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196"/>
        <w:gridCol w:w="6486"/>
        <w:gridCol w:w="786"/>
        <w:gridCol w:w="248"/>
        <w:gridCol w:w="98"/>
        <w:gridCol w:w="313"/>
        <w:gridCol w:w="10"/>
      </w:tblGrid>
      <w:tr w:rsidR="00D97B71" w:rsidRPr="00456336">
        <w:trPr>
          <w:gridAfter w:val="1"/>
          <w:wAfter w:w="10" w:type="dxa"/>
          <w:trHeight w:val="1786"/>
        </w:trPr>
        <w:tc>
          <w:tcPr>
            <w:tcW w:w="2196" w:type="dxa"/>
            <w:tcBorders>
              <w:top w:val="nil"/>
              <w:left w:val="nil"/>
              <w:bottom w:val="single" w:sz="18" w:space="0" w:color="auto"/>
              <w:right w:val="nil"/>
            </w:tcBorders>
          </w:tcPr>
          <w:p w:rsidR="00D97B71" w:rsidRPr="00456336" w:rsidRDefault="00532ACB" w:rsidP="00CA1F35">
            <w:pPr>
              <w:jc w:val="center"/>
            </w:pPr>
            <w:r>
              <w:rPr>
                <w:noProof/>
              </w:rPr>
              <w:drawing>
                <wp:inline distT="0" distB="0" distL="0" distR="0">
                  <wp:extent cx="1114425" cy="1095375"/>
                  <wp:effectExtent l="19050" t="0" r="9525" b="0"/>
                  <wp:docPr id="1" name="Рисунок 7"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001.jpg"/>
                          <pic:cNvPicPr>
                            <a:picLocks noChangeAspect="1" noChangeArrowheads="1"/>
                          </pic:cNvPicPr>
                        </pic:nvPicPr>
                        <pic:blipFill>
                          <a:blip r:embed="rId8" cstate="print"/>
                          <a:srcRect/>
                          <a:stretch>
                            <a:fillRect/>
                          </a:stretch>
                        </pic:blipFill>
                        <pic:spPr bwMode="auto">
                          <a:xfrm>
                            <a:off x="0" y="0"/>
                            <a:ext cx="1114425" cy="1095375"/>
                          </a:xfrm>
                          <a:prstGeom prst="rect">
                            <a:avLst/>
                          </a:prstGeom>
                          <a:noFill/>
                          <a:ln w="9525">
                            <a:noFill/>
                            <a:miter lim="800000"/>
                            <a:headEnd/>
                            <a:tailEnd/>
                          </a:ln>
                        </pic:spPr>
                      </pic:pic>
                    </a:graphicData>
                  </a:graphic>
                </wp:inline>
              </w:drawing>
            </w:r>
          </w:p>
        </w:tc>
        <w:tc>
          <w:tcPr>
            <w:tcW w:w="7272" w:type="dxa"/>
            <w:gridSpan w:val="2"/>
            <w:tcBorders>
              <w:top w:val="nil"/>
              <w:left w:val="nil"/>
              <w:bottom w:val="single" w:sz="18" w:space="0" w:color="auto"/>
              <w:right w:val="single" w:sz="18" w:space="0" w:color="auto"/>
            </w:tcBorders>
            <w:vAlign w:val="center"/>
          </w:tcPr>
          <w:p w:rsidR="00D97B71" w:rsidRPr="00CA1F35" w:rsidRDefault="00D97B71" w:rsidP="00CA1F35">
            <w:pPr>
              <w:jc w:val="center"/>
              <w:rPr>
                <w:b/>
                <w:bCs/>
              </w:rPr>
            </w:pPr>
            <w:r w:rsidRPr="00CA1F35">
              <w:rPr>
                <w:b/>
                <w:bCs/>
              </w:rPr>
              <w:t>Государственное казенное учреждение Свердловской области</w:t>
            </w:r>
          </w:p>
          <w:p w:rsidR="00D97B71" w:rsidRPr="00CA1F35" w:rsidRDefault="00D97B71" w:rsidP="00CA1F35">
            <w:pPr>
              <w:jc w:val="center"/>
              <w:rPr>
                <w:b/>
                <w:bCs/>
              </w:rPr>
            </w:pPr>
            <w:r w:rsidRPr="00CA1F35">
              <w:rPr>
                <w:b/>
                <w:bCs/>
              </w:rPr>
              <w:t xml:space="preserve">«Территориальный центр мониторинга и реагирования </w:t>
            </w:r>
            <w:r w:rsidRPr="00CA1F35">
              <w:rPr>
                <w:b/>
                <w:bCs/>
              </w:rPr>
              <w:br/>
              <w:t>на чрезвычайные ситуации в Свердловской области»</w:t>
            </w:r>
          </w:p>
        </w:tc>
        <w:tc>
          <w:tcPr>
            <w:tcW w:w="659" w:type="dxa"/>
            <w:gridSpan w:val="3"/>
            <w:tcBorders>
              <w:top w:val="nil"/>
              <w:left w:val="single" w:sz="18" w:space="0" w:color="auto"/>
              <w:bottom w:val="single" w:sz="18" w:space="0" w:color="auto"/>
              <w:right w:val="nil"/>
            </w:tcBorders>
            <w:vAlign w:val="center"/>
          </w:tcPr>
          <w:p w:rsidR="00D97B71" w:rsidRPr="00456336" w:rsidRDefault="00D97B71" w:rsidP="00CA1F35">
            <w:pPr>
              <w:jc w:val="center"/>
            </w:pPr>
          </w:p>
        </w:tc>
      </w:tr>
      <w:tr w:rsidR="00D97B71" w:rsidRPr="00456336">
        <w:trPr>
          <w:gridAfter w:val="1"/>
          <w:wAfter w:w="10" w:type="dxa"/>
          <w:trHeight w:val="355"/>
        </w:trPr>
        <w:tc>
          <w:tcPr>
            <w:tcW w:w="2196" w:type="dxa"/>
            <w:tcBorders>
              <w:top w:val="single" w:sz="18" w:space="0" w:color="auto"/>
              <w:left w:val="nil"/>
              <w:bottom w:val="nil"/>
              <w:right w:val="nil"/>
            </w:tcBorders>
          </w:tcPr>
          <w:p w:rsidR="00D97B71" w:rsidRPr="00456336" w:rsidRDefault="00D97B71" w:rsidP="00CA1F35">
            <w:pPr>
              <w:jc w:val="center"/>
              <w:rPr>
                <w:noProof/>
              </w:rPr>
            </w:pPr>
          </w:p>
        </w:tc>
        <w:tc>
          <w:tcPr>
            <w:tcW w:w="7272" w:type="dxa"/>
            <w:gridSpan w:val="2"/>
            <w:tcBorders>
              <w:top w:val="single" w:sz="18" w:space="0" w:color="auto"/>
              <w:left w:val="nil"/>
              <w:bottom w:val="nil"/>
              <w:right w:val="single" w:sz="18" w:space="0" w:color="auto"/>
            </w:tcBorders>
          </w:tcPr>
          <w:p w:rsidR="00D97B71" w:rsidRPr="00CA1F35" w:rsidRDefault="00D97B71" w:rsidP="00CA1F35">
            <w:pPr>
              <w:jc w:val="center"/>
              <w:rPr>
                <w:b/>
                <w:bCs/>
              </w:rPr>
            </w:pPr>
          </w:p>
        </w:tc>
        <w:tc>
          <w:tcPr>
            <w:tcW w:w="659" w:type="dxa"/>
            <w:gridSpan w:val="3"/>
            <w:tcBorders>
              <w:top w:val="single" w:sz="18" w:space="0" w:color="auto"/>
              <w:left w:val="single" w:sz="18" w:space="0" w:color="auto"/>
              <w:bottom w:val="nil"/>
              <w:right w:val="nil"/>
            </w:tcBorders>
            <w:vAlign w:val="center"/>
          </w:tcPr>
          <w:p w:rsidR="00D97B71" w:rsidRPr="00CA1F35" w:rsidRDefault="00D97B71" w:rsidP="00CA1F35">
            <w:pPr>
              <w:jc w:val="center"/>
              <w:rPr>
                <w:b/>
                <w:bCs/>
              </w:rPr>
            </w:pPr>
          </w:p>
        </w:tc>
      </w:tr>
      <w:tr w:rsidR="00D97B71" w:rsidRPr="00456336">
        <w:trPr>
          <w:trHeight w:val="9344"/>
        </w:trPr>
        <w:tc>
          <w:tcPr>
            <w:tcW w:w="9468" w:type="dxa"/>
            <w:gridSpan w:val="3"/>
            <w:tcBorders>
              <w:top w:val="nil"/>
              <w:left w:val="nil"/>
              <w:bottom w:val="dashed" w:sz="4" w:space="0" w:color="auto"/>
              <w:right w:val="single" w:sz="18" w:space="0" w:color="auto"/>
            </w:tcBorders>
            <w:vAlign w:val="center"/>
          </w:tcPr>
          <w:p w:rsidR="00D97B71" w:rsidRPr="00CA1F35" w:rsidRDefault="005F44D7" w:rsidP="00245C56">
            <w:pPr>
              <w:pStyle w:val="2"/>
              <w:rPr>
                <w:b/>
                <w:bCs/>
                <w:i/>
                <w:iCs/>
                <w:sz w:val="40"/>
                <w:szCs w:val="40"/>
              </w:rPr>
            </w:pPr>
            <w:r>
              <w:rPr>
                <w:b/>
                <w:i/>
                <w:noProof/>
                <w:sz w:val="40"/>
                <w:szCs w:val="40"/>
              </w:rPr>
              <w:drawing>
                <wp:inline distT="0" distB="0" distL="0" distR="0">
                  <wp:extent cx="4857750" cy="5705475"/>
                  <wp:effectExtent l="19050" t="0" r="0" b="0"/>
                  <wp:docPr id="2" name="Рисунок 8"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02.png"/>
                          <pic:cNvPicPr>
                            <a:picLocks noChangeAspect="1" noChangeArrowheads="1"/>
                          </pic:cNvPicPr>
                        </pic:nvPicPr>
                        <pic:blipFill>
                          <a:blip r:embed="rId9" cstate="print"/>
                          <a:srcRect/>
                          <a:stretch>
                            <a:fillRect/>
                          </a:stretch>
                        </pic:blipFill>
                        <pic:spPr bwMode="auto">
                          <a:xfrm>
                            <a:off x="0" y="0"/>
                            <a:ext cx="4857750" cy="5705475"/>
                          </a:xfrm>
                          <a:prstGeom prst="rect">
                            <a:avLst/>
                          </a:prstGeom>
                          <a:noFill/>
                          <a:ln w="9525">
                            <a:noFill/>
                            <a:miter lim="800000"/>
                            <a:headEnd/>
                            <a:tailEnd/>
                          </a:ln>
                        </pic:spPr>
                      </pic:pic>
                    </a:graphicData>
                  </a:graphic>
                </wp:inline>
              </w:drawing>
            </w:r>
            <w:r w:rsidR="00766D3C" w:rsidRPr="00766D3C">
              <w:rPr>
                <w:noProof/>
              </w:rPr>
              <w:pict>
                <v:shapetype id="_x0000_t202" coordsize="21600,21600" o:spt="202" path="m,l,21600r21600,l21600,xe">
                  <v:stroke joinstyle="miter"/>
                  <v:path gradientshapeok="t" o:connecttype="rect"/>
                </v:shapetype>
                <v:shape id="_x0000_s1026" type="#_x0000_t202" style="position:absolute;left:0;text-align:left;margin-left:-9pt;margin-top:214.7pt;width:7in;height:116.75pt;z-index:251657728;mso-position-horizontal-relative:text;mso-position-vertical-relative:text" filled="f" stroked="f">
                  <v:textbox style="mso-next-textbox:#_x0000_s1026">
                    <w:txbxContent>
                      <w:p w:rsidR="00825D64" w:rsidRPr="00474B66" w:rsidRDefault="00825D64" w:rsidP="00195B1B">
                        <w:pPr>
                          <w:jc w:val="center"/>
                          <w:rPr>
                            <w:b/>
                            <w:bCs/>
                            <w:i/>
                            <w:iCs/>
                            <w:sz w:val="44"/>
                            <w:szCs w:val="44"/>
                          </w:rPr>
                        </w:pPr>
                        <w:r w:rsidRPr="00474B66">
                          <w:rPr>
                            <w:b/>
                            <w:bCs/>
                            <w:i/>
                            <w:iCs/>
                            <w:sz w:val="44"/>
                            <w:szCs w:val="44"/>
                          </w:rPr>
                          <w:t xml:space="preserve">Мониторинг безопасности, </w:t>
                        </w:r>
                      </w:p>
                      <w:p w:rsidR="00825D64" w:rsidRPr="00474B66" w:rsidRDefault="00825D64" w:rsidP="00195B1B">
                        <w:pPr>
                          <w:jc w:val="center"/>
                          <w:rPr>
                            <w:b/>
                            <w:bCs/>
                            <w:i/>
                            <w:iCs/>
                            <w:sz w:val="44"/>
                            <w:szCs w:val="44"/>
                          </w:rPr>
                        </w:pPr>
                        <w:r w:rsidRPr="00474B66">
                          <w:rPr>
                            <w:b/>
                            <w:bCs/>
                            <w:i/>
                            <w:iCs/>
                            <w:sz w:val="44"/>
                            <w:szCs w:val="44"/>
                          </w:rPr>
                          <w:t xml:space="preserve">оценка риска и прогнозирование </w:t>
                        </w:r>
                      </w:p>
                      <w:p w:rsidR="00825D64" w:rsidRPr="00474B66" w:rsidRDefault="00825D64" w:rsidP="00195B1B">
                        <w:pPr>
                          <w:jc w:val="center"/>
                          <w:rPr>
                            <w:b/>
                            <w:bCs/>
                            <w:i/>
                            <w:iCs/>
                            <w:sz w:val="44"/>
                            <w:szCs w:val="44"/>
                          </w:rPr>
                        </w:pPr>
                        <w:r w:rsidRPr="00474B66">
                          <w:rPr>
                            <w:b/>
                            <w:bCs/>
                            <w:i/>
                            <w:iCs/>
                            <w:sz w:val="44"/>
                            <w:szCs w:val="44"/>
                          </w:rPr>
                          <w:t>чрезвычайных ситуаций на территории Свердловской области</w:t>
                        </w:r>
                      </w:p>
                      <w:p w:rsidR="00825D64" w:rsidRPr="00B309CC" w:rsidRDefault="00825D64" w:rsidP="00195B1B">
                        <w:pPr>
                          <w:jc w:val="center"/>
                          <w:rPr>
                            <w:b/>
                            <w:bCs/>
                            <w:sz w:val="44"/>
                            <w:szCs w:val="44"/>
                          </w:rPr>
                        </w:pPr>
                      </w:p>
                    </w:txbxContent>
                  </v:textbox>
                </v:shape>
              </w:pict>
            </w:r>
            <w:r w:rsidR="00D97B71" w:rsidRPr="00CA1F35">
              <w:rPr>
                <w:b/>
                <w:bCs/>
                <w:i/>
                <w:iCs/>
                <w:sz w:val="40"/>
                <w:szCs w:val="40"/>
              </w:rPr>
              <w:t xml:space="preserve"> </w:t>
            </w:r>
          </w:p>
          <w:p w:rsidR="00D97B71" w:rsidRPr="00456336" w:rsidRDefault="00D97B71" w:rsidP="00245C56"/>
        </w:tc>
        <w:tc>
          <w:tcPr>
            <w:tcW w:w="669" w:type="dxa"/>
            <w:gridSpan w:val="4"/>
            <w:tcBorders>
              <w:top w:val="nil"/>
              <w:left w:val="single" w:sz="18" w:space="0" w:color="auto"/>
              <w:bottom w:val="nil"/>
              <w:right w:val="nil"/>
            </w:tcBorders>
          </w:tcPr>
          <w:p w:rsidR="00D97B71" w:rsidRPr="00CA1F35" w:rsidRDefault="00D97B71" w:rsidP="00245C56">
            <w:pPr>
              <w:pStyle w:val="2"/>
              <w:rPr>
                <w:b/>
                <w:bCs/>
                <w:noProof/>
                <w:sz w:val="40"/>
                <w:szCs w:val="40"/>
                <w:u w:val="single"/>
              </w:rPr>
            </w:pPr>
          </w:p>
        </w:tc>
      </w:tr>
      <w:tr w:rsidR="00D97B71" w:rsidRPr="00456336">
        <w:trPr>
          <w:trHeight w:val="690"/>
        </w:trPr>
        <w:tc>
          <w:tcPr>
            <w:tcW w:w="9468" w:type="dxa"/>
            <w:gridSpan w:val="3"/>
            <w:tcBorders>
              <w:top w:val="dashed" w:sz="4" w:space="0" w:color="auto"/>
              <w:left w:val="nil"/>
              <w:bottom w:val="nil"/>
              <w:right w:val="single" w:sz="18" w:space="0" w:color="auto"/>
            </w:tcBorders>
            <w:vAlign w:val="center"/>
          </w:tcPr>
          <w:p w:rsidR="00D97B71" w:rsidRPr="00CA1F35" w:rsidRDefault="00D97B71" w:rsidP="00CA1F35">
            <w:pPr>
              <w:jc w:val="center"/>
              <w:rPr>
                <w:b/>
                <w:bCs/>
                <w:sz w:val="32"/>
                <w:szCs w:val="32"/>
                <w:u w:val="single"/>
              </w:rPr>
            </w:pPr>
          </w:p>
          <w:p w:rsidR="00D97B71" w:rsidRPr="00CA1F35" w:rsidRDefault="00D97B71" w:rsidP="00CA1F35">
            <w:pPr>
              <w:jc w:val="center"/>
              <w:rPr>
                <w:b/>
                <w:bCs/>
                <w:sz w:val="32"/>
                <w:szCs w:val="32"/>
                <w:u w:val="single"/>
              </w:rPr>
            </w:pPr>
            <w:r w:rsidRPr="00CA1F35">
              <w:rPr>
                <w:b/>
                <w:bCs/>
                <w:sz w:val="32"/>
                <w:szCs w:val="32"/>
                <w:u w:val="single"/>
              </w:rPr>
              <w:t>ИНФОРМАЦИОННЫЙ БЮЛЛЕТЕНЬ</w:t>
            </w:r>
          </w:p>
          <w:p w:rsidR="00D97B71" w:rsidRPr="00CA1F35" w:rsidRDefault="00D97B71" w:rsidP="00CA1F35">
            <w:pPr>
              <w:jc w:val="center"/>
              <w:rPr>
                <w:b/>
                <w:bCs/>
                <w:sz w:val="32"/>
                <w:szCs w:val="32"/>
                <w:u w:val="single"/>
              </w:rPr>
            </w:pPr>
          </w:p>
          <w:p w:rsidR="00D97B71" w:rsidRPr="00CA1F35" w:rsidRDefault="00D97B71" w:rsidP="007D655D">
            <w:pPr>
              <w:jc w:val="center"/>
              <w:rPr>
                <w:b/>
                <w:bCs/>
                <w:sz w:val="32"/>
                <w:szCs w:val="32"/>
              </w:rPr>
            </w:pPr>
            <w:r w:rsidRPr="00CA1F35">
              <w:rPr>
                <w:b/>
                <w:bCs/>
                <w:sz w:val="32"/>
                <w:szCs w:val="32"/>
              </w:rPr>
              <w:t xml:space="preserve">ВЫПУСК </w:t>
            </w:r>
            <w:r w:rsidR="007D655D">
              <w:rPr>
                <w:b/>
                <w:bCs/>
                <w:sz w:val="32"/>
                <w:szCs w:val="32"/>
              </w:rPr>
              <w:t>5</w:t>
            </w:r>
          </w:p>
        </w:tc>
        <w:tc>
          <w:tcPr>
            <w:tcW w:w="669" w:type="dxa"/>
            <w:gridSpan w:val="4"/>
            <w:tcBorders>
              <w:top w:val="nil"/>
              <w:left w:val="single" w:sz="18" w:space="0" w:color="auto"/>
              <w:bottom w:val="nil"/>
              <w:right w:val="nil"/>
            </w:tcBorders>
          </w:tcPr>
          <w:p w:rsidR="00D97B71" w:rsidRPr="00CA1F35" w:rsidRDefault="00D97B71" w:rsidP="00CA1F35">
            <w:pPr>
              <w:jc w:val="center"/>
              <w:rPr>
                <w:b/>
                <w:bCs/>
                <w:sz w:val="32"/>
                <w:szCs w:val="32"/>
                <w:u w:val="single"/>
              </w:rPr>
            </w:pPr>
          </w:p>
        </w:tc>
      </w:tr>
      <w:tr w:rsidR="00D97B71" w:rsidRPr="00456336">
        <w:trPr>
          <w:trHeight w:val="697"/>
        </w:trPr>
        <w:tc>
          <w:tcPr>
            <w:tcW w:w="9468" w:type="dxa"/>
            <w:gridSpan w:val="3"/>
            <w:tcBorders>
              <w:top w:val="nil"/>
              <w:left w:val="nil"/>
              <w:bottom w:val="single" w:sz="18" w:space="0" w:color="auto"/>
              <w:right w:val="single" w:sz="18" w:space="0" w:color="auto"/>
            </w:tcBorders>
          </w:tcPr>
          <w:p w:rsidR="00D97B71" w:rsidRPr="00CA1F35" w:rsidRDefault="00D97B71" w:rsidP="00CA1F35">
            <w:pPr>
              <w:jc w:val="center"/>
              <w:rPr>
                <w:b/>
                <w:bCs/>
                <w:sz w:val="32"/>
                <w:szCs w:val="32"/>
                <w:u w:val="single"/>
              </w:rPr>
            </w:pPr>
          </w:p>
          <w:p w:rsidR="00D97B71" w:rsidRPr="00CA1F35" w:rsidRDefault="00D97B71" w:rsidP="00245C56">
            <w:pPr>
              <w:rPr>
                <w:b/>
                <w:bCs/>
                <w:u w:val="single"/>
              </w:rPr>
            </w:pPr>
          </w:p>
        </w:tc>
        <w:tc>
          <w:tcPr>
            <w:tcW w:w="669" w:type="dxa"/>
            <w:gridSpan w:val="4"/>
            <w:tcBorders>
              <w:top w:val="nil"/>
              <w:left w:val="single" w:sz="18" w:space="0" w:color="auto"/>
              <w:bottom w:val="single" w:sz="18" w:space="0" w:color="auto"/>
              <w:right w:val="nil"/>
            </w:tcBorders>
          </w:tcPr>
          <w:p w:rsidR="00D97B71" w:rsidRPr="00CA1F35" w:rsidRDefault="00D97B71" w:rsidP="00CA1F35">
            <w:pPr>
              <w:jc w:val="center"/>
              <w:rPr>
                <w:b/>
                <w:bCs/>
                <w:sz w:val="38"/>
                <w:szCs w:val="38"/>
                <w:u w:val="single"/>
              </w:rPr>
            </w:pPr>
          </w:p>
        </w:tc>
      </w:tr>
      <w:tr w:rsidR="00D97B71" w:rsidRPr="00456336">
        <w:trPr>
          <w:trHeight w:val="385"/>
        </w:trPr>
        <w:tc>
          <w:tcPr>
            <w:tcW w:w="9468" w:type="dxa"/>
            <w:gridSpan w:val="3"/>
            <w:tcBorders>
              <w:top w:val="single" w:sz="18" w:space="0" w:color="auto"/>
              <w:left w:val="nil"/>
              <w:bottom w:val="nil"/>
              <w:right w:val="single" w:sz="18" w:space="0" w:color="auto"/>
            </w:tcBorders>
          </w:tcPr>
          <w:p w:rsidR="00D97B71" w:rsidRPr="00CA1F35" w:rsidRDefault="00D97B71" w:rsidP="00CA1F35">
            <w:pPr>
              <w:jc w:val="center"/>
              <w:rPr>
                <w:sz w:val="28"/>
                <w:szCs w:val="28"/>
              </w:rPr>
            </w:pPr>
            <w:r w:rsidRPr="00CA1F35">
              <w:rPr>
                <w:sz w:val="28"/>
                <w:szCs w:val="28"/>
              </w:rPr>
              <w:t>Екатеринбург</w:t>
            </w:r>
          </w:p>
        </w:tc>
        <w:tc>
          <w:tcPr>
            <w:tcW w:w="669" w:type="dxa"/>
            <w:gridSpan w:val="4"/>
            <w:tcBorders>
              <w:top w:val="single" w:sz="18" w:space="0" w:color="auto"/>
              <w:left w:val="single" w:sz="18" w:space="0" w:color="auto"/>
              <w:bottom w:val="nil"/>
              <w:right w:val="nil"/>
            </w:tcBorders>
          </w:tcPr>
          <w:p w:rsidR="00D97B71" w:rsidRPr="00CA1F35" w:rsidRDefault="00D97B71" w:rsidP="00CA1F35">
            <w:pPr>
              <w:jc w:val="center"/>
              <w:rPr>
                <w:sz w:val="28"/>
                <w:szCs w:val="28"/>
              </w:rPr>
            </w:pPr>
          </w:p>
        </w:tc>
      </w:tr>
      <w:tr w:rsidR="00D97B71" w:rsidRPr="00456336">
        <w:trPr>
          <w:trHeight w:val="257"/>
        </w:trPr>
        <w:tc>
          <w:tcPr>
            <w:tcW w:w="9468" w:type="dxa"/>
            <w:gridSpan w:val="3"/>
            <w:tcBorders>
              <w:top w:val="nil"/>
              <w:left w:val="nil"/>
              <w:bottom w:val="nil"/>
              <w:right w:val="single" w:sz="18" w:space="0" w:color="auto"/>
            </w:tcBorders>
          </w:tcPr>
          <w:p w:rsidR="00D97B71" w:rsidRPr="00CA1F35" w:rsidRDefault="00D97B71" w:rsidP="00445A90">
            <w:pPr>
              <w:jc w:val="center"/>
              <w:rPr>
                <w:sz w:val="28"/>
                <w:szCs w:val="28"/>
              </w:rPr>
            </w:pPr>
            <w:r w:rsidRPr="00CA1F35">
              <w:rPr>
                <w:sz w:val="28"/>
                <w:szCs w:val="28"/>
              </w:rPr>
              <w:t>201</w:t>
            </w:r>
            <w:r>
              <w:rPr>
                <w:sz w:val="28"/>
                <w:szCs w:val="28"/>
              </w:rPr>
              <w:t>6</w:t>
            </w:r>
            <w:r w:rsidRPr="00CA1F35">
              <w:rPr>
                <w:sz w:val="28"/>
                <w:szCs w:val="28"/>
              </w:rPr>
              <w:t xml:space="preserve"> г.</w:t>
            </w:r>
          </w:p>
        </w:tc>
        <w:tc>
          <w:tcPr>
            <w:tcW w:w="669" w:type="dxa"/>
            <w:gridSpan w:val="4"/>
            <w:tcBorders>
              <w:top w:val="nil"/>
              <w:left w:val="single" w:sz="18" w:space="0" w:color="auto"/>
              <w:bottom w:val="nil"/>
              <w:right w:val="nil"/>
            </w:tcBorders>
          </w:tcPr>
          <w:p w:rsidR="00D97B71" w:rsidRPr="00CA1F35" w:rsidRDefault="00D97B71" w:rsidP="00CA1F35">
            <w:pPr>
              <w:jc w:val="center"/>
              <w:rPr>
                <w:sz w:val="28"/>
                <w:szCs w:val="28"/>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3" w:type="dxa"/>
          <w:trHeight w:val="273"/>
          <w:tblCellSpacing w:w="20" w:type="dxa"/>
        </w:trPr>
        <w:tc>
          <w:tcPr>
            <w:tcW w:w="9814" w:type="dxa"/>
            <w:gridSpan w:val="5"/>
          </w:tcPr>
          <w:p w:rsidR="00D97B71" w:rsidRPr="00F334E1" w:rsidRDefault="00D97B71" w:rsidP="00895536">
            <w:pPr>
              <w:jc w:val="center"/>
            </w:pPr>
            <w:r w:rsidRPr="00F334E1">
              <w:lastRenderedPageBreak/>
              <w:t>СОДЕРЖАНИЕ</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F334E1" w:rsidRDefault="00D97B71" w:rsidP="00841D84">
            <w:pPr>
              <w:ind w:right="31"/>
            </w:pPr>
          </w:p>
        </w:tc>
        <w:tc>
          <w:tcPr>
            <w:tcW w:w="1034" w:type="dxa"/>
            <w:gridSpan w:val="2"/>
          </w:tcPr>
          <w:p w:rsidR="00D97B71" w:rsidRPr="00F334E1" w:rsidRDefault="00D97B71" w:rsidP="00841D84">
            <w:pPr>
              <w:tabs>
                <w:tab w:val="left" w:pos="34"/>
                <w:tab w:val="center" w:pos="175"/>
              </w:tabs>
              <w:jc w:val="right"/>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D97B71" w:rsidRPr="00F334E1" w:rsidRDefault="00D97B71" w:rsidP="007D655D">
            <w:pPr>
              <w:ind w:right="-40"/>
              <w:jc w:val="both"/>
            </w:pPr>
            <w:r w:rsidRPr="00F334E1">
              <w:rPr>
                <w:lang w:val="en-US"/>
              </w:rPr>
              <w:t>I</w:t>
            </w:r>
            <w:r w:rsidRPr="00F334E1">
              <w:t xml:space="preserve">. Мониторинг безопасности окружающей среды, диагностирование техногенной сферы в </w:t>
            </w:r>
            <w:r w:rsidR="007D655D" w:rsidRPr="00F334E1">
              <w:t>апреле</w:t>
            </w:r>
            <w:r w:rsidRPr="00F334E1">
              <w:t xml:space="preserve"> 2016 года …………………….……….………………….…..….……</w:t>
            </w:r>
          </w:p>
        </w:tc>
        <w:tc>
          <w:tcPr>
            <w:tcW w:w="1034" w:type="dxa"/>
            <w:gridSpan w:val="2"/>
          </w:tcPr>
          <w:p w:rsidR="00D97B71" w:rsidRPr="00F334E1" w:rsidRDefault="00D97B71" w:rsidP="00787228">
            <w:pPr>
              <w:jc w:val="center"/>
            </w:pPr>
          </w:p>
          <w:p w:rsidR="00D97B71" w:rsidRPr="00F334E1" w:rsidRDefault="00D97B71" w:rsidP="00444EAC">
            <w:pPr>
              <w:jc w:val="center"/>
            </w:pPr>
            <w:r w:rsidRPr="00F334E1">
              <w:t>3-1</w:t>
            </w:r>
            <w:r w:rsidR="00444EAC">
              <w:t>5</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F334E1" w:rsidRDefault="00D97B71" w:rsidP="007D655D">
            <w:pPr>
              <w:jc w:val="both"/>
            </w:pPr>
            <w:r w:rsidRPr="00F334E1">
              <w:t xml:space="preserve">     1.1  Обзор природных явлений и </w:t>
            </w:r>
            <w:r w:rsidR="007D655D" w:rsidRPr="00F334E1">
              <w:t xml:space="preserve">гидрологической </w:t>
            </w:r>
            <w:r w:rsidRPr="00F334E1">
              <w:t>обстановки.……. ……</w:t>
            </w:r>
            <w:r w:rsidR="007D655D" w:rsidRPr="00F334E1">
              <w:t>…..</w:t>
            </w:r>
            <w:r w:rsidRPr="00F334E1">
              <w:t xml:space="preserve"> </w:t>
            </w:r>
          </w:p>
        </w:tc>
        <w:tc>
          <w:tcPr>
            <w:tcW w:w="1034" w:type="dxa"/>
            <w:gridSpan w:val="2"/>
          </w:tcPr>
          <w:p w:rsidR="00D97B71" w:rsidRPr="00F334E1" w:rsidRDefault="00D97B71" w:rsidP="00787228">
            <w:pPr>
              <w:jc w:val="center"/>
            </w:pPr>
            <w:r w:rsidRPr="00F334E1">
              <w:t>3</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F334E1" w:rsidRDefault="00D97B71" w:rsidP="00787228">
            <w:pPr>
              <w:ind w:right="-40"/>
              <w:jc w:val="both"/>
            </w:pPr>
            <w:r w:rsidRPr="00F334E1">
              <w:rPr>
                <w:spacing w:val="2"/>
              </w:rPr>
              <w:t xml:space="preserve">     1.2 Обзор аварийных и других опасных происшествий техногенного характера</w:t>
            </w:r>
            <w:r w:rsidR="00F334E1">
              <w:rPr>
                <w:spacing w:val="2"/>
              </w:rPr>
              <w:t>……………………………………………………………………………….</w:t>
            </w:r>
            <w:r w:rsidRPr="00F334E1">
              <w:rPr>
                <w:spacing w:val="2"/>
              </w:rPr>
              <w:t>.</w:t>
            </w:r>
          </w:p>
        </w:tc>
        <w:tc>
          <w:tcPr>
            <w:tcW w:w="1034" w:type="dxa"/>
            <w:gridSpan w:val="2"/>
          </w:tcPr>
          <w:p w:rsidR="00D97B71" w:rsidRPr="00F334E1" w:rsidRDefault="00D97B71" w:rsidP="00787228">
            <w:pPr>
              <w:jc w:val="center"/>
            </w:pPr>
          </w:p>
          <w:p w:rsidR="00D97B71" w:rsidRPr="00F334E1" w:rsidRDefault="00F334E1" w:rsidP="00444EAC">
            <w:pPr>
              <w:jc w:val="center"/>
            </w:pPr>
            <w:r>
              <w:t>1</w:t>
            </w:r>
            <w:r w:rsidR="00444EAC">
              <w:t>1</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F334E1" w:rsidRDefault="00D97B71" w:rsidP="00787228">
            <w:pPr>
              <w:ind w:right="-40"/>
              <w:jc w:val="both"/>
            </w:pPr>
            <w:r w:rsidRPr="00F334E1">
              <w:t xml:space="preserve">     1.3 Обзор биолого-социальной обстановки……………………………………….</w:t>
            </w:r>
          </w:p>
        </w:tc>
        <w:tc>
          <w:tcPr>
            <w:tcW w:w="1034" w:type="dxa"/>
            <w:gridSpan w:val="2"/>
          </w:tcPr>
          <w:p w:rsidR="00D97B71" w:rsidRPr="00F334E1" w:rsidRDefault="00D97B71" w:rsidP="00444EAC">
            <w:pPr>
              <w:jc w:val="center"/>
            </w:pPr>
            <w:r w:rsidRPr="00F334E1">
              <w:t>1</w:t>
            </w:r>
            <w:r w:rsidR="00444EAC">
              <w:t>5</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61"/>
          <w:tblCellSpacing w:w="20" w:type="dxa"/>
        </w:trPr>
        <w:tc>
          <w:tcPr>
            <w:tcW w:w="8682" w:type="dxa"/>
            <w:gridSpan w:val="2"/>
          </w:tcPr>
          <w:p w:rsidR="00D97B71" w:rsidRPr="00F334E1" w:rsidRDefault="00D97B71" w:rsidP="007D655D">
            <w:pPr>
              <w:ind w:right="-40"/>
              <w:jc w:val="both"/>
            </w:pPr>
            <w:r w:rsidRPr="00F334E1">
              <w:rPr>
                <w:lang w:val="en-US"/>
              </w:rPr>
              <w:t>II</w:t>
            </w:r>
            <w:r w:rsidRPr="00F334E1">
              <w:t>. Анализ рисков возникновения чрезвычайных ситуаций на территории Свердловской области в</w:t>
            </w:r>
            <w:r w:rsidR="009172B9" w:rsidRPr="00F334E1">
              <w:t xml:space="preserve"> </w:t>
            </w:r>
            <w:r w:rsidR="007D655D" w:rsidRPr="00F334E1">
              <w:t>мае</w:t>
            </w:r>
            <w:r w:rsidRPr="00F334E1">
              <w:t>……………………………...……..……………</w:t>
            </w:r>
            <w:r w:rsidR="00D63758" w:rsidRPr="00F334E1">
              <w:t>……</w:t>
            </w:r>
            <w:r w:rsidR="007D655D" w:rsidRPr="00F334E1">
              <w:t xml:space="preserve">      </w:t>
            </w:r>
          </w:p>
        </w:tc>
        <w:tc>
          <w:tcPr>
            <w:tcW w:w="1034" w:type="dxa"/>
            <w:gridSpan w:val="2"/>
          </w:tcPr>
          <w:p w:rsidR="00D97B71" w:rsidRPr="00F334E1" w:rsidRDefault="00D97B71" w:rsidP="00787228">
            <w:pPr>
              <w:jc w:val="center"/>
            </w:pPr>
          </w:p>
          <w:p w:rsidR="00D97B71" w:rsidRPr="00F334E1" w:rsidRDefault="00D97B71" w:rsidP="00444EAC">
            <w:pPr>
              <w:jc w:val="center"/>
            </w:pPr>
            <w:r w:rsidRPr="00F334E1">
              <w:t>1</w:t>
            </w:r>
            <w:r w:rsidR="00444EAC">
              <w:t>5</w:t>
            </w:r>
            <w:r w:rsidR="00D63758" w:rsidRPr="00F334E1">
              <w:t>-1</w:t>
            </w:r>
            <w:r w:rsidR="00444EAC">
              <w:t>7</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76"/>
          <w:tblCellSpacing w:w="20" w:type="dxa"/>
        </w:trPr>
        <w:tc>
          <w:tcPr>
            <w:tcW w:w="8682" w:type="dxa"/>
            <w:gridSpan w:val="2"/>
          </w:tcPr>
          <w:p w:rsidR="00D97B71" w:rsidRPr="00F334E1" w:rsidRDefault="00D97B71" w:rsidP="007D655D">
            <w:pPr>
              <w:ind w:right="-40"/>
              <w:jc w:val="both"/>
            </w:pPr>
            <w:r w:rsidRPr="00F334E1">
              <w:rPr>
                <w:lang w:val="en-US"/>
              </w:rPr>
              <w:t>III</w:t>
            </w:r>
            <w:r w:rsidRPr="00F334E1">
              <w:t xml:space="preserve">. Прогноз чрезвычайных ситуаций природного, техногенного и биолого-социального характера на </w:t>
            </w:r>
            <w:r w:rsidR="007D655D" w:rsidRPr="00F334E1">
              <w:t>м</w:t>
            </w:r>
            <w:r w:rsidR="009172B9" w:rsidRPr="00F334E1">
              <w:t>а</w:t>
            </w:r>
            <w:r w:rsidR="007D655D" w:rsidRPr="00F334E1">
              <w:t>й</w:t>
            </w:r>
            <w:r w:rsidRPr="00F334E1">
              <w:t xml:space="preserve"> 2016 года………………………………………</w:t>
            </w:r>
            <w:r w:rsidR="009172B9" w:rsidRPr="00F334E1">
              <w:t>…</w:t>
            </w:r>
            <w:r w:rsidR="007D655D" w:rsidRPr="00F334E1">
              <w:t>…..</w:t>
            </w:r>
          </w:p>
        </w:tc>
        <w:tc>
          <w:tcPr>
            <w:tcW w:w="1034" w:type="dxa"/>
            <w:gridSpan w:val="2"/>
          </w:tcPr>
          <w:p w:rsidR="00D97B71" w:rsidRPr="00F334E1" w:rsidRDefault="00D97B71" w:rsidP="00787228">
            <w:pPr>
              <w:jc w:val="center"/>
            </w:pPr>
          </w:p>
          <w:p w:rsidR="00D97B71" w:rsidRPr="00F334E1" w:rsidRDefault="00D97B71" w:rsidP="00444EAC">
            <w:pPr>
              <w:jc w:val="center"/>
            </w:pPr>
            <w:r w:rsidRPr="00F334E1">
              <w:t>1</w:t>
            </w:r>
            <w:r w:rsidR="00444EAC">
              <w:t>7</w:t>
            </w:r>
            <w:r w:rsidRPr="00F334E1">
              <w:t>-</w:t>
            </w:r>
            <w:r w:rsidR="00444EAC">
              <w:t>20</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F334E1" w:rsidRDefault="00D97B71" w:rsidP="00F334E1">
            <w:pPr>
              <w:tabs>
                <w:tab w:val="left" w:pos="1800"/>
              </w:tabs>
              <w:ind w:right="-68"/>
              <w:jc w:val="both"/>
            </w:pPr>
            <w:r w:rsidRPr="00F334E1">
              <w:t xml:space="preserve">     3.1 Прогноз чрезвычайных ситуаций природного характера………</w:t>
            </w:r>
            <w:r w:rsidR="00F334E1">
              <w:t>……………</w:t>
            </w:r>
          </w:p>
        </w:tc>
        <w:tc>
          <w:tcPr>
            <w:tcW w:w="1034" w:type="dxa"/>
            <w:gridSpan w:val="2"/>
          </w:tcPr>
          <w:p w:rsidR="00D97B71" w:rsidRPr="00F334E1" w:rsidRDefault="00D97B71" w:rsidP="00444EAC">
            <w:pPr>
              <w:jc w:val="center"/>
            </w:pPr>
            <w:r w:rsidRPr="00F334E1">
              <w:t>1</w:t>
            </w:r>
            <w:r w:rsidR="00444EAC">
              <w:t>7</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F334E1" w:rsidRDefault="00D97B71" w:rsidP="00787228">
            <w:pPr>
              <w:tabs>
                <w:tab w:val="left" w:pos="1800"/>
              </w:tabs>
              <w:ind w:right="-68"/>
              <w:jc w:val="both"/>
            </w:pPr>
            <w:r w:rsidRPr="00F334E1">
              <w:t xml:space="preserve">     3.2 Прогноз чрезвычайных ситуаций техногенного характера………………..…</w:t>
            </w:r>
          </w:p>
        </w:tc>
        <w:tc>
          <w:tcPr>
            <w:tcW w:w="1034" w:type="dxa"/>
            <w:gridSpan w:val="2"/>
          </w:tcPr>
          <w:p w:rsidR="00D97B71" w:rsidRPr="00F334E1" w:rsidRDefault="00444EAC" w:rsidP="0046546F">
            <w:pPr>
              <w:jc w:val="center"/>
            </w:pPr>
            <w:r>
              <w:t>18</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F334E1" w:rsidRDefault="00D97B71" w:rsidP="00787228">
            <w:pPr>
              <w:tabs>
                <w:tab w:val="left" w:pos="1800"/>
              </w:tabs>
              <w:ind w:right="-68"/>
              <w:jc w:val="both"/>
            </w:pPr>
            <w:r w:rsidRPr="00F334E1">
              <w:t xml:space="preserve">     3.3 Прогноз чрезвычайных ситуаций биолого-социального характера…….……. </w:t>
            </w:r>
          </w:p>
        </w:tc>
        <w:tc>
          <w:tcPr>
            <w:tcW w:w="1034" w:type="dxa"/>
            <w:gridSpan w:val="2"/>
          </w:tcPr>
          <w:p w:rsidR="00D97B71" w:rsidRPr="00F334E1" w:rsidRDefault="00F334E1" w:rsidP="00444EAC">
            <w:pPr>
              <w:jc w:val="center"/>
            </w:pPr>
            <w:r>
              <w:t>2</w:t>
            </w:r>
            <w:r w:rsidR="00444EAC">
              <w:t>0</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1410"/>
          <w:tblCellSpacing w:w="20" w:type="dxa"/>
        </w:trPr>
        <w:tc>
          <w:tcPr>
            <w:tcW w:w="8682" w:type="dxa"/>
            <w:gridSpan w:val="2"/>
          </w:tcPr>
          <w:p w:rsidR="00D97B71" w:rsidRPr="00F334E1" w:rsidRDefault="00D97B71" w:rsidP="00F334E1">
            <w:pPr>
              <w:ind w:right="-40"/>
              <w:jc w:val="both"/>
            </w:pPr>
            <w:r w:rsidRPr="00F334E1">
              <w:rPr>
                <w:lang w:val="en-US"/>
              </w:rPr>
              <w:t>IV</w:t>
            </w:r>
            <w:r w:rsidRPr="00F334E1">
              <w:t>. Рекомендации по снижению рисков чрезвычайных ситуаций и смягчению их последствий……………………………………………………………………………</w:t>
            </w:r>
            <w:r w:rsidR="00F334E1">
              <w:t>...</w:t>
            </w:r>
          </w:p>
        </w:tc>
        <w:tc>
          <w:tcPr>
            <w:tcW w:w="1034" w:type="dxa"/>
            <w:gridSpan w:val="2"/>
          </w:tcPr>
          <w:p w:rsidR="00D97B71" w:rsidRPr="00F334E1" w:rsidRDefault="00D97B71" w:rsidP="00787228">
            <w:pPr>
              <w:jc w:val="center"/>
            </w:pPr>
          </w:p>
          <w:p w:rsidR="00D97B71" w:rsidRPr="00F334E1" w:rsidRDefault="00F334E1" w:rsidP="00444EAC">
            <w:pPr>
              <w:jc w:val="center"/>
            </w:pPr>
            <w:r>
              <w:t>2</w:t>
            </w:r>
            <w:r w:rsidR="00444EAC">
              <w:t>1</w:t>
            </w:r>
            <w:r w:rsidR="00D97B71" w:rsidRPr="00F334E1">
              <w:t>-</w:t>
            </w:r>
            <w:r w:rsidR="0046546F" w:rsidRPr="00F334E1">
              <w:t>2</w:t>
            </w:r>
            <w:r w:rsidR="00444EAC">
              <w:t>3</w:t>
            </w: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532ACB" w:rsidRDefault="00D97B71" w:rsidP="00841D84">
            <w:pPr>
              <w:ind w:right="-40"/>
              <w:rPr>
                <w:highlight w:val="yellow"/>
              </w:rPr>
            </w:pPr>
          </w:p>
        </w:tc>
        <w:tc>
          <w:tcPr>
            <w:tcW w:w="1034" w:type="dxa"/>
            <w:gridSpan w:val="2"/>
          </w:tcPr>
          <w:p w:rsidR="00D97B71" w:rsidRPr="00532ACB" w:rsidRDefault="00D97B71" w:rsidP="00841D84">
            <w:pPr>
              <w:jc w:val="right"/>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532ACB" w:rsidRDefault="00D97B71" w:rsidP="0070178B">
            <w:pPr>
              <w:jc w:val="both"/>
              <w:rPr>
                <w:highlight w:val="yellow"/>
              </w:rPr>
            </w:pPr>
          </w:p>
        </w:tc>
        <w:tc>
          <w:tcPr>
            <w:tcW w:w="1034" w:type="dxa"/>
            <w:gridSpan w:val="2"/>
          </w:tcPr>
          <w:p w:rsidR="00D97B71" w:rsidRPr="00532ACB" w:rsidRDefault="00D97B71" w:rsidP="0070178B">
            <w:pPr>
              <w:jc w:val="center"/>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532ACB" w:rsidRDefault="00D97B71" w:rsidP="0070178B">
            <w:pPr>
              <w:ind w:right="-40"/>
              <w:jc w:val="both"/>
              <w:rPr>
                <w:highlight w:val="yellow"/>
              </w:rPr>
            </w:pPr>
          </w:p>
        </w:tc>
        <w:tc>
          <w:tcPr>
            <w:tcW w:w="1034" w:type="dxa"/>
            <w:gridSpan w:val="2"/>
          </w:tcPr>
          <w:p w:rsidR="00D97B71" w:rsidRPr="00532ACB" w:rsidRDefault="00D97B71" w:rsidP="0070178B">
            <w:pPr>
              <w:jc w:val="center"/>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532ACB" w:rsidRDefault="00D97B71" w:rsidP="0070178B">
            <w:pPr>
              <w:ind w:right="-40"/>
              <w:jc w:val="both"/>
              <w:rPr>
                <w:highlight w:val="yellow"/>
              </w:rPr>
            </w:pPr>
          </w:p>
        </w:tc>
        <w:tc>
          <w:tcPr>
            <w:tcW w:w="1034" w:type="dxa"/>
            <w:gridSpan w:val="2"/>
          </w:tcPr>
          <w:p w:rsidR="00D97B71" w:rsidRPr="00532ACB" w:rsidRDefault="00D97B71" w:rsidP="0070178B">
            <w:pPr>
              <w:jc w:val="center"/>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73"/>
          <w:tblCellSpacing w:w="20" w:type="dxa"/>
        </w:trPr>
        <w:tc>
          <w:tcPr>
            <w:tcW w:w="8682" w:type="dxa"/>
            <w:gridSpan w:val="2"/>
          </w:tcPr>
          <w:p w:rsidR="00D97B71" w:rsidRPr="00532ACB" w:rsidRDefault="00D97B71" w:rsidP="0070178B">
            <w:pPr>
              <w:ind w:right="-40"/>
              <w:jc w:val="both"/>
              <w:rPr>
                <w:highlight w:val="yellow"/>
              </w:rPr>
            </w:pPr>
          </w:p>
        </w:tc>
        <w:tc>
          <w:tcPr>
            <w:tcW w:w="1034" w:type="dxa"/>
            <w:gridSpan w:val="2"/>
          </w:tcPr>
          <w:p w:rsidR="00D97B71" w:rsidRPr="00532ACB" w:rsidRDefault="00D97B71" w:rsidP="0070178B">
            <w:pPr>
              <w:jc w:val="center"/>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532ACB" w:rsidRDefault="00D97B71" w:rsidP="0070178B">
            <w:pPr>
              <w:ind w:right="-40"/>
              <w:jc w:val="both"/>
              <w:rPr>
                <w:highlight w:val="yellow"/>
              </w:rPr>
            </w:pPr>
          </w:p>
        </w:tc>
        <w:tc>
          <w:tcPr>
            <w:tcW w:w="1034" w:type="dxa"/>
            <w:gridSpan w:val="2"/>
          </w:tcPr>
          <w:p w:rsidR="00D97B71" w:rsidRPr="00532ACB" w:rsidRDefault="00D97B71" w:rsidP="0070178B">
            <w:pPr>
              <w:jc w:val="center"/>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532ACB" w:rsidRDefault="00D97B71" w:rsidP="0070178B">
            <w:pPr>
              <w:tabs>
                <w:tab w:val="left" w:pos="1800"/>
              </w:tabs>
              <w:ind w:right="-68"/>
              <w:jc w:val="both"/>
              <w:rPr>
                <w:highlight w:val="yellow"/>
              </w:rPr>
            </w:pPr>
          </w:p>
        </w:tc>
        <w:tc>
          <w:tcPr>
            <w:tcW w:w="1034" w:type="dxa"/>
            <w:gridSpan w:val="2"/>
          </w:tcPr>
          <w:p w:rsidR="00D97B71" w:rsidRPr="00532ACB" w:rsidRDefault="00D97B71" w:rsidP="0070178B">
            <w:pPr>
              <w:jc w:val="center"/>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532ACB" w:rsidRDefault="00D97B71" w:rsidP="0070178B">
            <w:pPr>
              <w:tabs>
                <w:tab w:val="left" w:pos="1800"/>
              </w:tabs>
              <w:ind w:right="-68"/>
              <w:jc w:val="both"/>
              <w:rPr>
                <w:highlight w:val="yellow"/>
              </w:rPr>
            </w:pPr>
          </w:p>
        </w:tc>
        <w:tc>
          <w:tcPr>
            <w:tcW w:w="1034" w:type="dxa"/>
            <w:gridSpan w:val="2"/>
          </w:tcPr>
          <w:p w:rsidR="00D97B71" w:rsidRPr="00532ACB" w:rsidRDefault="00D97B71" w:rsidP="0070178B">
            <w:pPr>
              <w:jc w:val="center"/>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532ACB" w:rsidRDefault="00D97B71" w:rsidP="0070178B">
            <w:pPr>
              <w:tabs>
                <w:tab w:val="left" w:pos="1800"/>
              </w:tabs>
              <w:ind w:right="-68"/>
              <w:jc w:val="both"/>
              <w:rPr>
                <w:highlight w:val="yellow"/>
              </w:rPr>
            </w:pPr>
          </w:p>
        </w:tc>
        <w:tc>
          <w:tcPr>
            <w:tcW w:w="1034" w:type="dxa"/>
            <w:gridSpan w:val="2"/>
          </w:tcPr>
          <w:p w:rsidR="00D97B71" w:rsidRPr="00532ACB" w:rsidRDefault="00D97B71" w:rsidP="0070178B">
            <w:pPr>
              <w:jc w:val="center"/>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288"/>
          <w:tblCellSpacing w:w="20" w:type="dxa"/>
        </w:trPr>
        <w:tc>
          <w:tcPr>
            <w:tcW w:w="8682" w:type="dxa"/>
            <w:gridSpan w:val="2"/>
          </w:tcPr>
          <w:p w:rsidR="00D97B71" w:rsidRPr="00532ACB" w:rsidRDefault="00D97B71" w:rsidP="0070178B">
            <w:pPr>
              <w:ind w:right="-40"/>
              <w:jc w:val="both"/>
              <w:rPr>
                <w:highlight w:val="yellow"/>
              </w:rPr>
            </w:pPr>
          </w:p>
        </w:tc>
        <w:tc>
          <w:tcPr>
            <w:tcW w:w="1034" w:type="dxa"/>
            <w:gridSpan w:val="2"/>
          </w:tcPr>
          <w:p w:rsidR="00D97B71" w:rsidRPr="00532ACB" w:rsidRDefault="00D97B71" w:rsidP="0070178B">
            <w:pPr>
              <w:jc w:val="center"/>
              <w:rPr>
                <w:highlight w:val="yellow"/>
              </w:rPr>
            </w:pPr>
          </w:p>
        </w:tc>
      </w:tr>
      <w:tr w:rsidR="00D97B71" w:rsidRPr="00532ACB">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8" w:type="dxa"/>
          <w:trHeight w:val="599"/>
          <w:tblCellSpacing w:w="20" w:type="dxa"/>
        </w:trPr>
        <w:tc>
          <w:tcPr>
            <w:tcW w:w="8682" w:type="dxa"/>
            <w:gridSpan w:val="2"/>
          </w:tcPr>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p w:rsidR="00D97B71" w:rsidRPr="00532ACB" w:rsidRDefault="00D97B71" w:rsidP="00841D84">
            <w:pPr>
              <w:ind w:right="-40"/>
              <w:rPr>
                <w:highlight w:val="yellow"/>
              </w:rPr>
            </w:pPr>
          </w:p>
        </w:tc>
        <w:tc>
          <w:tcPr>
            <w:tcW w:w="1034" w:type="dxa"/>
            <w:gridSpan w:val="2"/>
          </w:tcPr>
          <w:p w:rsidR="00D97B71" w:rsidRPr="00532ACB" w:rsidRDefault="00D97B71" w:rsidP="00841D84">
            <w:pPr>
              <w:jc w:val="right"/>
              <w:rPr>
                <w:highlight w:val="yellow"/>
              </w:rPr>
            </w:pPr>
          </w:p>
        </w:tc>
      </w:tr>
    </w:tbl>
    <w:p w:rsidR="00D97B71" w:rsidRPr="00F334E1" w:rsidRDefault="00D97B71" w:rsidP="009C39A8">
      <w:pPr>
        <w:pStyle w:val="af6"/>
        <w:ind w:firstLine="720"/>
        <w:jc w:val="both"/>
        <w:rPr>
          <w:i/>
          <w:iCs/>
        </w:rPr>
      </w:pPr>
      <w:r w:rsidRPr="00F334E1">
        <w:rPr>
          <w:i/>
          <w:iCs/>
        </w:rPr>
        <w:t xml:space="preserve">Разработан на основе данных ГУ МЧС России по Свердловской области, Уральского УГМС,  Минздрава Свердловской области, Управления Федеральной службы по надзору в сфере защиты прав потребителей и благополучия человека по Свердловской области, Управления ГИБДД  ГУ МВД по Свердловской области. </w:t>
      </w:r>
    </w:p>
    <w:p w:rsidR="00D97B71" w:rsidRPr="00532ACB" w:rsidRDefault="00D97B71" w:rsidP="009C39A8">
      <w:pPr>
        <w:rPr>
          <w:highlight w:val="yellow"/>
        </w:rPr>
        <w:sectPr w:rsidR="00D97B71" w:rsidRPr="00532ACB" w:rsidSect="00787228">
          <w:headerReference w:type="default" r:id="rId10"/>
          <w:pgSz w:w="11906" w:h="16838"/>
          <w:pgMar w:top="1134" w:right="567" w:bottom="1134" w:left="1418" w:header="709" w:footer="709" w:gutter="0"/>
          <w:cols w:space="708"/>
          <w:titlePg/>
          <w:docGrid w:linePitch="360"/>
        </w:sectPr>
      </w:pPr>
    </w:p>
    <w:p w:rsidR="00D97B71" w:rsidRPr="00C37BDE" w:rsidRDefault="00D97B71" w:rsidP="00BF3A58">
      <w:pPr>
        <w:pStyle w:val="34"/>
        <w:numPr>
          <w:ilvl w:val="0"/>
          <w:numId w:val="30"/>
        </w:numPr>
        <w:jc w:val="center"/>
      </w:pPr>
      <w:r w:rsidRPr="00C37BDE">
        <w:rPr>
          <w:b/>
          <w:bCs/>
        </w:rPr>
        <w:lastRenderedPageBreak/>
        <w:t>Мониторинг  безопасности окружающей среды, диагностирование  техногенной сферы</w:t>
      </w:r>
      <w:r w:rsidRPr="00C37BDE">
        <w:t xml:space="preserve"> </w:t>
      </w:r>
      <w:r w:rsidRPr="00C37BDE">
        <w:rPr>
          <w:b/>
        </w:rPr>
        <w:t xml:space="preserve">в </w:t>
      </w:r>
      <w:r w:rsidR="007D655D" w:rsidRPr="00C37BDE">
        <w:rPr>
          <w:b/>
        </w:rPr>
        <w:t>апреле</w:t>
      </w:r>
      <w:r w:rsidRPr="00C37BDE">
        <w:rPr>
          <w:b/>
        </w:rPr>
        <w:t xml:space="preserve"> </w:t>
      </w:r>
      <w:r w:rsidRPr="00C37BDE">
        <w:rPr>
          <w:b/>
          <w:bCs/>
        </w:rPr>
        <w:t xml:space="preserve"> 2016 года</w:t>
      </w:r>
    </w:p>
    <w:p w:rsidR="00D97B71" w:rsidRPr="00C37BDE" w:rsidRDefault="00D97B71" w:rsidP="00427D5A">
      <w:pPr>
        <w:jc w:val="center"/>
      </w:pPr>
    </w:p>
    <w:p w:rsidR="00D97B71" w:rsidRPr="00C37BDE" w:rsidRDefault="00D97B71" w:rsidP="00445A90">
      <w:pPr>
        <w:ind w:right="-83" w:firstLine="720"/>
        <w:jc w:val="both"/>
      </w:pPr>
      <w:r w:rsidRPr="00C37BDE">
        <w:t xml:space="preserve">За анализируемый период на территории области чрезвычайных ситуаций не зарегистрировано. </w:t>
      </w:r>
    </w:p>
    <w:p w:rsidR="00D97B71" w:rsidRPr="00C37BDE" w:rsidRDefault="00D97B71" w:rsidP="00A13ECF">
      <w:pPr>
        <w:ind w:right="-83" w:firstLine="720"/>
        <w:jc w:val="both"/>
      </w:pPr>
      <w:r w:rsidRPr="00C37BDE">
        <w:t xml:space="preserve">За аналогичный период прошлого года </w:t>
      </w:r>
      <w:r w:rsidR="009F28E2">
        <w:t xml:space="preserve"> </w:t>
      </w:r>
      <w:r w:rsidR="009F28E2" w:rsidRPr="00C37BDE">
        <w:t>чрезвычайн</w:t>
      </w:r>
      <w:r w:rsidR="009F28E2">
        <w:t>ых</w:t>
      </w:r>
      <w:r w:rsidR="009F28E2" w:rsidRPr="00C37BDE">
        <w:t xml:space="preserve"> ситуаци</w:t>
      </w:r>
      <w:r w:rsidR="009F28E2">
        <w:t>й</w:t>
      </w:r>
      <w:r w:rsidR="009F28E2" w:rsidRPr="00C37BDE">
        <w:t xml:space="preserve"> </w:t>
      </w:r>
      <w:r w:rsidR="009F28E2">
        <w:t xml:space="preserve">не </w:t>
      </w:r>
      <w:r w:rsidRPr="00C37BDE">
        <w:t>зарегистрирован</w:t>
      </w:r>
      <w:r w:rsidR="009F28E2">
        <w:t>о.</w:t>
      </w:r>
    </w:p>
    <w:p w:rsidR="00311CEC" w:rsidRPr="00C37BDE" w:rsidRDefault="00311CEC" w:rsidP="00A13ECF">
      <w:pPr>
        <w:pStyle w:val="110"/>
        <w:jc w:val="center"/>
        <w:rPr>
          <w:b/>
          <w:i/>
          <w:iCs/>
        </w:rPr>
      </w:pPr>
    </w:p>
    <w:p w:rsidR="00C734C7" w:rsidRPr="00C37BDE" w:rsidRDefault="00C734C7" w:rsidP="00C734C7">
      <w:pPr>
        <w:pStyle w:val="110"/>
        <w:jc w:val="center"/>
        <w:rPr>
          <w:b/>
          <w:i/>
          <w:iCs/>
        </w:rPr>
      </w:pPr>
      <w:r w:rsidRPr="00C37BDE">
        <w:rPr>
          <w:b/>
          <w:i/>
          <w:iCs/>
        </w:rPr>
        <w:t>Анализ ЧС с начала 2016 года в сравнении с аналогичным периодом 2015  года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960"/>
        <w:gridCol w:w="1220"/>
        <w:gridCol w:w="7"/>
        <w:gridCol w:w="1141"/>
        <w:gridCol w:w="1427"/>
        <w:gridCol w:w="3711"/>
      </w:tblGrid>
      <w:tr w:rsidR="00C734C7" w:rsidRPr="00C37BDE" w:rsidTr="00C734C7">
        <w:tc>
          <w:tcPr>
            <w:tcW w:w="599"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C37BDE" w:rsidRDefault="00C734C7" w:rsidP="00C734C7">
            <w:pPr>
              <w:jc w:val="center"/>
              <w:rPr>
                <w:b/>
                <w:bCs/>
              </w:rPr>
            </w:pPr>
            <w:r w:rsidRPr="00C37BDE">
              <w:rPr>
                <w:b/>
                <w:bCs/>
                <w:sz w:val="22"/>
                <w:szCs w:val="22"/>
              </w:rPr>
              <w:t xml:space="preserve">№ </w:t>
            </w:r>
            <w:proofErr w:type="spellStart"/>
            <w:proofErr w:type="gramStart"/>
            <w:r w:rsidRPr="00C37BDE">
              <w:rPr>
                <w:b/>
                <w:bCs/>
                <w:sz w:val="22"/>
                <w:szCs w:val="22"/>
              </w:rPr>
              <w:t>п</w:t>
            </w:r>
            <w:proofErr w:type="spellEnd"/>
            <w:proofErr w:type="gramEnd"/>
            <w:r w:rsidRPr="00C37BDE">
              <w:rPr>
                <w:b/>
                <w:bCs/>
                <w:sz w:val="22"/>
                <w:szCs w:val="22"/>
              </w:rPr>
              <w:t>/</w:t>
            </w:r>
            <w:proofErr w:type="spellStart"/>
            <w:r w:rsidRPr="00C37BDE">
              <w:rPr>
                <w:b/>
                <w:bCs/>
                <w:sz w:val="22"/>
                <w:szCs w:val="22"/>
              </w:rPr>
              <w:t>п</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C37BDE" w:rsidRDefault="00C734C7" w:rsidP="00C734C7">
            <w:pPr>
              <w:jc w:val="center"/>
              <w:rPr>
                <w:b/>
                <w:bCs/>
              </w:rPr>
            </w:pPr>
            <w:r w:rsidRPr="00C37BDE">
              <w:rPr>
                <w:b/>
                <w:bCs/>
                <w:sz w:val="22"/>
                <w:szCs w:val="22"/>
              </w:rPr>
              <w:t>Источник ЧС</w:t>
            </w:r>
          </w:p>
        </w:tc>
        <w:tc>
          <w:tcPr>
            <w:tcW w:w="122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C37BDE" w:rsidRDefault="00C734C7" w:rsidP="00C734C7">
            <w:pPr>
              <w:jc w:val="center"/>
              <w:rPr>
                <w:b/>
                <w:bCs/>
              </w:rPr>
            </w:pPr>
            <w:r w:rsidRPr="00C37BDE">
              <w:rPr>
                <w:b/>
                <w:bCs/>
                <w:sz w:val="22"/>
                <w:szCs w:val="22"/>
              </w:rPr>
              <w:t>Дата</w:t>
            </w: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C37BDE" w:rsidRDefault="00C734C7" w:rsidP="00C734C7">
            <w:pPr>
              <w:jc w:val="center"/>
              <w:rPr>
                <w:b/>
                <w:bCs/>
              </w:rPr>
            </w:pPr>
            <w:r w:rsidRPr="00C37BDE">
              <w:rPr>
                <w:b/>
                <w:bCs/>
                <w:sz w:val="22"/>
                <w:szCs w:val="22"/>
              </w:rPr>
              <w:t>Погибло</w:t>
            </w:r>
          </w:p>
        </w:tc>
        <w:tc>
          <w:tcPr>
            <w:tcW w:w="1427"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C37BDE" w:rsidRDefault="00C734C7" w:rsidP="00C734C7">
            <w:pPr>
              <w:jc w:val="center"/>
              <w:rPr>
                <w:b/>
                <w:bCs/>
              </w:rPr>
            </w:pPr>
            <w:r w:rsidRPr="00C37BDE">
              <w:rPr>
                <w:b/>
                <w:bCs/>
                <w:sz w:val="22"/>
                <w:szCs w:val="22"/>
              </w:rPr>
              <w:t>Пострадало</w:t>
            </w:r>
          </w:p>
        </w:tc>
        <w:tc>
          <w:tcPr>
            <w:tcW w:w="3711" w:type="dxa"/>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C37BDE" w:rsidRDefault="00C734C7" w:rsidP="00C734C7">
            <w:pPr>
              <w:jc w:val="center"/>
              <w:rPr>
                <w:b/>
                <w:bCs/>
              </w:rPr>
            </w:pPr>
            <w:r w:rsidRPr="00C37BDE">
              <w:rPr>
                <w:b/>
                <w:bCs/>
                <w:sz w:val="22"/>
                <w:szCs w:val="22"/>
              </w:rPr>
              <w:t>Краткая характеристика</w:t>
            </w:r>
          </w:p>
        </w:tc>
      </w:tr>
      <w:tr w:rsidR="00C734C7" w:rsidRPr="00C37BDE" w:rsidTr="00C734C7">
        <w:tc>
          <w:tcPr>
            <w:tcW w:w="10065" w:type="dxa"/>
            <w:gridSpan w:val="7"/>
            <w:tcBorders>
              <w:top w:val="single" w:sz="4" w:space="0" w:color="auto"/>
              <w:left w:val="single" w:sz="4" w:space="0" w:color="auto"/>
              <w:bottom w:val="single" w:sz="4" w:space="0" w:color="auto"/>
              <w:right w:val="single" w:sz="4" w:space="0" w:color="auto"/>
            </w:tcBorders>
            <w:shd w:val="clear" w:color="auto" w:fill="E0E0E0"/>
          </w:tcPr>
          <w:p w:rsidR="00C734C7" w:rsidRPr="00C37BDE" w:rsidRDefault="00C734C7" w:rsidP="00C734C7">
            <w:pPr>
              <w:jc w:val="center"/>
              <w:rPr>
                <w:b/>
                <w:bCs/>
                <w:sz w:val="20"/>
                <w:szCs w:val="20"/>
              </w:rPr>
            </w:pPr>
            <w:r w:rsidRPr="00C37BDE">
              <w:rPr>
                <w:b/>
                <w:bCs/>
                <w:sz w:val="20"/>
                <w:szCs w:val="20"/>
              </w:rPr>
              <w:t>2016 год</w:t>
            </w:r>
          </w:p>
        </w:tc>
      </w:tr>
      <w:tr w:rsidR="00C734C7" w:rsidRPr="00C37BDE" w:rsidTr="00C734C7">
        <w:tc>
          <w:tcPr>
            <w:tcW w:w="10065" w:type="dxa"/>
            <w:gridSpan w:val="7"/>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center"/>
              <w:rPr>
                <w:sz w:val="20"/>
                <w:szCs w:val="20"/>
              </w:rPr>
            </w:pPr>
            <w:r w:rsidRPr="00C37BDE">
              <w:rPr>
                <w:sz w:val="22"/>
                <w:szCs w:val="22"/>
              </w:rPr>
              <w:t>ЧС не зарегистрировано</w:t>
            </w:r>
          </w:p>
        </w:tc>
      </w:tr>
      <w:tr w:rsidR="00C734C7" w:rsidRPr="00C37BDE" w:rsidTr="00C734C7">
        <w:tc>
          <w:tcPr>
            <w:tcW w:w="10065"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rsidR="00C734C7" w:rsidRPr="00C37BDE" w:rsidRDefault="00C734C7" w:rsidP="00C734C7">
            <w:pPr>
              <w:jc w:val="center"/>
              <w:rPr>
                <w:b/>
                <w:bCs/>
                <w:sz w:val="20"/>
                <w:szCs w:val="20"/>
              </w:rPr>
            </w:pPr>
            <w:r w:rsidRPr="00C37BDE">
              <w:rPr>
                <w:b/>
                <w:bCs/>
                <w:sz w:val="20"/>
                <w:szCs w:val="20"/>
              </w:rPr>
              <w:t>2015 год</w:t>
            </w:r>
          </w:p>
        </w:tc>
      </w:tr>
      <w:tr w:rsidR="00C734C7" w:rsidRPr="00C37BDE" w:rsidTr="00C734C7">
        <w:tc>
          <w:tcPr>
            <w:tcW w:w="599" w:type="dxa"/>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center"/>
              <w:rPr>
                <w:sz w:val="20"/>
                <w:szCs w:val="20"/>
              </w:rPr>
            </w:pPr>
            <w:r w:rsidRPr="00C37BDE">
              <w:rPr>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center"/>
              <w:rPr>
                <w:sz w:val="20"/>
                <w:szCs w:val="20"/>
              </w:rPr>
            </w:pPr>
            <w:r w:rsidRPr="00C37BDE">
              <w:rPr>
                <w:sz w:val="20"/>
                <w:szCs w:val="20"/>
              </w:rPr>
              <w:t>1.2.8. пожары (взрывы) в шахтах, подземных и горных выработках, метрополитенах</w:t>
            </w:r>
          </w:p>
        </w:tc>
        <w:tc>
          <w:tcPr>
            <w:tcW w:w="1220" w:type="dxa"/>
            <w:tcBorders>
              <w:top w:val="single" w:sz="4" w:space="0" w:color="auto"/>
              <w:left w:val="single" w:sz="4" w:space="0" w:color="auto"/>
              <w:bottom w:val="single" w:sz="4" w:space="0" w:color="auto"/>
              <w:right w:val="single" w:sz="4" w:space="0" w:color="auto"/>
            </w:tcBorders>
            <w:vAlign w:val="center"/>
          </w:tcPr>
          <w:p w:rsidR="00C734C7" w:rsidRPr="00C37BDE" w:rsidRDefault="00C734C7" w:rsidP="00C734C7">
            <w:pPr>
              <w:jc w:val="center"/>
              <w:rPr>
                <w:sz w:val="20"/>
                <w:szCs w:val="20"/>
              </w:rPr>
            </w:pPr>
            <w:r w:rsidRPr="00C37BDE">
              <w:rPr>
                <w:sz w:val="20"/>
                <w:szCs w:val="20"/>
              </w:rPr>
              <w:t>17.01.2015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734C7" w:rsidRPr="00C37BDE" w:rsidRDefault="00C734C7" w:rsidP="00C734C7">
            <w:pPr>
              <w:jc w:val="center"/>
              <w:rPr>
                <w:sz w:val="20"/>
                <w:szCs w:val="20"/>
              </w:rPr>
            </w:pPr>
            <w:r w:rsidRPr="00C37BDE">
              <w:rPr>
                <w:sz w:val="20"/>
                <w:szCs w:val="20"/>
              </w:rPr>
              <w:t>3</w:t>
            </w:r>
          </w:p>
        </w:tc>
        <w:tc>
          <w:tcPr>
            <w:tcW w:w="1427" w:type="dxa"/>
            <w:tcBorders>
              <w:top w:val="single" w:sz="4" w:space="0" w:color="auto"/>
              <w:left w:val="single" w:sz="4" w:space="0" w:color="auto"/>
              <w:bottom w:val="single" w:sz="4" w:space="0" w:color="auto"/>
              <w:right w:val="single" w:sz="4" w:space="0" w:color="auto"/>
            </w:tcBorders>
            <w:vAlign w:val="center"/>
          </w:tcPr>
          <w:p w:rsidR="00C734C7" w:rsidRPr="00C37BDE" w:rsidRDefault="00C734C7" w:rsidP="00C734C7">
            <w:pPr>
              <w:jc w:val="center"/>
              <w:rPr>
                <w:sz w:val="20"/>
                <w:szCs w:val="20"/>
              </w:rPr>
            </w:pPr>
            <w:r w:rsidRPr="00C37BDE">
              <w:rPr>
                <w:sz w:val="20"/>
                <w:szCs w:val="20"/>
              </w:rPr>
              <w:t>5</w:t>
            </w:r>
          </w:p>
        </w:tc>
        <w:tc>
          <w:tcPr>
            <w:tcW w:w="3711" w:type="dxa"/>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both"/>
              <w:rPr>
                <w:b/>
                <w:bCs/>
                <w:sz w:val="20"/>
                <w:szCs w:val="20"/>
                <w:u w:val="single"/>
              </w:rPr>
            </w:pPr>
            <w:proofErr w:type="spellStart"/>
            <w:r w:rsidRPr="00C37BDE">
              <w:rPr>
                <w:b/>
                <w:bCs/>
                <w:sz w:val="20"/>
                <w:szCs w:val="20"/>
                <w:u w:val="single"/>
              </w:rPr>
              <w:t>Кушвинский</w:t>
            </w:r>
            <w:proofErr w:type="spellEnd"/>
            <w:r w:rsidRPr="00C37BDE">
              <w:rPr>
                <w:b/>
                <w:bCs/>
                <w:sz w:val="20"/>
                <w:szCs w:val="20"/>
                <w:u w:val="single"/>
              </w:rPr>
              <w:t xml:space="preserve"> ГО, г. Кушва</w:t>
            </w:r>
          </w:p>
          <w:p w:rsidR="00C734C7" w:rsidRPr="00C37BDE" w:rsidRDefault="00C734C7" w:rsidP="00C734C7">
            <w:pPr>
              <w:jc w:val="both"/>
              <w:rPr>
                <w:sz w:val="20"/>
                <w:szCs w:val="20"/>
              </w:rPr>
            </w:pPr>
            <w:r w:rsidRPr="00C37BDE">
              <w:rPr>
                <w:sz w:val="20"/>
                <w:szCs w:val="20"/>
              </w:rPr>
              <w:t>На шахте «Южная» ОАО «ВГОК»  произошла детонация взрывчатки с последующим горением.</w:t>
            </w:r>
          </w:p>
        </w:tc>
      </w:tr>
      <w:tr w:rsidR="00C734C7" w:rsidRPr="00C37BDE" w:rsidTr="00C734C7">
        <w:tc>
          <w:tcPr>
            <w:tcW w:w="599" w:type="dxa"/>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center"/>
              <w:rPr>
                <w:sz w:val="20"/>
                <w:szCs w:val="20"/>
              </w:rPr>
            </w:pPr>
            <w:r w:rsidRPr="00C37BDE">
              <w:rPr>
                <w:sz w:val="20"/>
                <w:szCs w:val="20"/>
              </w:rPr>
              <w:t>2</w:t>
            </w:r>
          </w:p>
        </w:tc>
        <w:tc>
          <w:tcPr>
            <w:tcW w:w="1960" w:type="dxa"/>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center"/>
              <w:rPr>
                <w:sz w:val="20"/>
                <w:szCs w:val="20"/>
              </w:rPr>
            </w:pPr>
            <w:r w:rsidRPr="00C37BDE">
              <w:rPr>
                <w:sz w:val="20"/>
                <w:szCs w:val="20"/>
              </w:rPr>
              <w:t>1.6. обрушение зданий, сооружений, пород</w:t>
            </w:r>
          </w:p>
        </w:tc>
        <w:tc>
          <w:tcPr>
            <w:tcW w:w="1220" w:type="dxa"/>
            <w:tcBorders>
              <w:top w:val="single" w:sz="4" w:space="0" w:color="auto"/>
              <w:left w:val="single" w:sz="4" w:space="0" w:color="auto"/>
              <w:bottom w:val="single" w:sz="4" w:space="0" w:color="auto"/>
              <w:right w:val="single" w:sz="4" w:space="0" w:color="auto"/>
            </w:tcBorders>
            <w:vAlign w:val="center"/>
          </w:tcPr>
          <w:p w:rsidR="00C734C7" w:rsidRPr="00C37BDE" w:rsidRDefault="00C734C7" w:rsidP="00C734C7">
            <w:pPr>
              <w:jc w:val="center"/>
              <w:rPr>
                <w:sz w:val="20"/>
                <w:szCs w:val="20"/>
              </w:rPr>
            </w:pPr>
            <w:r w:rsidRPr="00C37BDE">
              <w:rPr>
                <w:sz w:val="20"/>
                <w:szCs w:val="20"/>
              </w:rPr>
              <w:t>19.02.2015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734C7" w:rsidRPr="00C37BDE" w:rsidRDefault="00C734C7" w:rsidP="00C734C7">
            <w:pPr>
              <w:jc w:val="center"/>
              <w:rPr>
                <w:sz w:val="20"/>
                <w:szCs w:val="20"/>
              </w:rPr>
            </w:pPr>
            <w:r w:rsidRPr="00C37BDE">
              <w:rPr>
                <w:sz w:val="20"/>
                <w:szCs w:val="20"/>
              </w:rPr>
              <w:t>-</w:t>
            </w:r>
          </w:p>
        </w:tc>
        <w:tc>
          <w:tcPr>
            <w:tcW w:w="1427" w:type="dxa"/>
            <w:tcBorders>
              <w:top w:val="single" w:sz="4" w:space="0" w:color="auto"/>
              <w:left w:val="single" w:sz="4" w:space="0" w:color="auto"/>
              <w:bottom w:val="single" w:sz="4" w:space="0" w:color="auto"/>
              <w:right w:val="single" w:sz="4" w:space="0" w:color="auto"/>
            </w:tcBorders>
            <w:vAlign w:val="center"/>
          </w:tcPr>
          <w:p w:rsidR="00C734C7" w:rsidRPr="00C37BDE" w:rsidRDefault="00C734C7" w:rsidP="00C734C7">
            <w:pPr>
              <w:jc w:val="center"/>
              <w:rPr>
                <w:sz w:val="20"/>
                <w:szCs w:val="20"/>
              </w:rPr>
            </w:pPr>
            <w:r w:rsidRPr="00C37BDE">
              <w:rPr>
                <w:sz w:val="20"/>
                <w:szCs w:val="20"/>
              </w:rPr>
              <w:t>5</w:t>
            </w:r>
          </w:p>
        </w:tc>
        <w:tc>
          <w:tcPr>
            <w:tcW w:w="3711" w:type="dxa"/>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both"/>
              <w:rPr>
                <w:b/>
                <w:bCs/>
                <w:sz w:val="20"/>
                <w:szCs w:val="20"/>
                <w:u w:val="single"/>
              </w:rPr>
            </w:pPr>
            <w:r w:rsidRPr="00C37BDE">
              <w:rPr>
                <w:b/>
                <w:bCs/>
                <w:sz w:val="20"/>
                <w:szCs w:val="20"/>
                <w:u w:val="single"/>
              </w:rPr>
              <w:t xml:space="preserve">Каменский ГО, п. </w:t>
            </w:r>
            <w:proofErr w:type="spellStart"/>
            <w:r w:rsidRPr="00C37BDE">
              <w:rPr>
                <w:b/>
                <w:bCs/>
                <w:sz w:val="20"/>
                <w:szCs w:val="20"/>
                <w:u w:val="single"/>
              </w:rPr>
              <w:t>Позариха</w:t>
            </w:r>
            <w:proofErr w:type="spellEnd"/>
          </w:p>
          <w:p w:rsidR="00C734C7" w:rsidRPr="00C37BDE" w:rsidRDefault="00C734C7" w:rsidP="00C734C7">
            <w:pPr>
              <w:jc w:val="both"/>
              <w:rPr>
                <w:sz w:val="20"/>
                <w:szCs w:val="20"/>
              </w:rPr>
            </w:pPr>
            <w:r w:rsidRPr="00C37BDE">
              <w:rPr>
                <w:sz w:val="20"/>
                <w:szCs w:val="20"/>
              </w:rPr>
              <w:t>В результате взрыва газового баллона по ул. Механизаторов, 11 произошло обрушение потолочных перекрытий и межквартирных стен в трех квартирах двухэтажного дома.</w:t>
            </w:r>
          </w:p>
        </w:tc>
      </w:tr>
      <w:tr w:rsidR="00C734C7" w:rsidRPr="00C37BDE" w:rsidTr="00C734C7">
        <w:tc>
          <w:tcPr>
            <w:tcW w:w="599" w:type="dxa"/>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center"/>
              <w:rPr>
                <w:sz w:val="20"/>
                <w:szCs w:val="20"/>
              </w:rPr>
            </w:pPr>
            <w:r w:rsidRPr="00C37BDE">
              <w:rPr>
                <w:sz w:val="20"/>
                <w:szCs w:val="20"/>
              </w:rPr>
              <w:t>3</w:t>
            </w:r>
          </w:p>
        </w:tc>
        <w:tc>
          <w:tcPr>
            <w:tcW w:w="1960" w:type="dxa"/>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center"/>
              <w:rPr>
                <w:sz w:val="20"/>
                <w:szCs w:val="20"/>
              </w:rPr>
            </w:pPr>
            <w:r w:rsidRPr="00C37BDE">
              <w:rPr>
                <w:sz w:val="20"/>
                <w:szCs w:val="20"/>
              </w:rPr>
              <w:t>1.1.1-1.1.2 Крушения и аварии грузовых и пассажирских поездов</w:t>
            </w:r>
          </w:p>
        </w:tc>
        <w:tc>
          <w:tcPr>
            <w:tcW w:w="1220" w:type="dxa"/>
            <w:tcBorders>
              <w:top w:val="single" w:sz="4" w:space="0" w:color="auto"/>
              <w:left w:val="single" w:sz="4" w:space="0" w:color="auto"/>
              <w:bottom w:val="single" w:sz="4" w:space="0" w:color="auto"/>
              <w:right w:val="single" w:sz="4" w:space="0" w:color="auto"/>
            </w:tcBorders>
            <w:vAlign w:val="center"/>
          </w:tcPr>
          <w:p w:rsidR="00C734C7" w:rsidRPr="00C37BDE" w:rsidRDefault="00C734C7" w:rsidP="00C734C7">
            <w:pPr>
              <w:jc w:val="center"/>
              <w:rPr>
                <w:sz w:val="20"/>
                <w:szCs w:val="20"/>
              </w:rPr>
            </w:pPr>
            <w:r w:rsidRPr="00C37BDE">
              <w:rPr>
                <w:sz w:val="20"/>
                <w:szCs w:val="20"/>
              </w:rPr>
              <w:t>02.03.2015</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734C7" w:rsidRPr="00C37BDE" w:rsidRDefault="00C734C7" w:rsidP="00C734C7">
            <w:pPr>
              <w:jc w:val="center"/>
              <w:rPr>
                <w:sz w:val="20"/>
                <w:szCs w:val="20"/>
              </w:rPr>
            </w:pPr>
            <w:r w:rsidRPr="00C37BDE">
              <w:rPr>
                <w:sz w:val="20"/>
                <w:szCs w:val="20"/>
              </w:rPr>
              <w:t>-</w:t>
            </w:r>
          </w:p>
        </w:tc>
        <w:tc>
          <w:tcPr>
            <w:tcW w:w="1427" w:type="dxa"/>
            <w:tcBorders>
              <w:top w:val="single" w:sz="4" w:space="0" w:color="auto"/>
              <w:left w:val="single" w:sz="4" w:space="0" w:color="auto"/>
              <w:bottom w:val="single" w:sz="4" w:space="0" w:color="auto"/>
              <w:right w:val="single" w:sz="4" w:space="0" w:color="auto"/>
            </w:tcBorders>
            <w:vAlign w:val="center"/>
          </w:tcPr>
          <w:p w:rsidR="00C734C7" w:rsidRPr="00C37BDE" w:rsidRDefault="00C734C7" w:rsidP="00C734C7">
            <w:pPr>
              <w:jc w:val="center"/>
              <w:rPr>
                <w:sz w:val="20"/>
                <w:szCs w:val="20"/>
              </w:rPr>
            </w:pPr>
            <w:r w:rsidRPr="00C37BDE">
              <w:rPr>
                <w:sz w:val="20"/>
                <w:szCs w:val="20"/>
              </w:rPr>
              <w:t>-</w:t>
            </w:r>
          </w:p>
        </w:tc>
        <w:tc>
          <w:tcPr>
            <w:tcW w:w="3711" w:type="dxa"/>
            <w:tcBorders>
              <w:top w:val="single" w:sz="4" w:space="0" w:color="auto"/>
              <w:left w:val="single" w:sz="4" w:space="0" w:color="auto"/>
              <w:bottom w:val="single" w:sz="4" w:space="0" w:color="auto"/>
              <w:right w:val="single" w:sz="4" w:space="0" w:color="auto"/>
            </w:tcBorders>
          </w:tcPr>
          <w:p w:rsidR="00C734C7" w:rsidRPr="00C37BDE" w:rsidRDefault="00C734C7" w:rsidP="00C734C7">
            <w:pPr>
              <w:ind w:right="-89"/>
              <w:jc w:val="both"/>
              <w:rPr>
                <w:b/>
                <w:sz w:val="20"/>
                <w:szCs w:val="20"/>
                <w:u w:val="single"/>
              </w:rPr>
            </w:pPr>
            <w:proofErr w:type="spellStart"/>
            <w:r w:rsidRPr="00C37BDE">
              <w:rPr>
                <w:b/>
                <w:sz w:val="20"/>
                <w:szCs w:val="20"/>
                <w:u w:val="single"/>
              </w:rPr>
              <w:t>Ивдельский</w:t>
            </w:r>
            <w:proofErr w:type="spellEnd"/>
            <w:r w:rsidRPr="00C37BDE">
              <w:rPr>
                <w:b/>
                <w:sz w:val="20"/>
                <w:szCs w:val="20"/>
                <w:u w:val="single"/>
              </w:rPr>
              <w:t xml:space="preserve"> ГО</w:t>
            </w:r>
          </w:p>
          <w:p w:rsidR="00C734C7" w:rsidRPr="00C37BDE" w:rsidRDefault="00C734C7" w:rsidP="00C734C7">
            <w:pPr>
              <w:tabs>
                <w:tab w:val="left" w:pos="709"/>
              </w:tabs>
              <w:jc w:val="both"/>
              <w:rPr>
                <w:sz w:val="20"/>
                <w:szCs w:val="20"/>
              </w:rPr>
            </w:pPr>
            <w:r w:rsidRPr="00C37BDE">
              <w:rPr>
                <w:sz w:val="20"/>
                <w:szCs w:val="20"/>
              </w:rPr>
              <w:t xml:space="preserve">На железнодорожном перегоне </w:t>
            </w:r>
            <w:proofErr w:type="spellStart"/>
            <w:r w:rsidRPr="00C37BDE">
              <w:rPr>
                <w:sz w:val="20"/>
                <w:szCs w:val="20"/>
              </w:rPr>
              <w:t>Ивдель</w:t>
            </w:r>
            <w:proofErr w:type="spellEnd"/>
            <w:r w:rsidRPr="00C37BDE">
              <w:rPr>
                <w:sz w:val="20"/>
                <w:szCs w:val="20"/>
              </w:rPr>
              <w:t xml:space="preserve"> – </w:t>
            </w:r>
            <w:proofErr w:type="spellStart"/>
            <w:r w:rsidRPr="00C37BDE">
              <w:rPr>
                <w:sz w:val="20"/>
                <w:szCs w:val="20"/>
              </w:rPr>
              <w:t>Першино</w:t>
            </w:r>
            <w:proofErr w:type="spellEnd"/>
            <w:r w:rsidRPr="00C37BDE">
              <w:rPr>
                <w:sz w:val="20"/>
                <w:szCs w:val="20"/>
              </w:rPr>
              <w:t xml:space="preserve"> произошел схо</w:t>
            </w:r>
            <w:r w:rsidR="00AA491D" w:rsidRPr="00C37BDE">
              <w:rPr>
                <w:sz w:val="20"/>
                <w:szCs w:val="20"/>
              </w:rPr>
              <w:t>д 7-ми вагонов грузового поезда</w:t>
            </w:r>
            <w:r w:rsidRPr="00C37BDE">
              <w:rPr>
                <w:sz w:val="20"/>
                <w:szCs w:val="20"/>
              </w:rPr>
              <w:t xml:space="preserve">, повреждено 150 </w:t>
            </w:r>
            <w:proofErr w:type="gramStart"/>
            <w:r w:rsidRPr="00C37BDE">
              <w:rPr>
                <w:sz w:val="20"/>
                <w:szCs w:val="20"/>
              </w:rPr>
              <w:t>метров ж</w:t>
            </w:r>
            <w:proofErr w:type="gramEnd"/>
            <w:r w:rsidRPr="00C37BDE">
              <w:rPr>
                <w:sz w:val="20"/>
                <w:szCs w:val="20"/>
              </w:rPr>
              <w:t>/</w:t>
            </w:r>
            <w:proofErr w:type="spellStart"/>
            <w:r w:rsidRPr="00C37BDE">
              <w:rPr>
                <w:sz w:val="20"/>
                <w:szCs w:val="20"/>
              </w:rPr>
              <w:t>д</w:t>
            </w:r>
            <w:proofErr w:type="spellEnd"/>
            <w:r w:rsidRPr="00C37BDE">
              <w:rPr>
                <w:sz w:val="20"/>
                <w:szCs w:val="20"/>
              </w:rPr>
              <w:t xml:space="preserve"> полотна.</w:t>
            </w:r>
          </w:p>
        </w:tc>
      </w:tr>
      <w:tr w:rsidR="00C734C7" w:rsidRPr="00C37BDE" w:rsidTr="00C734C7">
        <w:tc>
          <w:tcPr>
            <w:tcW w:w="10065" w:type="dxa"/>
            <w:gridSpan w:val="7"/>
            <w:tcBorders>
              <w:top w:val="single" w:sz="4" w:space="0" w:color="auto"/>
              <w:left w:val="single" w:sz="4" w:space="0" w:color="auto"/>
              <w:bottom w:val="single" w:sz="4" w:space="0" w:color="auto"/>
              <w:right w:val="single" w:sz="4" w:space="0" w:color="auto"/>
            </w:tcBorders>
          </w:tcPr>
          <w:p w:rsidR="00C734C7" w:rsidRPr="00C37BDE" w:rsidRDefault="00C734C7" w:rsidP="00C734C7">
            <w:pPr>
              <w:jc w:val="both"/>
              <w:rPr>
                <w:b/>
                <w:bCs/>
                <w:sz w:val="20"/>
                <w:szCs w:val="20"/>
                <w:u w:val="single"/>
              </w:rPr>
            </w:pPr>
            <w:r w:rsidRPr="00C37BDE">
              <w:rPr>
                <w:sz w:val="20"/>
                <w:szCs w:val="20"/>
              </w:rPr>
              <w:t>* - в соответствии с Приказом МЧС России № 329 от 08.07.2004 «Критерии информации о чрезвычайных ситуациях»</w:t>
            </w:r>
          </w:p>
        </w:tc>
      </w:tr>
    </w:tbl>
    <w:p w:rsidR="00D97B71" w:rsidRPr="00C37BDE" w:rsidRDefault="00D97B71" w:rsidP="00445A90">
      <w:pPr>
        <w:ind w:right="-83"/>
        <w:jc w:val="center"/>
        <w:rPr>
          <w:b/>
          <w:bCs/>
          <w:u w:val="single"/>
        </w:rPr>
      </w:pPr>
    </w:p>
    <w:p w:rsidR="00452255" w:rsidRPr="00C37BDE" w:rsidRDefault="00452255" w:rsidP="00445A90">
      <w:pPr>
        <w:ind w:right="-83"/>
        <w:jc w:val="center"/>
        <w:rPr>
          <w:b/>
          <w:bCs/>
          <w:u w:val="single"/>
        </w:rPr>
      </w:pPr>
    </w:p>
    <w:p w:rsidR="00D97B71" w:rsidRPr="00C37BDE" w:rsidRDefault="00D97B71" w:rsidP="00DE5866">
      <w:pPr>
        <w:overflowPunct w:val="0"/>
        <w:adjustRightInd w:val="0"/>
        <w:ind w:firstLine="709"/>
        <w:jc w:val="both"/>
        <w:outlineLvl w:val="0"/>
        <w:rPr>
          <w:b/>
          <w:bCs/>
          <w:u w:val="single"/>
        </w:rPr>
      </w:pPr>
      <w:r w:rsidRPr="00C37BDE">
        <w:rPr>
          <w:b/>
          <w:bCs/>
          <w:u w:val="single"/>
        </w:rPr>
        <w:t>1.1 Обзор природных явлений и ледовой обстановки</w:t>
      </w:r>
    </w:p>
    <w:p w:rsidR="00D97B71" w:rsidRPr="00C37BDE" w:rsidRDefault="00D97B71" w:rsidP="00F23102">
      <w:pPr>
        <w:jc w:val="both"/>
        <w:rPr>
          <w:b/>
          <w:bCs/>
          <w:spacing w:val="2"/>
          <w:sz w:val="26"/>
          <w:szCs w:val="26"/>
          <w:u w:val="single"/>
        </w:rPr>
      </w:pPr>
    </w:p>
    <w:p w:rsidR="00F02F9F" w:rsidRPr="00C37BDE" w:rsidRDefault="00F02F9F" w:rsidP="00F02F9F">
      <w:pPr>
        <w:jc w:val="both"/>
      </w:pPr>
      <w:r w:rsidRPr="00C37BDE">
        <w:rPr>
          <w:b/>
          <w:bCs/>
          <w:i/>
          <w:iCs/>
        </w:rPr>
        <w:t>Метеорологическая обстановка</w:t>
      </w:r>
      <w:r w:rsidRPr="00C37BDE">
        <w:t xml:space="preserve"> </w:t>
      </w:r>
    </w:p>
    <w:p w:rsidR="007D655D" w:rsidRPr="00F334E1" w:rsidRDefault="007D655D" w:rsidP="009F28E2">
      <w:pPr>
        <w:ind w:firstLine="709"/>
        <w:jc w:val="both"/>
      </w:pPr>
      <w:r w:rsidRPr="00F334E1">
        <w:t xml:space="preserve">В течение первой и начале второй декады апреля наблюдалась необычно теплая, с частыми осадками погода. Температура воздуха превышала норму текущего периода на 2-6°: днем было +9,+14°, на севере Свердловской области +4,+9°, ночью -2,+5°. В большинстве районов в начале анализируемого периода наблюдались осадки в виде снега и дождя. В ряде районов осадки были сильными (город Нижний Тагил, город Кушва, село </w:t>
      </w:r>
      <w:proofErr w:type="spellStart"/>
      <w:r w:rsidRPr="00F334E1">
        <w:t>Липовское</w:t>
      </w:r>
      <w:proofErr w:type="spellEnd"/>
      <w:r w:rsidRPr="00F334E1">
        <w:t>, город Камышлов).</w:t>
      </w:r>
    </w:p>
    <w:p w:rsidR="007D655D" w:rsidRPr="00F334E1" w:rsidRDefault="007D655D" w:rsidP="009F28E2">
      <w:pPr>
        <w:ind w:firstLine="709"/>
        <w:jc w:val="both"/>
      </w:pPr>
      <w:r w:rsidRPr="00F334E1">
        <w:t xml:space="preserve">В конце анализируемого периода под действием антициклона температура воздуха днем повысилась до +15,+21°, ночью было +4,+10°. Местами прошли небольшие кратковременные дожди.   </w:t>
      </w:r>
    </w:p>
    <w:p w:rsidR="004463CD" w:rsidRDefault="004463CD" w:rsidP="009F28E2">
      <w:pPr>
        <w:ind w:firstLine="709"/>
        <w:jc w:val="both"/>
      </w:pPr>
      <w:r>
        <w:t xml:space="preserve">В начале третьей декады при движении циклона и его атмосферных фронтов в Свердловской области наблюдались дожди, местами со снежной крупой. В юго-западных районах области дожди были сильными: в городском округе Ревда, </w:t>
      </w:r>
      <w:proofErr w:type="spellStart"/>
      <w:r>
        <w:t>Бисертском</w:t>
      </w:r>
      <w:proofErr w:type="spellEnd"/>
      <w:r>
        <w:t xml:space="preserve"> городском округе, муниципальном образовании «город Екатеринбург» выпало  24-25 мм осадков, что составляло 80-85% месячной нормы. Температура воздуха днем была 6-9°, ночью -2,+4°.</w:t>
      </w:r>
    </w:p>
    <w:p w:rsidR="004463CD" w:rsidRDefault="004463CD" w:rsidP="009F28E2">
      <w:pPr>
        <w:ind w:firstLine="708"/>
        <w:jc w:val="both"/>
      </w:pPr>
      <w:r>
        <w:t>В последней пятидневке месяца на территории Свердловской области стояла сухая погода. Температура воздуха соответствовала норме текущего периода: днем было 6-13°, ночью 0,+4°, местами до -3°.</w:t>
      </w:r>
    </w:p>
    <w:p w:rsidR="007D655D" w:rsidRPr="00B669E5" w:rsidRDefault="007D655D" w:rsidP="007D655D">
      <w:pPr>
        <w:pStyle w:val="aff5"/>
        <w:ind w:left="709"/>
        <w:jc w:val="both"/>
      </w:pPr>
      <w:r w:rsidRPr="00B669E5">
        <w:t xml:space="preserve">Были отправлены экстренные предупреждения: </w:t>
      </w:r>
    </w:p>
    <w:p w:rsidR="00C04609" w:rsidRPr="00B669E5" w:rsidRDefault="007D655D" w:rsidP="00C04609">
      <w:pPr>
        <w:ind w:firstLine="709"/>
        <w:jc w:val="both"/>
      </w:pPr>
      <w:r w:rsidRPr="00B669E5">
        <w:lastRenderedPageBreak/>
        <w:t>об ожидаемой с 15 по 2</w:t>
      </w:r>
      <w:r w:rsidR="00B669E5" w:rsidRPr="00B669E5">
        <w:t>2</w:t>
      </w:r>
      <w:r w:rsidRPr="00B669E5">
        <w:t xml:space="preserve"> апреля по Свердловской области аномально жаркой погоде (со средней суточной температурой воздуха выше климатической нормы на 7 градусов и более)</w:t>
      </w:r>
      <w:r w:rsidR="00C04609" w:rsidRPr="00B669E5">
        <w:t xml:space="preserve">; </w:t>
      </w:r>
    </w:p>
    <w:p w:rsidR="00B669E5" w:rsidRPr="009F28E2" w:rsidRDefault="00C04609" w:rsidP="009F28E2">
      <w:pPr>
        <w:pStyle w:val="37"/>
        <w:ind w:right="-1" w:firstLine="708"/>
        <w:jc w:val="both"/>
        <w:outlineLvl w:val="0"/>
        <w:rPr>
          <w:sz w:val="24"/>
          <w:szCs w:val="24"/>
        </w:rPr>
      </w:pPr>
      <w:r w:rsidRPr="00B669E5">
        <w:rPr>
          <w:sz w:val="24"/>
          <w:szCs w:val="24"/>
        </w:rPr>
        <w:t>об ожидаемых вечером 22 апреля, ночью и днем 23 апреля в горных районах Свердловской области сильных и очень сильных дождях,  грозах;</w:t>
      </w:r>
    </w:p>
    <w:p w:rsidR="00B669E5" w:rsidRPr="00B669E5" w:rsidRDefault="00B669E5" w:rsidP="00B669E5">
      <w:pPr>
        <w:spacing w:line="276" w:lineRule="auto"/>
        <w:ind w:firstLine="708"/>
        <w:jc w:val="both"/>
        <w:rPr>
          <w:b/>
          <w:bCs/>
          <w:color w:val="000000"/>
        </w:rPr>
      </w:pPr>
      <w:r w:rsidRPr="00B669E5">
        <w:t>об ожидаемых ночью 30 апреля, 1-4 мая в Свердловской области заморозках в воздухе и на поверхности почвы 0°,-5°.</w:t>
      </w:r>
    </w:p>
    <w:p w:rsidR="00344207" w:rsidRPr="00532ACB" w:rsidRDefault="00344207" w:rsidP="00F02F9F">
      <w:pPr>
        <w:tabs>
          <w:tab w:val="left" w:pos="0"/>
        </w:tabs>
        <w:ind w:firstLine="720"/>
        <w:jc w:val="both"/>
        <w:outlineLvl w:val="0"/>
        <w:rPr>
          <w:bCs/>
          <w:highlight w:val="yellow"/>
        </w:rPr>
      </w:pPr>
    </w:p>
    <w:p w:rsidR="00B23551" w:rsidRPr="00C37BDE" w:rsidRDefault="00B23551" w:rsidP="00B23551">
      <w:pPr>
        <w:shd w:val="clear" w:color="auto" w:fill="FFFFFF"/>
      </w:pPr>
      <w:r w:rsidRPr="00C37BDE">
        <w:rPr>
          <w:b/>
          <w:bCs/>
          <w:i/>
          <w:iCs/>
        </w:rPr>
        <w:t xml:space="preserve">Гидрологическая обстановка </w:t>
      </w:r>
    </w:p>
    <w:p w:rsidR="000924D6" w:rsidRDefault="000924D6" w:rsidP="000924D6">
      <w:pPr>
        <w:ind w:firstLine="708"/>
        <w:jc w:val="both"/>
      </w:pPr>
      <w:r w:rsidRPr="00C37BDE">
        <w:t>По состоянию на 30</w:t>
      </w:r>
      <w:r>
        <w:t xml:space="preserve"> апреля 2016 года на большинстве рек Свердловской области сформировались пики весеннего половодья: </w:t>
      </w:r>
    </w:p>
    <w:p w:rsidR="000924D6" w:rsidRDefault="000924D6" w:rsidP="000924D6">
      <w:pPr>
        <w:ind w:firstLine="708"/>
        <w:jc w:val="both"/>
      </w:pPr>
      <w:r>
        <w:t>в начале второй декады апреля – реки Исеть, Пышма, Реж;</w:t>
      </w:r>
    </w:p>
    <w:p w:rsidR="000924D6" w:rsidRDefault="000924D6" w:rsidP="000924D6">
      <w:pPr>
        <w:ind w:firstLine="708"/>
        <w:jc w:val="both"/>
      </w:pPr>
      <w:r>
        <w:t xml:space="preserve">в конце второй декаде апреля – бассейны рек Уфы, Чусовой, Тагил, река </w:t>
      </w:r>
      <w:proofErr w:type="spellStart"/>
      <w:r>
        <w:t>Ница</w:t>
      </w:r>
      <w:proofErr w:type="spellEnd"/>
      <w:r>
        <w:t xml:space="preserve"> в районе </w:t>
      </w:r>
      <w:proofErr w:type="gramStart"/>
      <w:r>
        <w:t>г</w:t>
      </w:r>
      <w:proofErr w:type="gramEnd"/>
      <w:r>
        <w:t>. Ирбита;</w:t>
      </w:r>
    </w:p>
    <w:p w:rsidR="000924D6" w:rsidRDefault="000924D6" w:rsidP="000924D6">
      <w:pPr>
        <w:ind w:firstLine="708"/>
        <w:jc w:val="both"/>
      </w:pPr>
      <w:r>
        <w:t xml:space="preserve">в третьей декаде апреля – верховье рек Туры, Сосьвы, реки </w:t>
      </w:r>
      <w:proofErr w:type="spellStart"/>
      <w:r>
        <w:t>Лозьва</w:t>
      </w:r>
      <w:proofErr w:type="spellEnd"/>
      <w:r>
        <w:t xml:space="preserve">, </w:t>
      </w:r>
      <w:proofErr w:type="spellStart"/>
      <w:r>
        <w:t>Ивдель</w:t>
      </w:r>
      <w:proofErr w:type="spellEnd"/>
      <w:r>
        <w:t xml:space="preserve">, </w:t>
      </w:r>
      <w:proofErr w:type="spellStart"/>
      <w:r>
        <w:t>Каква</w:t>
      </w:r>
      <w:proofErr w:type="spellEnd"/>
      <w:r>
        <w:t>.</w:t>
      </w:r>
    </w:p>
    <w:p w:rsidR="000924D6" w:rsidRDefault="000924D6" w:rsidP="000924D6">
      <w:pPr>
        <w:ind w:firstLine="708"/>
        <w:jc w:val="both"/>
      </w:pPr>
      <w:r>
        <w:t xml:space="preserve">Формирование максимальных уровней воды продолжалось в нижнем течении рек Туры, </w:t>
      </w:r>
      <w:proofErr w:type="spellStart"/>
      <w:r>
        <w:t>Ницы</w:t>
      </w:r>
      <w:proofErr w:type="spellEnd"/>
      <w:r>
        <w:t>, Сосьвы, реке Тавде.</w:t>
      </w:r>
    </w:p>
    <w:p w:rsidR="009F28E2" w:rsidRPr="00B669E5" w:rsidRDefault="009F28E2" w:rsidP="009F28E2">
      <w:pPr>
        <w:pStyle w:val="aff5"/>
        <w:ind w:left="709"/>
        <w:jc w:val="both"/>
      </w:pPr>
      <w:r w:rsidRPr="00B669E5">
        <w:t xml:space="preserve">Были отправлены экстренные предупреждения: </w:t>
      </w:r>
    </w:p>
    <w:p w:rsidR="009F28E2" w:rsidRPr="00B669E5" w:rsidRDefault="009F28E2" w:rsidP="009F28E2">
      <w:pPr>
        <w:ind w:firstLine="709"/>
        <w:jc w:val="both"/>
        <w:rPr>
          <w:i/>
          <w:iCs/>
        </w:rPr>
      </w:pPr>
      <w:r w:rsidRPr="00B669E5">
        <w:t xml:space="preserve">об ожидаемом 13-15 апреля подъеме уровня воды в р. </w:t>
      </w:r>
      <w:proofErr w:type="spellStart"/>
      <w:r w:rsidRPr="00B669E5">
        <w:t>Ница</w:t>
      </w:r>
      <w:proofErr w:type="spellEnd"/>
      <w:r w:rsidRPr="00B669E5">
        <w:t xml:space="preserve"> в районе </w:t>
      </w:r>
      <w:proofErr w:type="gramStart"/>
      <w:r w:rsidRPr="00B669E5">
        <w:t>г</w:t>
      </w:r>
      <w:proofErr w:type="gramEnd"/>
      <w:r w:rsidRPr="00B669E5">
        <w:t xml:space="preserve">. Ирбит, об ожидаемом увеличении зоны затопления поймы, жилых домов в МО г. Ирбит и в отдельных населенных пунктах, расположенных в </w:t>
      </w:r>
      <w:proofErr w:type="spellStart"/>
      <w:r w:rsidRPr="00B669E5">
        <w:t>Ирбитском</w:t>
      </w:r>
      <w:proofErr w:type="spellEnd"/>
      <w:r w:rsidRPr="00B669E5">
        <w:t xml:space="preserve"> МО; </w:t>
      </w:r>
    </w:p>
    <w:p w:rsidR="009F28E2" w:rsidRDefault="009F28E2" w:rsidP="009F28E2">
      <w:pPr>
        <w:tabs>
          <w:tab w:val="left" w:pos="0"/>
        </w:tabs>
        <w:ind w:firstLine="709"/>
        <w:jc w:val="both"/>
      </w:pPr>
      <w:r w:rsidRPr="00B669E5">
        <w:t xml:space="preserve">об ожидаемом 16-18 апреля превышении уровня воды в р. </w:t>
      </w:r>
      <w:proofErr w:type="spellStart"/>
      <w:r w:rsidRPr="00B669E5">
        <w:t>Ница</w:t>
      </w:r>
      <w:proofErr w:type="spellEnd"/>
      <w:r w:rsidRPr="00B669E5">
        <w:t xml:space="preserve"> выше отметки ОЯ  и увеличении зоны затопления жилых домов в МО г. Ирбит и в населенных пунктах в </w:t>
      </w:r>
      <w:proofErr w:type="spellStart"/>
      <w:r w:rsidRPr="00B669E5">
        <w:t>Ирбитском</w:t>
      </w:r>
      <w:proofErr w:type="spellEnd"/>
      <w:r w:rsidRPr="00B669E5">
        <w:t xml:space="preserve"> МО;</w:t>
      </w:r>
    </w:p>
    <w:p w:rsidR="000924D6" w:rsidRDefault="009F28E2" w:rsidP="009F28E2">
      <w:pPr>
        <w:tabs>
          <w:tab w:val="left" w:pos="0"/>
        </w:tabs>
        <w:ind w:firstLine="709"/>
        <w:jc w:val="both"/>
      </w:pPr>
      <w:proofErr w:type="gramStart"/>
      <w:r w:rsidRPr="00B669E5">
        <w:t>об ожидаемом в ближайшие 6 суток (29 апреля – 4 мая) повышении уровня воды, увеличении   зоны затопления поймы жилых домов г. Туринска и отдаленных населенных пунктов, расположенных в Туринском ГО</w:t>
      </w:r>
      <w:r>
        <w:t>.</w:t>
      </w:r>
      <w:proofErr w:type="gramEnd"/>
    </w:p>
    <w:p w:rsidR="009F28E2" w:rsidRDefault="009F28E2" w:rsidP="009F28E2">
      <w:pPr>
        <w:tabs>
          <w:tab w:val="left" w:pos="0"/>
        </w:tabs>
        <w:ind w:firstLine="709"/>
        <w:jc w:val="both"/>
      </w:pPr>
    </w:p>
    <w:p w:rsidR="000924D6" w:rsidRPr="007B0B2A" w:rsidRDefault="000924D6" w:rsidP="000924D6">
      <w:pPr>
        <w:overflowPunct w:val="0"/>
        <w:adjustRightInd w:val="0"/>
        <w:jc w:val="both"/>
        <w:outlineLvl w:val="0"/>
        <w:rPr>
          <w:b/>
          <w:bCs/>
          <w:i/>
          <w:iCs/>
        </w:rPr>
      </w:pPr>
      <w:r w:rsidRPr="007B0B2A">
        <w:rPr>
          <w:b/>
          <w:bCs/>
          <w:i/>
          <w:iCs/>
        </w:rPr>
        <w:t xml:space="preserve">Наполненность водохранилищ </w:t>
      </w:r>
    </w:p>
    <w:p w:rsidR="000924D6" w:rsidRPr="007B0B2A" w:rsidRDefault="000924D6" w:rsidP="000924D6">
      <w:pPr>
        <w:ind w:firstLine="720"/>
        <w:jc w:val="both"/>
      </w:pPr>
      <w:r w:rsidRPr="007B0B2A">
        <w:t xml:space="preserve">Наполнение основных водохранилищ области составляет 66-137%, менее 85% наполнены </w:t>
      </w:r>
      <w:proofErr w:type="spellStart"/>
      <w:r w:rsidRPr="007B0B2A">
        <w:t>Нижне-Исетское</w:t>
      </w:r>
      <w:proofErr w:type="spellEnd"/>
      <w:r w:rsidRPr="007B0B2A">
        <w:t xml:space="preserve">, </w:t>
      </w:r>
      <w:proofErr w:type="spellStart"/>
      <w:r w:rsidRPr="007B0B2A">
        <w:t>Нижнее-Выйское</w:t>
      </w:r>
      <w:proofErr w:type="spellEnd"/>
      <w:r w:rsidRPr="007B0B2A">
        <w:t xml:space="preserve">, </w:t>
      </w:r>
      <w:proofErr w:type="spellStart"/>
      <w:proofErr w:type="gramStart"/>
      <w:r w:rsidRPr="007B0B2A">
        <w:t>Верхнее-Туринское</w:t>
      </w:r>
      <w:proofErr w:type="spellEnd"/>
      <w:proofErr w:type="gramEnd"/>
      <w:r w:rsidRPr="007B0B2A">
        <w:t xml:space="preserve">, </w:t>
      </w:r>
      <w:proofErr w:type="spellStart"/>
      <w:r w:rsidRPr="007B0B2A">
        <w:t>Краснотурьинское</w:t>
      </w:r>
      <w:proofErr w:type="spellEnd"/>
      <w:r w:rsidRPr="007B0B2A">
        <w:t xml:space="preserve"> и </w:t>
      </w:r>
      <w:proofErr w:type="spellStart"/>
      <w:r w:rsidRPr="007B0B2A">
        <w:t>Режевское</w:t>
      </w:r>
      <w:proofErr w:type="spellEnd"/>
      <w:r w:rsidRPr="007B0B2A">
        <w:t xml:space="preserve"> водохранилища, более 100% от объема при нормальном подпорном уровне наполнены </w:t>
      </w:r>
      <w:proofErr w:type="spellStart"/>
      <w:r w:rsidRPr="007B0B2A">
        <w:t>Верхнее-Выйское</w:t>
      </w:r>
      <w:proofErr w:type="spellEnd"/>
      <w:r w:rsidRPr="007B0B2A">
        <w:t xml:space="preserve">, </w:t>
      </w:r>
      <w:proofErr w:type="spellStart"/>
      <w:r w:rsidRPr="007B0B2A">
        <w:t>Черноисточинское</w:t>
      </w:r>
      <w:proofErr w:type="spellEnd"/>
      <w:r w:rsidRPr="007B0B2A">
        <w:t xml:space="preserve">, </w:t>
      </w:r>
      <w:proofErr w:type="spellStart"/>
      <w:r w:rsidRPr="007B0B2A">
        <w:t>Ленёвское</w:t>
      </w:r>
      <w:proofErr w:type="spellEnd"/>
      <w:r w:rsidRPr="007B0B2A">
        <w:t xml:space="preserve">, </w:t>
      </w:r>
      <w:proofErr w:type="spellStart"/>
      <w:r w:rsidRPr="007B0B2A">
        <w:t>Верх-Нейвинское</w:t>
      </w:r>
      <w:proofErr w:type="spellEnd"/>
      <w:r w:rsidRPr="007B0B2A">
        <w:t xml:space="preserve">, </w:t>
      </w:r>
      <w:proofErr w:type="spellStart"/>
      <w:r w:rsidRPr="007B0B2A">
        <w:t>Аятское</w:t>
      </w:r>
      <w:proofErr w:type="spellEnd"/>
      <w:r w:rsidRPr="007B0B2A">
        <w:t xml:space="preserve">, </w:t>
      </w:r>
      <w:proofErr w:type="spellStart"/>
      <w:r w:rsidRPr="007B0B2A">
        <w:t>Нейво-Рудянское</w:t>
      </w:r>
      <w:proofErr w:type="spellEnd"/>
      <w:r w:rsidRPr="007B0B2A">
        <w:t xml:space="preserve"> и </w:t>
      </w:r>
      <w:proofErr w:type="spellStart"/>
      <w:r w:rsidRPr="007B0B2A">
        <w:t>Невьянское</w:t>
      </w:r>
      <w:proofErr w:type="spellEnd"/>
      <w:r w:rsidRPr="007B0B2A">
        <w:t xml:space="preserve"> водохранилища.</w:t>
      </w:r>
    </w:p>
    <w:p w:rsidR="000924D6" w:rsidRPr="007B0B2A" w:rsidRDefault="000924D6" w:rsidP="000924D6">
      <w:pPr>
        <w:ind w:firstLine="720"/>
        <w:jc w:val="both"/>
      </w:pPr>
    </w:p>
    <w:p w:rsidR="000924D6" w:rsidRPr="007B0B2A" w:rsidRDefault="000924D6" w:rsidP="000924D6">
      <w:pPr>
        <w:jc w:val="center"/>
        <w:rPr>
          <w:i/>
          <w:iCs/>
        </w:rPr>
      </w:pPr>
      <w:r w:rsidRPr="007B0B2A">
        <w:rPr>
          <w:i/>
          <w:iCs/>
        </w:rPr>
        <w:t xml:space="preserve">Оперативная информация по заполнению и </w:t>
      </w:r>
      <w:proofErr w:type="spellStart"/>
      <w:r w:rsidRPr="007B0B2A">
        <w:rPr>
          <w:i/>
          <w:iCs/>
        </w:rPr>
        <w:t>сработке</w:t>
      </w:r>
      <w:proofErr w:type="spellEnd"/>
      <w:r w:rsidRPr="007B0B2A">
        <w:rPr>
          <w:i/>
          <w:iCs/>
        </w:rPr>
        <w:t xml:space="preserve"> водохранилищ на 30 апреля 2016г.</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1698"/>
        <w:gridCol w:w="1372"/>
        <w:gridCol w:w="1080"/>
        <w:gridCol w:w="1260"/>
        <w:gridCol w:w="1080"/>
        <w:gridCol w:w="1040"/>
        <w:gridCol w:w="843"/>
        <w:gridCol w:w="1162"/>
      </w:tblGrid>
      <w:tr w:rsidR="000924D6" w:rsidRPr="007B0B2A" w:rsidTr="001719ED">
        <w:trPr>
          <w:trHeight w:val="300"/>
        </w:trPr>
        <w:tc>
          <w:tcPr>
            <w:tcW w:w="562" w:type="dxa"/>
          </w:tcPr>
          <w:p w:rsidR="000924D6" w:rsidRPr="007B0B2A" w:rsidRDefault="000924D6" w:rsidP="001719ED">
            <w:pPr>
              <w:jc w:val="center"/>
              <w:rPr>
                <w:i/>
                <w:iCs/>
                <w:sz w:val="18"/>
                <w:szCs w:val="18"/>
              </w:rPr>
            </w:pPr>
            <w:r w:rsidRPr="007B0B2A">
              <w:rPr>
                <w:i/>
                <w:iCs/>
                <w:sz w:val="18"/>
                <w:szCs w:val="18"/>
              </w:rPr>
              <w:t>№ п.п.</w:t>
            </w:r>
          </w:p>
        </w:tc>
        <w:tc>
          <w:tcPr>
            <w:tcW w:w="1698" w:type="dxa"/>
          </w:tcPr>
          <w:p w:rsidR="000924D6" w:rsidRPr="007B0B2A" w:rsidRDefault="000924D6" w:rsidP="001719ED">
            <w:pPr>
              <w:jc w:val="center"/>
              <w:rPr>
                <w:i/>
                <w:iCs/>
                <w:sz w:val="18"/>
                <w:szCs w:val="18"/>
              </w:rPr>
            </w:pPr>
            <w:r w:rsidRPr="007B0B2A">
              <w:rPr>
                <w:i/>
                <w:iCs/>
                <w:sz w:val="18"/>
                <w:szCs w:val="18"/>
              </w:rPr>
              <w:t xml:space="preserve">Название </w:t>
            </w:r>
            <w:proofErr w:type="spellStart"/>
            <w:r w:rsidRPr="007B0B2A">
              <w:rPr>
                <w:i/>
                <w:iCs/>
                <w:sz w:val="18"/>
                <w:szCs w:val="18"/>
              </w:rPr>
              <w:t>вдхр</w:t>
            </w:r>
            <w:proofErr w:type="spellEnd"/>
          </w:p>
        </w:tc>
        <w:tc>
          <w:tcPr>
            <w:tcW w:w="1372" w:type="dxa"/>
          </w:tcPr>
          <w:p w:rsidR="000924D6" w:rsidRPr="007B0B2A" w:rsidRDefault="000924D6" w:rsidP="001719ED">
            <w:pPr>
              <w:jc w:val="center"/>
              <w:rPr>
                <w:i/>
                <w:iCs/>
                <w:sz w:val="18"/>
                <w:szCs w:val="18"/>
              </w:rPr>
            </w:pPr>
            <w:r w:rsidRPr="007B0B2A">
              <w:rPr>
                <w:i/>
                <w:iCs/>
                <w:sz w:val="18"/>
                <w:szCs w:val="18"/>
              </w:rPr>
              <w:t>ФПУ/</w:t>
            </w:r>
            <w:proofErr w:type="spellStart"/>
            <w:r w:rsidRPr="007B0B2A">
              <w:rPr>
                <w:i/>
                <w:iCs/>
                <w:sz w:val="18"/>
                <w:szCs w:val="18"/>
              </w:rPr>
              <w:t>НПУ</w:t>
            </w:r>
            <w:proofErr w:type="gramStart"/>
            <w:r w:rsidRPr="007B0B2A">
              <w:rPr>
                <w:i/>
                <w:iCs/>
                <w:sz w:val="18"/>
                <w:szCs w:val="18"/>
              </w:rPr>
              <w:t>,м</w:t>
            </w:r>
            <w:proofErr w:type="spellEnd"/>
            <w:proofErr w:type="gramEnd"/>
          </w:p>
        </w:tc>
        <w:tc>
          <w:tcPr>
            <w:tcW w:w="1080" w:type="dxa"/>
            <w:noWrap/>
          </w:tcPr>
          <w:p w:rsidR="000924D6" w:rsidRPr="007B0B2A" w:rsidRDefault="000924D6" w:rsidP="001719ED">
            <w:pPr>
              <w:jc w:val="center"/>
              <w:rPr>
                <w:i/>
                <w:iCs/>
                <w:sz w:val="18"/>
                <w:szCs w:val="18"/>
              </w:rPr>
            </w:pPr>
            <w:r w:rsidRPr="007B0B2A">
              <w:rPr>
                <w:i/>
                <w:iCs/>
                <w:sz w:val="18"/>
                <w:szCs w:val="18"/>
              </w:rPr>
              <w:t xml:space="preserve">Объём </w:t>
            </w:r>
            <w:r w:rsidRPr="007B0B2A">
              <w:rPr>
                <w:i/>
                <w:iCs/>
                <w:sz w:val="18"/>
                <w:szCs w:val="18"/>
              </w:rPr>
              <w:br/>
              <w:t xml:space="preserve">при НПУ, </w:t>
            </w:r>
            <w:r w:rsidRPr="007B0B2A">
              <w:rPr>
                <w:i/>
                <w:iCs/>
                <w:sz w:val="18"/>
                <w:szCs w:val="18"/>
              </w:rPr>
              <w:br/>
              <w:t>млн</w:t>
            </w:r>
            <w:proofErr w:type="gramStart"/>
            <w:r w:rsidRPr="007B0B2A">
              <w:rPr>
                <w:i/>
                <w:iCs/>
                <w:sz w:val="18"/>
                <w:szCs w:val="18"/>
              </w:rPr>
              <w:t>.к</w:t>
            </w:r>
            <w:proofErr w:type="gramEnd"/>
            <w:r w:rsidRPr="007B0B2A">
              <w:rPr>
                <w:i/>
                <w:iCs/>
                <w:sz w:val="18"/>
                <w:szCs w:val="18"/>
              </w:rPr>
              <w:t>уб.м</w:t>
            </w:r>
          </w:p>
        </w:tc>
        <w:tc>
          <w:tcPr>
            <w:tcW w:w="1260" w:type="dxa"/>
            <w:noWrap/>
          </w:tcPr>
          <w:p w:rsidR="000924D6" w:rsidRPr="007B0B2A" w:rsidRDefault="000924D6" w:rsidP="001719ED">
            <w:pPr>
              <w:jc w:val="center"/>
              <w:rPr>
                <w:i/>
                <w:iCs/>
                <w:sz w:val="18"/>
                <w:szCs w:val="18"/>
              </w:rPr>
            </w:pPr>
            <w:r w:rsidRPr="007B0B2A">
              <w:rPr>
                <w:i/>
                <w:iCs/>
                <w:sz w:val="18"/>
                <w:szCs w:val="18"/>
              </w:rPr>
              <w:t>УМО, м / Объём при УМО,</w:t>
            </w:r>
            <w:r w:rsidRPr="007B0B2A">
              <w:rPr>
                <w:i/>
                <w:iCs/>
                <w:sz w:val="18"/>
                <w:szCs w:val="18"/>
              </w:rPr>
              <w:br/>
              <w:t>млн</w:t>
            </w:r>
            <w:proofErr w:type="gramStart"/>
            <w:r w:rsidRPr="007B0B2A">
              <w:rPr>
                <w:i/>
                <w:iCs/>
                <w:sz w:val="18"/>
                <w:szCs w:val="18"/>
              </w:rPr>
              <w:t>.к</w:t>
            </w:r>
            <w:proofErr w:type="gramEnd"/>
            <w:r w:rsidRPr="007B0B2A">
              <w:rPr>
                <w:i/>
                <w:iCs/>
                <w:sz w:val="18"/>
                <w:szCs w:val="18"/>
              </w:rPr>
              <w:t>уб.м</w:t>
            </w:r>
          </w:p>
        </w:tc>
        <w:tc>
          <w:tcPr>
            <w:tcW w:w="1080" w:type="dxa"/>
            <w:noWrap/>
          </w:tcPr>
          <w:p w:rsidR="000924D6" w:rsidRPr="007B0B2A" w:rsidRDefault="000924D6" w:rsidP="001719ED">
            <w:pPr>
              <w:jc w:val="center"/>
              <w:rPr>
                <w:i/>
                <w:iCs/>
                <w:sz w:val="18"/>
                <w:szCs w:val="18"/>
              </w:rPr>
            </w:pPr>
            <w:r w:rsidRPr="007B0B2A">
              <w:rPr>
                <w:i/>
                <w:iCs/>
                <w:sz w:val="18"/>
                <w:szCs w:val="18"/>
              </w:rPr>
              <w:t xml:space="preserve">Уровень воды, </w:t>
            </w:r>
            <w:proofErr w:type="gramStart"/>
            <w:r w:rsidRPr="007B0B2A">
              <w:rPr>
                <w:i/>
                <w:iCs/>
                <w:sz w:val="18"/>
                <w:szCs w:val="18"/>
              </w:rPr>
              <w:t>м</w:t>
            </w:r>
            <w:proofErr w:type="gramEnd"/>
          </w:p>
        </w:tc>
        <w:tc>
          <w:tcPr>
            <w:tcW w:w="1040" w:type="dxa"/>
            <w:noWrap/>
          </w:tcPr>
          <w:p w:rsidR="000924D6" w:rsidRPr="007B0B2A" w:rsidRDefault="000924D6" w:rsidP="001719ED">
            <w:pPr>
              <w:jc w:val="center"/>
              <w:rPr>
                <w:i/>
                <w:iCs/>
                <w:sz w:val="18"/>
                <w:szCs w:val="18"/>
              </w:rPr>
            </w:pPr>
            <w:r w:rsidRPr="007B0B2A">
              <w:rPr>
                <w:i/>
                <w:iCs/>
                <w:sz w:val="18"/>
                <w:szCs w:val="18"/>
              </w:rPr>
              <w:t>Объём, млн</w:t>
            </w:r>
            <w:proofErr w:type="gramStart"/>
            <w:r w:rsidRPr="007B0B2A">
              <w:rPr>
                <w:i/>
                <w:iCs/>
                <w:sz w:val="18"/>
                <w:szCs w:val="18"/>
              </w:rPr>
              <w:t>.к</w:t>
            </w:r>
            <w:proofErr w:type="gramEnd"/>
            <w:r w:rsidRPr="007B0B2A">
              <w:rPr>
                <w:i/>
                <w:iCs/>
                <w:sz w:val="18"/>
                <w:szCs w:val="18"/>
              </w:rPr>
              <w:t>уб.м</w:t>
            </w:r>
          </w:p>
        </w:tc>
        <w:tc>
          <w:tcPr>
            <w:tcW w:w="843" w:type="dxa"/>
            <w:noWrap/>
          </w:tcPr>
          <w:p w:rsidR="000924D6" w:rsidRPr="007B0B2A" w:rsidRDefault="000924D6" w:rsidP="001719ED">
            <w:pPr>
              <w:jc w:val="center"/>
              <w:rPr>
                <w:i/>
                <w:iCs/>
                <w:sz w:val="18"/>
                <w:szCs w:val="18"/>
              </w:rPr>
            </w:pPr>
            <w:r w:rsidRPr="007B0B2A">
              <w:rPr>
                <w:i/>
                <w:iCs/>
                <w:sz w:val="18"/>
                <w:szCs w:val="18"/>
              </w:rPr>
              <w:t>Сброс,   м</w:t>
            </w:r>
            <w:proofErr w:type="gramStart"/>
            <w:r w:rsidRPr="007B0B2A">
              <w:rPr>
                <w:i/>
                <w:iCs/>
                <w:sz w:val="18"/>
                <w:szCs w:val="18"/>
              </w:rPr>
              <w:t>.к</w:t>
            </w:r>
            <w:proofErr w:type="gramEnd"/>
            <w:r w:rsidRPr="007B0B2A">
              <w:rPr>
                <w:i/>
                <w:iCs/>
                <w:sz w:val="18"/>
                <w:szCs w:val="18"/>
              </w:rPr>
              <w:t>уб./с</w:t>
            </w:r>
          </w:p>
        </w:tc>
        <w:tc>
          <w:tcPr>
            <w:tcW w:w="1162" w:type="dxa"/>
            <w:noWrap/>
          </w:tcPr>
          <w:p w:rsidR="000924D6" w:rsidRPr="007B0B2A" w:rsidRDefault="000924D6" w:rsidP="001719ED">
            <w:pPr>
              <w:jc w:val="center"/>
              <w:rPr>
                <w:i/>
                <w:iCs/>
                <w:sz w:val="18"/>
                <w:szCs w:val="18"/>
              </w:rPr>
            </w:pPr>
            <w:r w:rsidRPr="007B0B2A">
              <w:rPr>
                <w:i/>
                <w:iCs/>
                <w:sz w:val="18"/>
                <w:szCs w:val="18"/>
              </w:rPr>
              <w:t>% заполнения от объема при НПУ</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1</w:t>
            </w:r>
          </w:p>
        </w:tc>
        <w:tc>
          <w:tcPr>
            <w:tcW w:w="1698" w:type="dxa"/>
          </w:tcPr>
          <w:p w:rsidR="000924D6" w:rsidRPr="007B0B2A" w:rsidRDefault="000924D6" w:rsidP="001719ED">
            <w:pPr>
              <w:rPr>
                <w:sz w:val="18"/>
                <w:szCs w:val="18"/>
              </w:rPr>
            </w:pPr>
            <w:proofErr w:type="spellStart"/>
            <w:r w:rsidRPr="007B0B2A">
              <w:rPr>
                <w:sz w:val="18"/>
                <w:szCs w:val="18"/>
              </w:rPr>
              <w:t>Ново-Мариинское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331,1/331</w:t>
            </w:r>
          </w:p>
        </w:tc>
        <w:tc>
          <w:tcPr>
            <w:tcW w:w="1080" w:type="dxa"/>
            <w:noWrap/>
            <w:vAlign w:val="center"/>
          </w:tcPr>
          <w:p w:rsidR="000924D6" w:rsidRPr="007B0B2A" w:rsidRDefault="000924D6" w:rsidP="001719ED">
            <w:pPr>
              <w:jc w:val="center"/>
              <w:rPr>
                <w:sz w:val="20"/>
                <w:szCs w:val="20"/>
              </w:rPr>
            </w:pPr>
            <w:r w:rsidRPr="007B0B2A">
              <w:rPr>
                <w:sz w:val="20"/>
                <w:szCs w:val="20"/>
              </w:rPr>
              <w:t>101,00</w:t>
            </w:r>
          </w:p>
        </w:tc>
        <w:tc>
          <w:tcPr>
            <w:tcW w:w="1260" w:type="dxa"/>
            <w:noWrap/>
            <w:vAlign w:val="center"/>
          </w:tcPr>
          <w:p w:rsidR="000924D6" w:rsidRPr="007B0B2A" w:rsidRDefault="000924D6" w:rsidP="001719ED">
            <w:pPr>
              <w:jc w:val="center"/>
              <w:rPr>
                <w:sz w:val="20"/>
                <w:szCs w:val="20"/>
              </w:rPr>
            </w:pPr>
            <w:r w:rsidRPr="007B0B2A">
              <w:rPr>
                <w:sz w:val="20"/>
                <w:szCs w:val="20"/>
              </w:rPr>
              <w:t>316,00/4,50</w:t>
            </w:r>
          </w:p>
        </w:tc>
        <w:tc>
          <w:tcPr>
            <w:tcW w:w="1080" w:type="dxa"/>
            <w:noWrap/>
            <w:vAlign w:val="center"/>
          </w:tcPr>
          <w:p w:rsidR="000924D6" w:rsidRPr="007B0B2A" w:rsidRDefault="000924D6" w:rsidP="001719ED">
            <w:pPr>
              <w:jc w:val="center"/>
              <w:rPr>
                <w:sz w:val="20"/>
                <w:szCs w:val="20"/>
              </w:rPr>
            </w:pPr>
            <w:r w:rsidRPr="007B0B2A">
              <w:rPr>
                <w:sz w:val="20"/>
                <w:szCs w:val="20"/>
              </w:rPr>
              <w:t>330,70</w:t>
            </w:r>
          </w:p>
        </w:tc>
        <w:tc>
          <w:tcPr>
            <w:tcW w:w="1040" w:type="dxa"/>
            <w:noWrap/>
            <w:vAlign w:val="center"/>
          </w:tcPr>
          <w:p w:rsidR="000924D6" w:rsidRPr="007B0B2A" w:rsidRDefault="000924D6" w:rsidP="001719ED">
            <w:pPr>
              <w:jc w:val="center"/>
              <w:rPr>
                <w:sz w:val="20"/>
                <w:szCs w:val="20"/>
              </w:rPr>
            </w:pPr>
            <w:r w:rsidRPr="007B0B2A">
              <w:rPr>
                <w:sz w:val="20"/>
                <w:szCs w:val="20"/>
              </w:rPr>
              <w:t>97,07</w:t>
            </w:r>
          </w:p>
        </w:tc>
        <w:tc>
          <w:tcPr>
            <w:tcW w:w="843" w:type="dxa"/>
            <w:noWrap/>
            <w:vAlign w:val="center"/>
          </w:tcPr>
          <w:p w:rsidR="000924D6" w:rsidRPr="007B0B2A" w:rsidRDefault="000924D6" w:rsidP="001719ED">
            <w:pPr>
              <w:jc w:val="center"/>
              <w:rPr>
                <w:sz w:val="20"/>
                <w:szCs w:val="20"/>
              </w:rPr>
            </w:pPr>
            <w:r w:rsidRPr="007B0B2A">
              <w:rPr>
                <w:sz w:val="20"/>
                <w:szCs w:val="20"/>
              </w:rPr>
              <w:t>6,50</w:t>
            </w:r>
          </w:p>
        </w:tc>
        <w:tc>
          <w:tcPr>
            <w:tcW w:w="1162" w:type="dxa"/>
            <w:noWrap/>
            <w:vAlign w:val="center"/>
          </w:tcPr>
          <w:p w:rsidR="000924D6" w:rsidRPr="007B0B2A" w:rsidRDefault="000924D6" w:rsidP="001719ED">
            <w:pPr>
              <w:jc w:val="center"/>
              <w:rPr>
                <w:sz w:val="20"/>
                <w:szCs w:val="20"/>
              </w:rPr>
            </w:pPr>
            <w:r w:rsidRPr="007B0B2A">
              <w:rPr>
                <w:sz w:val="20"/>
                <w:szCs w:val="20"/>
              </w:rPr>
              <w:t>96,11</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2</w:t>
            </w:r>
          </w:p>
        </w:tc>
        <w:tc>
          <w:tcPr>
            <w:tcW w:w="1698" w:type="dxa"/>
          </w:tcPr>
          <w:p w:rsidR="000924D6" w:rsidRPr="007B0B2A" w:rsidRDefault="000924D6" w:rsidP="001719ED">
            <w:pPr>
              <w:rPr>
                <w:sz w:val="18"/>
                <w:szCs w:val="18"/>
              </w:rPr>
            </w:pPr>
            <w:proofErr w:type="spellStart"/>
            <w:r w:rsidRPr="007B0B2A">
              <w:rPr>
                <w:sz w:val="18"/>
                <w:szCs w:val="18"/>
              </w:rPr>
              <w:t>Ревдинское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303,2/302,9</w:t>
            </w:r>
          </w:p>
        </w:tc>
        <w:tc>
          <w:tcPr>
            <w:tcW w:w="1080" w:type="dxa"/>
            <w:noWrap/>
            <w:vAlign w:val="center"/>
          </w:tcPr>
          <w:p w:rsidR="000924D6" w:rsidRPr="007B0B2A" w:rsidRDefault="000924D6" w:rsidP="001719ED">
            <w:pPr>
              <w:jc w:val="center"/>
              <w:rPr>
                <w:sz w:val="20"/>
                <w:szCs w:val="20"/>
              </w:rPr>
            </w:pPr>
            <w:r w:rsidRPr="007B0B2A">
              <w:rPr>
                <w:sz w:val="20"/>
                <w:szCs w:val="20"/>
              </w:rPr>
              <w:t>24,90</w:t>
            </w:r>
          </w:p>
        </w:tc>
        <w:tc>
          <w:tcPr>
            <w:tcW w:w="1260" w:type="dxa"/>
            <w:noWrap/>
            <w:vAlign w:val="center"/>
          </w:tcPr>
          <w:p w:rsidR="000924D6" w:rsidRPr="007B0B2A" w:rsidRDefault="000924D6" w:rsidP="001719ED">
            <w:pPr>
              <w:jc w:val="center"/>
              <w:rPr>
                <w:sz w:val="20"/>
                <w:szCs w:val="20"/>
              </w:rPr>
            </w:pPr>
            <w:r w:rsidRPr="007B0B2A">
              <w:rPr>
                <w:sz w:val="20"/>
                <w:szCs w:val="20"/>
              </w:rPr>
              <w:t>300,0/11,4</w:t>
            </w:r>
          </w:p>
        </w:tc>
        <w:tc>
          <w:tcPr>
            <w:tcW w:w="1080" w:type="dxa"/>
            <w:noWrap/>
            <w:vAlign w:val="center"/>
          </w:tcPr>
          <w:p w:rsidR="000924D6" w:rsidRPr="007B0B2A" w:rsidRDefault="000924D6" w:rsidP="001719ED">
            <w:pPr>
              <w:jc w:val="center"/>
              <w:rPr>
                <w:sz w:val="20"/>
                <w:szCs w:val="20"/>
              </w:rPr>
            </w:pPr>
            <w:r w:rsidRPr="007B0B2A">
              <w:rPr>
                <w:sz w:val="20"/>
                <w:szCs w:val="20"/>
              </w:rPr>
              <w:t>302,52</w:t>
            </w:r>
          </w:p>
        </w:tc>
        <w:tc>
          <w:tcPr>
            <w:tcW w:w="1040" w:type="dxa"/>
            <w:noWrap/>
            <w:vAlign w:val="center"/>
          </w:tcPr>
          <w:p w:rsidR="000924D6" w:rsidRPr="007B0B2A" w:rsidRDefault="000924D6" w:rsidP="001719ED">
            <w:pPr>
              <w:jc w:val="center"/>
              <w:rPr>
                <w:sz w:val="20"/>
                <w:szCs w:val="20"/>
              </w:rPr>
            </w:pPr>
            <w:r w:rsidRPr="007B0B2A">
              <w:rPr>
                <w:sz w:val="20"/>
                <w:szCs w:val="20"/>
              </w:rPr>
              <w:t>23,12</w:t>
            </w:r>
          </w:p>
        </w:tc>
        <w:tc>
          <w:tcPr>
            <w:tcW w:w="843" w:type="dxa"/>
            <w:noWrap/>
            <w:vAlign w:val="center"/>
          </w:tcPr>
          <w:p w:rsidR="000924D6" w:rsidRPr="007B0B2A" w:rsidRDefault="000924D6" w:rsidP="001719ED">
            <w:pPr>
              <w:jc w:val="center"/>
              <w:rPr>
                <w:sz w:val="20"/>
                <w:szCs w:val="20"/>
              </w:rPr>
            </w:pPr>
            <w:r w:rsidRPr="007B0B2A">
              <w:rPr>
                <w:sz w:val="20"/>
                <w:szCs w:val="20"/>
              </w:rPr>
              <w:t>10,60</w:t>
            </w:r>
          </w:p>
        </w:tc>
        <w:tc>
          <w:tcPr>
            <w:tcW w:w="1162" w:type="dxa"/>
            <w:noWrap/>
            <w:vAlign w:val="center"/>
          </w:tcPr>
          <w:p w:rsidR="000924D6" w:rsidRPr="007B0B2A" w:rsidRDefault="000924D6" w:rsidP="001719ED">
            <w:pPr>
              <w:jc w:val="center"/>
              <w:rPr>
                <w:sz w:val="20"/>
                <w:szCs w:val="20"/>
              </w:rPr>
            </w:pPr>
            <w:r w:rsidRPr="007B0B2A">
              <w:rPr>
                <w:sz w:val="20"/>
                <w:szCs w:val="20"/>
              </w:rPr>
              <w:t>92,85</w:t>
            </w:r>
          </w:p>
        </w:tc>
      </w:tr>
      <w:tr w:rsidR="000924D6" w:rsidRPr="007B0B2A" w:rsidTr="001719ED">
        <w:trPr>
          <w:trHeight w:val="420"/>
        </w:trPr>
        <w:tc>
          <w:tcPr>
            <w:tcW w:w="562" w:type="dxa"/>
          </w:tcPr>
          <w:p w:rsidR="000924D6" w:rsidRPr="007B0B2A" w:rsidRDefault="000924D6" w:rsidP="001719ED">
            <w:pPr>
              <w:jc w:val="center"/>
              <w:rPr>
                <w:sz w:val="18"/>
                <w:szCs w:val="18"/>
              </w:rPr>
            </w:pPr>
            <w:r w:rsidRPr="007B0B2A">
              <w:rPr>
                <w:sz w:val="18"/>
                <w:szCs w:val="18"/>
              </w:rPr>
              <w:t>3</w:t>
            </w:r>
          </w:p>
        </w:tc>
        <w:tc>
          <w:tcPr>
            <w:tcW w:w="1698" w:type="dxa"/>
          </w:tcPr>
          <w:p w:rsidR="000924D6" w:rsidRPr="007B0B2A" w:rsidRDefault="000924D6" w:rsidP="001719ED">
            <w:pPr>
              <w:rPr>
                <w:sz w:val="18"/>
                <w:szCs w:val="18"/>
              </w:rPr>
            </w:pPr>
            <w:proofErr w:type="spellStart"/>
            <w:r w:rsidRPr="007B0B2A">
              <w:rPr>
                <w:sz w:val="18"/>
                <w:szCs w:val="18"/>
              </w:rPr>
              <w:t>Нязепетровское</w:t>
            </w:r>
            <w:proofErr w:type="spellEnd"/>
            <w:r w:rsidRPr="007B0B2A">
              <w:rPr>
                <w:sz w:val="18"/>
                <w:szCs w:val="18"/>
              </w:rPr>
              <w:t xml:space="preserve"> </w:t>
            </w:r>
          </w:p>
        </w:tc>
        <w:tc>
          <w:tcPr>
            <w:tcW w:w="1372" w:type="dxa"/>
            <w:vAlign w:val="center"/>
          </w:tcPr>
          <w:p w:rsidR="000924D6" w:rsidRPr="007B0B2A" w:rsidRDefault="000924D6" w:rsidP="001719ED">
            <w:pPr>
              <w:jc w:val="center"/>
              <w:rPr>
                <w:sz w:val="20"/>
                <w:szCs w:val="20"/>
              </w:rPr>
            </w:pPr>
            <w:r w:rsidRPr="007B0B2A">
              <w:rPr>
                <w:sz w:val="20"/>
                <w:szCs w:val="20"/>
              </w:rPr>
              <w:t>нет/310,5</w:t>
            </w:r>
          </w:p>
        </w:tc>
        <w:tc>
          <w:tcPr>
            <w:tcW w:w="1080" w:type="dxa"/>
            <w:noWrap/>
            <w:vAlign w:val="center"/>
          </w:tcPr>
          <w:p w:rsidR="000924D6" w:rsidRPr="007B0B2A" w:rsidRDefault="000924D6" w:rsidP="001719ED">
            <w:pPr>
              <w:jc w:val="center"/>
              <w:rPr>
                <w:sz w:val="20"/>
                <w:szCs w:val="20"/>
              </w:rPr>
            </w:pPr>
            <w:r w:rsidRPr="007B0B2A">
              <w:rPr>
                <w:sz w:val="20"/>
                <w:szCs w:val="20"/>
              </w:rPr>
              <w:t>153,00</w:t>
            </w:r>
          </w:p>
        </w:tc>
        <w:tc>
          <w:tcPr>
            <w:tcW w:w="1260" w:type="dxa"/>
            <w:noWrap/>
            <w:vAlign w:val="center"/>
          </w:tcPr>
          <w:p w:rsidR="000924D6" w:rsidRPr="007B0B2A" w:rsidRDefault="000924D6" w:rsidP="001719ED">
            <w:pPr>
              <w:jc w:val="center"/>
              <w:rPr>
                <w:sz w:val="20"/>
                <w:szCs w:val="20"/>
              </w:rPr>
            </w:pPr>
            <w:r w:rsidRPr="007B0B2A">
              <w:rPr>
                <w:sz w:val="20"/>
                <w:szCs w:val="20"/>
              </w:rPr>
              <w:t>298,00/15,0</w:t>
            </w:r>
          </w:p>
        </w:tc>
        <w:tc>
          <w:tcPr>
            <w:tcW w:w="1080" w:type="dxa"/>
            <w:noWrap/>
            <w:vAlign w:val="center"/>
          </w:tcPr>
          <w:p w:rsidR="000924D6" w:rsidRPr="007B0B2A" w:rsidRDefault="000924D6" w:rsidP="001719ED">
            <w:pPr>
              <w:jc w:val="center"/>
              <w:rPr>
                <w:sz w:val="20"/>
                <w:szCs w:val="20"/>
              </w:rPr>
            </w:pPr>
            <w:r w:rsidRPr="007B0B2A">
              <w:rPr>
                <w:sz w:val="20"/>
                <w:szCs w:val="20"/>
              </w:rPr>
              <w:t>310,34</w:t>
            </w:r>
          </w:p>
        </w:tc>
        <w:tc>
          <w:tcPr>
            <w:tcW w:w="1040" w:type="dxa"/>
            <w:noWrap/>
            <w:vAlign w:val="center"/>
          </w:tcPr>
          <w:p w:rsidR="000924D6" w:rsidRPr="007B0B2A" w:rsidRDefault="000924D6" w:rsidP="001719ED">
            <w:pPr>
              <w:jc w:val="center"/>
              <w:rPr>
                <w:sz w:val="20"/>
                <w:szCs w:val="20"/>
              </w:rPr>
            </w:pPr>
            <w:r w:rsidRPr="007B0B2A">
              <w:rPr>
                <w:sz w:val="20"/>
                <w:szCs w:val="20"/>
              </w:rPr>
              <w:t>150,00</w:t>
            </w:r>
          </w:p>
        </w:tc>
        <w:tc>
          <w:tcPr>
            <w:tcW w:w="843" w:type="dxa"/>
            <w:noWrap/>
            <w:vAlign w:val="center"/>
          </w:tcPr>
          <w:p w:rsidR="000924D6" w:rsidRPr="007B0B2A" w:rsidRDefault="000924D6" w:rsidP="001719ED">
            <w:pPr>
              <w:jc w:val="center"/>
              <w:rPr>
                <w:sz w:val="20"/>
                <w:szCs w:val="20"/>
              </w:rPr>
            </w:pPr>
            <w:r w:rsidRPr="007B0B2A">
              <w:rPr>
                <w:sz w:val="20"/>
                <w:szCs w:val="20"/>
              </w:rPr>
              <w:t>48,00</w:t>
            </w:r>
          </w:p>
        </w:tc>
        <w:tc>
          <w:tcPr>
            <w:tcW w:w="1162" w:type="dxa"/>
            <w:noWrap/>
            <w:vAlign w:val="center"/>
          </w:tcPr>
          <w:p w:rsidR="000924D6" w:rsidRPr="007B0B2A" w:rsidRDefault="000924D6" w:rsidP="001719ED">
            <w:pPr>
              <w:jc w:val="center"/>
              <w:rPr>
                <w:sz w:val="20"/>
                <w:szCs w:val="20"/>
              </w:rPr>
            </w:pPr>
            <w:r w:rsidRPr="007B0B2A">
              <w:rPr>
                <w:sz w:val="20"/>
                <w:szCs w:val="20"/>
              </w:rPr>
              <w:t>98,04</w:t>
            </w:r>
          </w:p>
        </w:tc>
      </w:tr>
      <w:tr w:rsidR="000924D6" w:rsidRPr="007B0B2A" w:rsidTr="001719ED">
        <w:trPr>
          <w:trHeight w:val="323"/>
        </w:trPr>
        <w:tc>
          <w:tcPr>
            <w:tcW w:w="562" w:type="dxa"/>
          </w:tcPr>
          <w:p w:rsidR="000924D6" w:rsidRPr="007B0B2A" w:rsidRDefault="000924D6" w:rsidP="001719ED">
            <w:pPr>
              <w:jc w:val="center"/>
              <w:rPr>
                <w:sz w:val="18"/>
                <w:szCs w:val="18"/>
              </w:rPr>
            </w:pPr>
            <w:r w:rsidRPr="007B0B2A">
              <w:rPr>
                <w:sz w:val="18"/>
                <w:szCs w:val="18"/>
              </w:rPr>
              <w:t>4</w:t>
            </w:r>
          </w:p>
        </w:tc>
        <w:tc>
          <w:tcPr>
            <w:tcW w:w="1698" w:type="dxa"/>
          </w:tcPr>
          <w:p w:rsidR="000924D6" w:rsidRPr="007B0B2A" w:rsidRDefault="000924D6" w:rsidP="001719ED">
            <w:pPr>
              <w:rPr>
                <w:sz w:val="18"/>
                <w:szCs w:val="18"/>
              </w:rPr>
            </w:pPr>
            <w:proofErr w:type="spellStart"/>
            <w:r w:rsidRPr="007B0B2A">
              <w:rPr>
                <w:sz w:val="18"/>
                <w:szCs w:val="18"/>
              </w:rPr>
              <w:t>Верхне-Макаровское</w:t>
            </w:r>
            <w:proofErr w:type="spellEnd"/>
            <w:r w:rsidRPr="007B0B2A">
              <w:rPr>
                <w:sz w:val="18"/>
                <w:szCs w:val="18"/>
              </w:rPr>
              <w:t xml:space="preserve"> </w:t>
            </w:r>
          </w:p>
        </w:tc>
        <w:tc>
          <w:tcPr>
            <w:tcW w:w="1372" w:type="dxa"/>
            <w:vAlign w:val="center"/>
          </w:tcPr>
          <w:p w:rsidR="000924D6" w:rsidRPr="007B0B2A" w:rsidRDefault="000924D6" w:rsidP="001719ED">
            <w:pPr>
              <w:jc w:val="center"/>
              <w:rPr>
                <w:sz w:val="20"/>
                <w:szCs w:val="20"/>
              </w:rPr>
            </w:pPr>
            <w:r w:rsidRPr="007B0B2A">
              <w:rPr>
                <w:sz w:val="20"/>
                <w:szCs w:val="20"/>
              </w:rPr>
              <w:t>317,3/317,0</w:t>
            </w:r>
          </w:p>
        </w:tc>
        <w:tc>
          <w:tcPr>
            <w:tcW w:w="1080" w:type="dxa"/>
            <w:noWrap/>
            <w:vAlign w:val="center"/>
          </w:tcPr>
          <w:p w:rsidR="000924D6" w:rsidRPr="007B0B2A" w:rsidRDefault="000924D6" w:rsidP="001719ED">
            <w:pPr>
              <w:jc w:val="center"/>
              <w:rPr>
                <w:sz w:val="20"/>
                <w:szCs w:val="20"/>
              </w:rPr>
            </w:pPr>
            <w:r w:rsidRPr="007B0B2A">
              <w:rPr>
                <w:sz w:val="20"/>
                <w:szCs w:val="20"/>
              </w:rPr>
              <w:t>52,45</w:t>
            </w:r>
          </w:p>
        </w:tc>
        <w:tc>
          <w:tcPr>
            <w:tcW w:w="1260" w:type="dxa"/>
            <w:noWrap/>
            <w:vAlign w:val="center"/>
          </w:tcPr>
          <w:p w:rsidR="000924D6" w:rsidRPr="007B0B2A" w:rsidRDefault="000924D6" w:rsidP="001719ED">
            <w:pPr>
              <w:jc w:val="center"/>
              <w:rPr>
                <w:sz w:val="20"/>
                <w:szCs w:val="20"/>
              </w:rPr>
            </w:pPr>
            <w:r w:rsidRPr="007B0B2A">
              <w:rPr>
                <w:sz w:val="20"/>
                <w:szCs w:val="20"/>
              </w:rPr>
              <w:t>309,2/0,89</w:t>
            </w:r>
          </w:p>
        </w:tc>
        <w:tc>
          <w:tcPr>
            <w:tcW w:w="1080" w:type="dxa"/>
            <w:noWrap/>
            <w:vAlign w:val="center"/>
          </w:tcPr>
          <w:p w:rsidR="000924D6" w:rsidRPr="007B0B2A" w:rsidRDefault="000924D6" w:rsidP="001719ED">
            <w:pPr>
              <w:jc w:val="center"/>
              <w:rPr>
                <w:sz w:val="20"/>
                <w:szCs w:val="20"/>
              </w:rPr>
            </w:pPr>
            <w:r w:rsidRPr="007B0B2A">
              <w:rPr>
                <w:sz w:val="20"/>
                <w:szCs w:val="20"/>
              </w:rPr>
              <w:t>316,84</w:t>
            </w:r>
          </w:p>
        </w:tc>
        <w:tc>
          <w:tcPr>
            <w:tcW w:w="1040" w:type="dxa"/>
            <w:noWrap/>
            <w:vAlign w:val="center"/>
          </w:tcPr>
          <w:p w:rsidR="000924D6" w:rsidRPr="007B0B2A" w:rsidRDefault="000924D6" w:rsidP="001719ED">
            <w:pPr>
              <w:jc w:val="center"/>
              <w:rPr>
                <w:sz w:val="20"/>
                <w:szCs w:val="20"/>
              </w:rPr>
            </w:pPr>
            <w:r w:rsidRPr="007B0B2A">
              <w:rPr>
                <w:sz w:val="20"/>
                <w:szCs w:val="20"/>
              </w:rPr>
              <w:t>50,28</w:t>
            </w:r>
          </w:p>
        </w:tc>
        <w:tc>
          <w:tcPr>
            <w:tcW w:w="843" w:type="dxa"/>
            <w:noWrap/>
            <w:vAlign w:val="center"/>
          </w:tcPr>
          <w:p w:rsidR="000924D6" w:rsidRPr="007B0B2A" w:rsidRDefault="000924D6" w:rsidP="001719ED">
            <w:pPr>
              <w:jc w:val="center"/>
              <w:rPr>
                <w:sz w:val="20"/>
                <w:szCs w:val="20"/>
              </w:rPr>
            </w:pPr>
            <w:r w:rsidRPr="007B0B2A">
              <w:rPr>
                <w:sz w:val="20"/>
                <w:szCs w:val="20"/>
              </w:rPr>
              <w:t>10,00</w:t>
            </w:r>
          </w:p>
        </w:tc>
        <w:tc>
          <w:tcPr>
            <w:tcW w:w="1162" w:type="dxa"/>
            <w:noWrap/>
            <w:vAlign w:val="center"/>
          </w:tcPr>
          <w:p w:rsidR="000924D6" w:rsidRPr="007B0B2A" w:rsidRDefault="000924D6" w:rsidP="001719ED">
            <w:pPr>
              <w:jc w:val="center"/>
              <w:rPr>
                <w:sz w:val="20"/>
                <w:szCs w:val="20"/>
              </w:rPr>
            </w:pPr>
            <w:r w:rsidRPr="007B0B2A">
              <w:rPr>
                <w:sz w:val="20"/>
                <w:szCs w:val="20"/>
              </w:rPr>
              <w:t>95,86</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5</w:t>
            </w:r>
          </w:p>
        </w:tc>
        <w:tc>
          <w:tcPr>
            <w:tcW w:w="1698" w:type="dxa"/>
          </w:tcPr>
          <w:p w:rsidR="000924D6" w:rsidRPr="007B0B2A" w:rsidRDefault="000924D6" w:rsidP="001719ED">
            <w:pPr>
              <w:rPr>
                <w:sz w:val="18"/>
                <w:szCs w:val="18"/>
              </w:rPr>
            </w:pPr>
            <w:proofErr w:type="spellStart"/>
            <w:r w:rsidRPr="007B0B2A">
              <w:rPr>
                <w:sz w:val="18"/>
                <w:szCs w:val="18"/>
              </w:rPr>
              <w:t>Волчихинское</w:t>
            </w:r>
            <w:proofErr w:type="spellEnd"/>
            <w:r w:rsidRPr="007B0B2A">
              <w:rPr>
                <w:sz w:val="18"/>
                <w:szCs w:val="18"/>
              </w:rPr>
              <w:t xml:space="preserve"> </w:t>
            </w:r>
          </w:p>
        </w:tc>
        <w:tc>
          <w:tcPr>
            <w:tcW w:w="1372" w:type="dxa"/>
            <w:vAlign w:val="center"/>
          </w:tcPr>
          <w:p w:rsidR="000924D6" w:rsidRPr="007B0B2A" w:rsidRDefault="000924D6" w:rsidP="001719ED">
            <w:pPr>
              <w:jc w:val="center"/>
              <w:rPr>
                <w:sz w:val="20"/>
                <w:szCs w:val="20"/>
              </w:rPr>
            </w:pPr>
            <w:r w:rsidRPr="007B0B2A">
              <w:rPr>
                <w:sz w:val="20"/>
                <w:szCs w:val="20"/>
              </w:rPr>
              <w:t>нет/302,16</w:t>
            </w:r>
          </w:p>
        </w:tc>
        <w:tc>
          <w:tcPr>
            <w:tcW w:w="1080" w:type="dxa"/>
            <w:noWrap/>
            <w:vAlign w:val="center"/>
          </w:tcPr>
          <w:p w:rsidR="000924D6" w:rsidRPr="007B0B2A" w:rsidRDefault="000924D6" w:rsidP="001719ED">
            <w:pPr>
              <w:jc w:val="center"/>
              <w:rPr>
                <w:sz w:val="20"/>
                <w:szCs w:val="20"/>
              </w:rPr>
            </w:pPr>
            <w:r w:rsidRPr="007B0B2A">
              <w:rPr>
                <w:sz w:val="20"/>
                <w:szCs w:val="20"/>
              </w:rPr>
              <w:t>82,50</w:t>
            </w:r>
          </w:p>
        </w:tc>
        <w:tc>
          <w:tcPr>
            <w:tcW w:w="1260" w:type="dxa"/>
            <w:noWrap/>
            <w:vAlign w:val="center"/>
          </w:tcPr>
          <w:p w:rsidR="000924D6" w:rsidRPr="007B0B2A" w:rsidRDefault="000924D6" w:rsidP="001719ED">
            <w:pPr>
              <w:jc w:val="center"/>
              <w:rPr>
                <w:sz w:val="20"/>
                <w:szCs w:val="20"/>
              </w:rPr>
            </w:pPr>
            <w:r w:rsidRPr="007B0B2A">
              <w:rPr>
                <w:sz w:val="20"/>
                <w:szCs w:val="20"/>
              </w:rPr>
              <w:t>299,16/18,0</w:t>
            </w:r>
          </w:p>
        </w:tc>
        <w:tc>
          <w:tcPr>
            <w:tcW w:w="1080" w:type="dxa"/>
            <w:noWrap/>
            <w:vAlign w:val="center"/>
          </w:tcPr>
          <w:p w:rsidR="000924D6" w:rsidRPr="007B0B2A" w:rsidRDefault="000924D6" w:rsidP="001719ED">
            <w:pPr>
              <w:jc w:val="center"/>
              <w:rPr>
                <w:sz w:val="20"/>
                <w:szCs w:val="20"/>
              </w:rPr>
            </w:pPr>
            <w:r w:rsidRPr="007B0B2A">
              <w:rPr>
                <w:sz w:val="20"/>
                <w:szCs w:val="20"/>
              </w:rPr>
              <w:t>302,16</w:t>
            </w:r>
          </w:p>
        </w:tc>
        <w:tc>
          <w:tcPr>
            <w:tcW w:w="1040" w:type="dxa"/>
            <w:noWrap/>
            <w:vAlign w:val="center"/>
          </w:tcPr>
          <w:p w:rsidR="000924D6" w:rsidRPr="007B0B2A" w:rsidRDefault="000924D6" w:rsidP="001719ED">
            <w:pPr>
              <w:jc w:val="center"/>
              <w:rPr>
                <w:sz w:val="20"/>
                <w:szCs w:val="20"/>
              </w:rPr>
            </w:pPr>
            <w:r w:rsidRPr="007B0B2A">
              <w:rPr>
                <w:sz w:val="20"/>
                <w:szCs w:val="20"/>
              </w:rPr>
              <w:t>82,50</w:t>
            </w:r>
          </w:p>
        </w:tc>
        <w:tc>
          <w:tcPr>
            <w:tcW w:w="843" w:type="dxa"/>
            <w:noWrap/>
            <w:vAlign w:val="center"/>
          </w:tcPr>
          <w:p w:rsidR="000924D6" w:rsidRPr="007B0B2A" w:rsidRDefault="000924D6" w:rsidP="001719ED">
            <w:pPr>
              <w:jc w:val="center"/>
              <w:rPr>
                <w:sz w:val="20"/>
                <w:szCs w:val="20"/>
              </w:rPr>
            </w:pPr>
            <w:r w:rsidRPr="007B0B2A">
              <w:rPr>
                <w:sz w:val="20"/>
                <w:szCs w:val="20"/>
              </w:rPr>
              <w:t>20,80</w:t>
            </w:r>
          </w:p>
        </w:tc>
        <w:tc>
          <w:tcPr>
            <w:tcW w:w="1162" w:type="dxa"/>
            <w:noWrap/>
            <w:vAlign w:val="center"/>
          </w:tcPr>
          <w:p w:rsidR="000924D6" w:rsidRPr="007B0B2A" w:rsidRDefault="000924D6" w:rsidP="001719ED">
            <w:pPr>
              <w:jc w:val="center"/>
              <w:rPr>
                <w:sz w:val="20"/>
                <w:szCs w:val="20"/>
              </w:rPr>
            </w:pPr>
            <w:r w:rsidRPr="007B0B2A">
              <w:rPr>
                <w:sz w:val="20"/>
                <w:szCs w:val="20"/>
              </w:rPr>
              <w:t>100,00</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6</w:t>
            </w:r>
          </w:p>
        </w:tc>
        <w:tc>
          <w:tcPr>
            <w:tcW w:w="1698" w:type="dxa"/>
          </w:tcPr>
          <w:p w:rsidR="000924D6" w:rsidRPr="007B0B2A" w:rsidRDefault="000924D6" w:rsidP="001719ED">
            <w:pPr>
              <w:rPr>
                <w:sz w:val="18"/>
                <w:szCs w:val="18"/>
              </w:rPr>
            </w:pPr>
            <w:proofErr w:type="spellStart"/>
            <w:r w:rsidRPr="007B0B2A">
              <w:rPr>
                <w:sz w:val="18"/>
                <w:szCs w:val="18"/>
              </w:rPr>
              <w:t>Верх-Исетское</w:t>
            </w:r>
            <w:proofErr w:type="spellEnd"/>
            <w:r w:rsidRPr="007B0B2A">
              <w:rPr>
                <w:sz w:val="18"/>
                <w:szCs w:val="18"/>
              </w:rPr>
              <w:t xml:space="preserve"> </w:t>
            </w:r>
          </w:p>
        </w:tc>
        <w:tc>
          <w:tcPr>
            <w:tcW w:w="1372" w:type="dxa"/>
            <w:vAlign w:val="center"/>
          </w:tcPr>
          <w:p w:rsidR="000924D6" w:rsidRPr="007B0B2A" w:rsidRDefault="000924D6" w:rsidP="001719ED">
            <w:pPr>
              <w:jc w:val="center"/>
              <w:rPr>
                <w:sz w:val="20"/>
                <w:szCs w:val="20"/>
              </w:rPr>
            </w:pPr>
            <w:r w:rsidRPr="007B0B2A">
              <w:rPr>
                <w:sz w:val="20"/>
                <w:szCs w:val="20"/>
              </w:rPr>
              <w:t>нет/247,8</w:t>
            </w:r>
          </w:p>
        </w:tc>
        <w:tc>
          <w:tcPr>
            <w:tcW w:w="1080" w:type="dxa"/>
            <w:noWrap/>
            <w:vAlign w:val="center"/>
          </w:tcPr>
          <w:p w:rsidR="000924D6" w:rsidRPr="007B0B2A" w:rsidRDefault="000924D6" w:rsidP="001719ED">
            <w:pPr>
              <w:jc w:val="center"/>
              <w:rPr>
                <w:sz w:val="20"/>
                <w:szCs w:val="20"/>
              </w:rPr>
            </w:pPr>
            <w:r w:rsidRPr="007B0B2A">
              <w:rPr>
                <w:sz w:val="20"/>
                <w:szCs w:val="20"/>
              </w:rPr>
              <w:t>37,40</w:t>
            </w:r>
          </w:p>
        </w:tc>
        <w:tc>
          <w:tcPr>
            <w:tcW w:w="1260" w:type="dxa"/>
            <w:noWrap/>
            <w:vAlign w:val="center"/>
          </w:tcPr>
          <w:p w:rsidR="000924D6" w:rsidRPr="007B0B2A" w:rsidRDefault="000924D6" w:rsidP="001719ED">
            <w:pPr>
              <w:jc w:val="center"/>
              <w:rPr>
                <w:sz w:val="20"/>
                <w:szCs w:val="20"/>
              </w:rPr>
            </w:pPr>
            <w:r w:rsidRPr="007B0B2A">
              <w:rPr>
                <w:sz w:val="20"/>
                <w:szCs w:val="20"/>
              </w:rPr>
              <w:t>246,6/22</w:t>
            </w:r>
          </w:p>
        </w:tc>
        <w:tc>
          <w:tcPr>
            <w:tcW w:w="1080" w:type="dxa"/>
            <w:noWrap/>
            <w:vAlign w:val="center"/>
          </w:tcPr>
          <w:p w:rsidR="000924D6" w:rsidRPr="007B0B2A" w:rsidRDefault="000924D6" w:rsidP="001719ED">
            <w:pPr>
              <w:jc w:val="center"/>
              <w:rPr>
                <w:sz w:val="20"/>
                <w:szCs w:val="20"/>
              </w:rPr>
            </w:pPr>
            <w:r w:rsidRPr="007B0B2A">
              <w:rPr>
                <w:sz w:val="20"/>
                <w:szCs w:val="20"/>
              </w:rPr>
              <w:t>247,69</w:t>
            </w:r>
          </w:p>
        </w:tc>
        <w:tc>
          <w:tcPr>
            <w:tcW w:w="1040" w:type="dxa"/>
            <w:noWrap/>
            <w:vAlign w:val="center"/>
          </w:tcPr>
          <w:p w:rsidR="000924D6" w:rsidRPr="007B0B2A" w:rsidRDefault="000924D6" w:rsidP="001719ED">
            <w:pPr>
              <w:jc w:val="center"/>
              <w:rPr>
                <w:sz w:val="20"/>
                <w:szCs w:val="20"/>
              </w:rPr>
            </w:pPr>
            <w:r w:rsidRPr="007B0B2A">
              <w:rPr>
                <w:sz w:val="20"/>
                <w:szCs w:val="20"/>
              </w:rPr>
              <w:t>35,82</w:t>
            </w:r>
          </w:p>
        </w:tc>
        <w:tc>
          <w:tcPr>
            <w:tcW w:w="843" w:type="dxa"/>
            <w:noWrap/>
            <w:vAlign w:val="center"/>
          </w:tcPr>
          <w:p w:rsidR="000924D6" w:rsidRPr="007B0B2A" w:rsidRDefault="000924D6" w:rsidP="001719ED">
            <w:pPr>
              <w:jc w:val="center"/>
              <w:rPr>
                <w:sz w:val="20"/>
                <w:szCs w:val="20"/>
              </w:rPr>
            </w:pPr>
            <w:r w:rsidRPr="007B0B2A">
              <w:rPr>
                <w:sz w:val="20"/>
                <w:szCs w:val="20"/>
              </w:rPr>
              <w:t>40,00</w:t>
            </w:r>
          </w:p>
        </w:tc>
        <w:tc>
          <w:tcPr>
            <w:tcW w:w="1162" w:type="dxa"/>
            <w:noWrap/>
            <w:vAlign w:val="center"/>
          </w:tcPr>
          <w:p w:rsidR="000924D6" w:rsidRPr="007B0B2A" w:rsidRDefault="000924D6" w:rsidP="001719ED">
            <w:pPr>
              <w:jc w:val="center"/>
              <w:rPr>
                <w:sz w:val="20"/>
                <w:szCs w:val="20"/>
              </w:rPr>
            </w:pPr>
            <w:r w:rsidRPr="007B0B2A">
              <w:rPr>
                <w:sz w:val="20"/>
                <w:szCs w:val="20"/>
              </w:rPr>
              <w:t>95,78</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7</w:t>
            </w:r>
          </w:p>
        </w:tc>
        <w:tc>
          <w:tcPr>
            <w:tcW w:w="1698" w:type="dxa"/>
          </w:tcPr>
          <w:p w:rsidR="000924D6" w:rsidRPr="007B0B2A" w:rsidRDefault="000924D6" w:rsidP="001719ED">
            <w:pPr>
              <w:rPr>
                <w:sz w:val="18"/>
                <w:szCs w:val="18"/>
              </w:rPr>
            </w:pPr>
            <w:proofErr w:type="spellStart"/>
            <w:r w:rsidRPr="007B0B2A">
              <w:rPr>
                <w:sz w:val="18"/>
                <w:szCs w:val="18"/>
              </w:rPr>
              <w:t>Исетское</w:t>
            </w:r>
            <w:proofErr w:type="spellEnd"/>
            <w:r w:rsidRPr="007B0B2A">
              <w:rPr>
                <w:sz w:val="18"/>
                <w:szCs w:val="18"/>
              </w:rPr>
              <w:t xml:space="preserve"> </w:t>
            </w:r>
          </w:p>
        </w:tc>
        <w:tc>
          <w:tcPr>
            <w:tcW w:w="1372" w:type="dxa"/>
            <w:vAlign w:val="center"/>
          </w:tcPr>
          <w:p w:rsidR="000924D6" w:rsidRPr="007B0B2A" w:rsidRDefault="000924D6" w:rsidP="001719ED">
            <w:pPr>
              <w:jc w:val="center"/>
              <w:rPr>
                <w:sz w:val="20"/>
                <w:szCs w:val="20"/>
              </w:rPr>
            </w:pPr>
            <w:r w:rsidRPr="007B0B2A">
              <w:rPr>
                <w:sz w:val="20"/>
                <w:szCs w:val="20"/>
              </w:rPr>
              <w:t>нет/252,21</w:t>
            </w:r>
          </w:p>
        </w:tc>
        <w:tc>
          <w:tcPr>
            <w:tcW w:w="1080" w:type="dxa"/>
            <w:noWrap/>
            <w:vAlign w:val="center"/>
          </w:tcPr>
          <w:p w:rsidR="000924D6" w:rsidRPr="007B0B2A" w:rsidRDefault="000924D6" w:rsidP="001719ED">
            <w:pPr>
              <w:jc w:val="center"/>
              <w:rPr>
                <w:sz w:val="20"/>
                <w:szCs w:val="20"/>
              </w:rPr>
            </w:pPr>
            <w:r w:rsidRPr="007B0B2A">
              <w:rPr>
                <w:sz w:val="20"/>
                <w:szCs w:val="20"/>
              </w:rPr>
              <w:t>74,40</w:t>
            </w:r>
          </w:p>
        </w:tc>
        <w:tc>
          <w:tcPr>
            <w:tcW w:w="1260" w:type="dxa"/>
            <w:noWrap/>
            <w:vAlign w:val="center"/>
          </w:tcPr>
          <w:p w:rsidR="000924D6" w:rsidRPr="007B0B2A" w:rsidRDefault="000924D6" w:rsidP="001719ED">
            <w:pPr>
              <w:jc w:val="center"/>
              <w:rPr>
                <w:sz w:val="20"/>
                <w:szCs w:val="20"/>
              </w:rPr>
            </w:pPr>
            <w:r w:rsidRPr="007B0B2A">
              <w:rPr>
                <w:sz w:val="20"/>
                <w:szCs w:val="20"/>
              </w:rPr>
              <w:t>251.21/44,4</w:t>
            </w:r>
          </w:p>
        </w:tc>
        <w:tc>
          <w:tcPr>
            <w:tcW w:w="1080" w:type="dxa"/>
            <w:noWrap/>
            <w:vAlign w:val="center"/>
          </w:tcPr>
          <w:p w:rsidR="000924D6" w:rsidRPr="007B0B2A" w:rsidRDefault="000924D6" w:rsidP="001719ED">
            <w:pPr>
              <w:jc w:val="center"/>
              <w:rPr>
                <w:sz w:val="20"/>
                <w:szCs w:val="20"/>
              </w:rPr>
            </w:pPr>
            <w:r w:rsidRPr="007B0B2A">
              <w:rPr>
                <w:sz w:val="20"/>
                <w:szCs w:val="20"/>
              </w:rPr>
              <w:t>252,11</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71,26</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16,00</w:t>
            </w:r>
          </w:p>
        </w:tc>
        <w:tc>
          <w:tcPr>
            <w:tcW w:w="1162" w:type="dxa"/>
            <w:shd w:val="clear" w:color="auto" w:fill="FFFFFF"/>
            <w:noWrap/>
            <w:vAlign w:val="center"/>
          </w:tcPr>
          <w:p w:rsidR="000924D6" w:rsidRPr="007B0B2A" w:rsidRDefault="000924D6" w:rsidP="001719ED">
            <w:pPr>
              <w:jc w:val="center"/>
              <w:rPr>
                <w:sz w:val="20"/>
                <w:szCs w:val="20"/>
              </w:rPr>
            </w:pPr>
            <w:r w:rsidRPr="007B0B2A">
              <w:rPr>
                <w:sz w:val="20"/>
                <w:szCs w:val="20"/>
              </w:rPr>
              <w:t>95,78</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8</w:t>
            </w:r>
          </w:p>
        </w:tc>
        <w:tc>
          <w:tcPr>
            <w:tcW w:w="1698" w:type="dxa"/>
          </w:tcPr>
          <w:p w:rsidR="000924D6" w:rsidRPr="007B0B2A" w:rsidRDefault="000924D6" w:rsidP="001719ED">
            <w:pPr>
              <w:rPr>
                <w:sz w:val="18"/>
                <w:szCs w:val="18"/>
              </w:rPr>
            </w:pPr>
            <w:proofErr w:type="spellStart"/>
            <w:r w:rsidRPr="007B0B2A">
              <w:rPr>
                <w:sz w:val="18"/>
                <w:szCs w:val="18"/>
              </w:rPr>
              <w:t>Нижне-Исетское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229,53/229,0</w:t>
            </w:r>
          </w:p>
        </w:tc>
        <w:tc>
          <w:tcPr>
            <w:tcW w:w="1080" w:type="dxa"/>
            <w:noWrap/>
            <w:vAlign w:val="center"/>
          </w:tcPr>
          <w:p w:rsidR="000924D6" w:rsidRPr="007B0B2A" w:rsidRDefault="000924D6" w:rsidP="001719ED">
            <w:pPr>
              <w:jc w:val="center"/>
              <w:rPr>
                <w:sz w:val="20"/>
                <w:szCs w:val="20"/>
              </w:rPr>
            </w:pPr>
            <w:r w:rsidRPr="007B0B2A">
              <w:rPr>
                <w:sz w:val="20"/>
                <w:szCs w:val="20"/>
              </w:rPr>
              <w:t>6,14</w:t>
            </w:r>
          </w:p>
        </w:tc>
        <w:tc>
          <w:tcPr>
            <w:tcW w:w="1260" w:type="dxa"/>
            <w:noWrap/>
            <w:vAlign w:val="center"/>
          </w:tcPr>
          <w:p w:rsidR="000924D6" w:rsidRPr="007B0B2A" w:rsidRDefault="000924D6" w:rsidP="001719ED">
            <w:pPr>
              <w:jc w:val="center"/>
              <w:rPr>
                <w:sz w:val="20"/>
                <w:szCs w:val="20"/>
              </w:rPr>
            </w:pPr>
            <w:r w:rsidRPr="007B0B2A">
              <w:rPr>
                <w:sz w:val="20"/>
                <w:szCs w:val="20"/>
              </w:rPr>
              <w:t>225,53/0,64</w:t>
            </w:r>
          </w:p>
        </w:tc>
        <w:tc>
          <w:tcPr>
            <w:tcW w:w="1080" w:type="dxa"/>
            <w:vAlign w:val="center"/>
          </w:tcPr>
          <w:p w:rsidR="000924D6" w:rsidRPr="007B0B2A" w:rsidRDefault="000924D6" w:rsidP="001719ED">
            <w:pPr>
              <w:jc w:val="center"/>
              <w:rPr>
                <w:sz w:val="20"/>
                <w:szCs w:val="20"/>
              </w:rPr>
            </w:pPr>
            <w:r w:rsidRPr="007B0B2A">
              <w:rPr>
                <w:sz w:val="20"/>
                <w:szCs w:val="20"/>
              </w:rPr>
              <w:t>228,26</w:t>
            </w:r>
          </w:p>
        </w:tc>
        <w:tc>
          <w:tcPr>
            <w:tcW w:w="1040" w:type="dxa"/>
            <w:noWrap/>
            <w:vAlign w:val="center"/>
          </w:tcPr>
          <w:p w:rsidR="000924D6" w:rsidRPr="007B0B2A" w:rsidRDefault="000924D6" w:rsidP="001719ED">
            <w:pPr>
              <w:jc w:val="center"/>
              <w:rPr>
                <w:sz w:val="20"/>
                <w:szCs w:val="20"/>
              </w:rPr>
            </w:pPr>
            <w:r w:rsidRPr="007B0B2A">
              <w:rPr>
                <w:sz w:val="20"/>
                <w:szCs w:val="20"/>
              </w:rPr>
              <w:t>4,11</w:t>
            </w:r>
          </w:p>
        </w:tc>
        <w:tc>
          <w:tcPr>
            <w:tcW w:w="843" w:type="dxa"/>
            <w:noWrap/>
            <w:vAlign w:val="center"/>
          </w:tcPr>
          <w:p w:rsidR="000924D6" w:rsidRPr="007B0B2A" w:rsidRDefault="000924D6" w:rsidP="001719ED">
            <w:pPr>
              <w:jc w:val="center"/>
              <w:rPr>
                <w:sz w:val="20"/>
                <w:szCs w:val="20"/>
              </w:rPr>
            </w:pPr>
            <w:r w:rsidRPr="007B0B2A">
              <w:rPr>
                <w:sz w:val="20"/>
                <w:szCs w:val="20"/>
              </w:rPr>
              <w:t>58,40</w:t>
            </w:r>
          </w:p>
        </w:tc>
        <w:tc>
          <w:tcPr>
            <w:tcW w:w="1162" w:type="dxa"/>
            <w:noWrap/>
            <w:vAlign w:val="center"/>
          </w:tcPr>
          <w:p w:rsidR="000924D6" w:rsidRPr="007B0B2A" w:rsidRDefault="000924D6" w:rsidP="001719ED">
            <w:pPr>
              <w:jc w:val="center"/>
              <w:rPr>
                <w:sz w:val="20"/>
                <w:szCs w:val="20"/>
              </w:rPr>
            </w:pPr>
            <w:r w:rsidRPr="007B0B2A">
              <w:rPr>
                <w:sz w:val="20"/>
                <w:szCs w:val="20"/>
              </w:rPr>
              <w:t>66,94</w:t>
            </w:r>
          </w:p>
        </w:tc>
      </w:tr>
      <w:tr w:rsidR="000924D6" w:rsidRPr="007B0B2A" w:rsidTr="001719ED">
        <w:trPr>
          <w:trHeight w:val="349"/>
        </w:trPr>
        <w:tc>
          <w:tcPr>
            <w:tcW w:w="562" w:type="dxa"/>
          </w:tcPr>
          <w:p w:rsidR="000924D6" w:rsidRPr="007B0B2A" w:rsidRDefault="000924D6" w:rsidP="001719ED">
            <w:pPr>
              <w:jc w:val="center"/>
              <w:rPr>
                <w:sz w:val="18"/>
                <w:szCs w:val="18"/>
              </w:rPr>
            </w:pPr>
            <w:r w:rsidRPr="007B0B2A">
              <w:rPr>
                <w:sz w:val="18"/>
                <w:szCs w:val="18"/>
              </w:rPr>
              <w:t>9</w:t>
            </w:r>
          </w:p>
        </w:tc>
        <w:tc>
          <w:tcPr>
            <w:tcW w:w="1698" w:type="dxa"/>
          </w:tcPr>
          <w:p w:rsidR="000924D6" w:rsidRPr="007B0B2A" w:rsidRDefault="000924D6" w:rsidP="001719ED">
            <w:pPr>
              <w:rPr>
                <w:sz w:val="18"/>
                <w:szCs w:val="18"/>
              </w:rPr>
            </w:pPr>
            <w:proofErr w:type="spellStart"/>
            <w:r w:rsidRPr="007B0B2A">
              <w:rPr>
                <w:sz w:val="18"/>
                <w:szCs w:val="18"/>
              </w:rPr>
              <w:t>Волковское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118,6/118,25</w:t>
            </w:r>
          </w:p>
        </w:tc>
        <w:tc>
          <w:tcPr>
            <w:tcW w:w="1080" w:type="dxa"/>
            <w:noWrap/>
            <w:vAlign w:val="center"/>
          </w:tcPr>
          <w:p w:rsidR="000924D6" w:rsidRPr="007B0B2A" w:rsidRDefault="000924D6" w:rsidP="001719ED">
            <w:pPr>
              <w:jc w:val="center"/>
              <w:rPr>
                <w:sz w:val="20"/>
                <w:szCs w:val="20"/>
              </w:rPr>
            </w:pPr>
            <w:r w:rsidRPr="007B0B2A">
              <w:rPr>
                <w:sz w:val="20"/>
                <w:szCs w:val="20"/>
              </w:rPr>
              <w:t>14,10</w:t>
            </w:r>
          </w:p>
        </w:tc>
        <w:tc>
          <w:tcPr>
            <w:tcW w:w="1260" w:type="dxa"/>
            <w:noWrap/>
            <w:vAlign w:val="center"/>
          </w:tcPr>
          <w:p w:rsidR="000924D6" w:rsidRPr="007B0B2A" w:rsidRDefault="000924D6" w:rsidP="001719ED">
            <w:pPr>
              <w:jc w:val="center"/>
              <w:rPr>
                <w:sz w:val="20"/>
                <w:szCs w:val="20"/>
              </w:rPr>
            </w:pPr>
            <w:r w:rsidRPr="007B0B2A">
              <w:rPr>
                <w:sz w:val="20"/>
                <w:szCs w:val="20"/>
              </w:rPr>
              <w:t>115,35/5,6</w:t>
            </w:r>
          </w:p>
        </w:tc>
        <w:tc>
          <w:tcPr>
            <w:tcW w:w="1080" w:type="dxa"/>
            <w:vAlign w:val="center"/>
          </w:tcPr>
          <w:p w:rsidR="000924D6" w:rsidRPr="007B0B2A" w:rsidRDefault="000924D6" w:rsidP="001719ED">
            <w:pPr>
              <w:jc w:val="center"/>
              <w:rPr>
                <w:sz w:val="20"/>
                <w:szCs w:val="20"/>
              </w:rPr>
            </w:pPr>
            <w:r w:rsidRPr="007B0B2A">
              <w:rPr>
                <w:sz w:val="20"/>
                <w:szCs w:val="20"/>
              </w:rPr>
              <w:t>118,25</w:t>
            </w:r>
          </w:p>
        </w:tc>
        <w:tc>
          <w:tcPr>
            <w:tcW w:w="1040" w:type="dxa"/>
            <w:noWrap/>
            <w:vAlign w:val="center"/>
          </w:tcPr>
          <w:p w:rsidR="000924D6" w:rsidRPr="007B0B2A" w:rsidRDefault="000924D6" w:rsidP="001719ED">
            <w:pPr>
              <w:jc w:val="center"/>
              <w:rPr>
                <w:sz w:val="20"/>
                <w:szCs w:val="20"/>
              </w:rPr>
            </w:pPr>
            <w:r w:rsidRPr="007B0B2A">
              <w:rPr>
                <w:sz w:val="20"/>
                <w:szCs w:val="20"/>
              </w:rPr>
              <w:t>14,10</w:t>
            </w:r>
          </w:p>
        </w:tc>
        <w:tc>
          <w:tcPr>
            <w:tcW w:w="843" w:type="dxa"/>
            <w:noWrap/>
            <w:vAlign w:val="center"/>
          </w:tcPr>
          <w:p w:rsidR="000924D6" w:rsidRPr="007B0B2A" w:rsidRDefault="000924D6" w:rsidP="001719ED">
            <w:pPr>
              <w:jc w:val="center"/>
              <w:rPr>
                <w:sz w:val="20"/>
                <w:szCs w:val="20"/>
              </w:rPr>
            </w:pPr>
            <w:r w:rsidRPr="007B0B2A">
              <w:rPr>
                <w:sz w:val="20"/>
                <w:szCs w:val="20"/>
              </w:rPr>
              <w:t>100,00</w:t>
            </w:r>
          </w:p>
        </w:tc>
        <w:tc>
          <w:tcPr>
            <w:tcW w:w="1162" w:type="dxa"/>
            <w:noWrap/>
            <w:vAlign w:val="center"/>
          </w:tcPr>
          <w:p w:rsidR="000924D6" w:rsidRPr="007B0B2A" w:rsidRDefault="000924D6" w:rsidP="001719ED">
            <w:pPr>
              <w:jc w:val="center"/>
              <w:rPr>
                <w:sz w:val="20"/>
                <w:szCs w:val="20"/>
              </w:rPr>
            </w:pPr>
            <w:r w:rsidRPr="007B0B2A">
              <w:rPr>
                <w:sz w:val="20"/>
                <w:szCs w:val="20"/>
              </w:rPr>
              <w:t>100,00</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10</w:t>
            </w:r>
          </w:p>
        </w:tc>
        <w:tc>
          <w:tcPr>
            <w:tcW w:w="1698" w:type="dxa"/>
          </w:tcPr>
          <w:p w:rsidR="000924D6" w:rsidRPr="007B0B2A" w:rsidRDefault="000924D6" w:rsidP="001719ED">
            <w:pPr>
              <w:rPr>
                <w:sz w:val="18"/>
                <w:szCs w:val="18"/>
              </w:rPr>
            </w:pPr>
            <w:r w:rsidRPr="007B0B2A">
              <w:rPr>
                <w:sz w:val="18"/>
                <w:szCs w:val="18"/>
              </w:rPr>
              <w:t>Вогульское</w:t>
            </w:r>
          </w:p>
        </w:tc>
        <w:tc>
          <w:tcPr>
            <w:tcW w:w="1372" w:type="dxa"/>
            <w:vAlign w:val="center"/>
          </w:tcPr>
          <w:p w:rsidR="000924D6" w:rsidRPr="007B0B2A" w:rsidRDefault="000924D6" w:rsidP="001719ED">
            <w:pPr>
              <w:jc w:val="center"/>
              <w:rPr>
                <w:sz w:val="20"/>
                <w:szCs w:val="20"/>
              </w:rPr>
            </w:pPr>
            <w:r w:rsidRPr="007B0B2A">
              <w:rPr>
                <w:sz w:val="20"/>
                <w:szCs w:val="20"/>
              </w:rPr>
              <w:t>нет/275,0</w:t>
            </w:r>
          </w:p>
        </w:tc>
        <w:tc>
          <w:tcPr>
            <w:tcW w:w="1080" w:type="dxa"/>
            <w:noWrap/>
            <w:vAlign w:val="center"/>
          </w:tcPr>
          <w:p w:rsidR="000924D6" w:rsidRPr="007B0B2A" w:rsidRDefault="000924D6" w:rsidP="001719ED">
            <w:pPr>
              <w:jc w:val="center"/>
              <w:rPr>
                <w:sz w:val="20"/>
                <w:szCs w:val="20"/>
              </w:rPr>
            </w:pPr>
            <w:r w:rsidRPr="007B0B2A">
              <w:rPr>
                <w:sz w:val="20"/>
                <w:szCs w:val="20"/>
              </w:rPr>
              <w:t>26,20</w:t>
            </w:r>
          </w:p>
        </w:tc>
        <w:tc>
          <w:tcPr>
            <w:tcW w:w="1260" w:type="dxa"/>
            <w:noWrap/>
            <w:vAlign w:val="center"/>
          </w:tcPr>
          <w:p w:rsidR="000924D6" w:rsidRPr="007B0B2A" w:rsidRDefault="000924D6" w:rsidP="001719ED">
            <w:pPr>
              <w:jc w:val="center"/>
              <w:rPr>
                <w:sz w:val="20"/>
                <w:szCs w:val="20"/>
              </w:rPr>
            </w:pPr>
            <w:r w:rsidRPr="007B0B2A">
              <w:rPr>
                <w:sz w:val="20"/>
                <w:szCs w:val="20"/>
              </w:rPr>
              <w:t>269,0/7,6</w:t>
            </w:r>
          </w:p>
        </w:tc>
        <w:tc>
          <w:tcPr>
            <w:tcW w:w="1080" w:type="dxa"/>
            <w:vAlign w:val="center"/>
          </w:tcPr>
          <w:p w:rsidR="000924D6" w:rsidRPr="007B0B2A" w:rsidRDefault="000924D6" w:rsidP="001719ED">
            <w:pPr>
              <w:jc w:val="center"/>
              <w:rPr>
                <w:sz w:val="20"/>
                <w:szCs w:val="20"/>
              </w:rPr>
            </w:pPr>
            <w:r w:rsidRPr="007B0B2A">
              <w:rPr>
                <w:sz w:val="20"/>
                <w:szCs w:val="20"/>
              </w:rPr>
              <w:t>275,00</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26,20</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1,00</w:t>
            </w:r>
          </w:p>
        </w:tc>
        <w:tc>
          <w:tcPr>
            <w:tcW w:w="1162" w:type="dxa"/>
            <w:noWrap/>
            <w:vAlign w:val="center"/>
          </w:tcPr>
          <w:p w:rsidR="000924D6" w:rsidRPr="007B0B2A" w:rsidRDefault="000924D6" w:rsidP="001719ED">
            <w:pPr>
              <w:jc w:val="center"/>
              <w:rPr>
                <w:sz w:val="20"/>
                <w:szCs w:val="20"/>
              </w:rPr>
            </w:pPr>
            <w:r w:rsidRPr="007B0B2A">
              <w:rPr>
                <w:sz w:val="20"/>
                <w:szCs w:val="20"/>
              </w:rPr>
              <w:t>100,00</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11</w:t>
            </w:r>
          </w:p>
        </w:tc>
        <w:tc>
          <w:tcPr>
            <w:tcW w:w="1698" w:type="dxa"/>
          </w:tcPr>
          <w:p w:rsidR="000924D6" w:rsidRPr="007B0B2A" w:rsidRDefault="000924D6" w:rsidP="001719ED">
            <w:pPr>
              <w:rPr>
                <w:sz w:val="18"/>
                <w:szCs w:val="18"/>
              </w:rPr>
            </w:pPr>
            <w:proofErr w:type="spellStart"/>
            <w:r w:rsidRPr="007B0B2A">
              <w:rPr>
                <w:sz w:val="18"/>
                <w:szCs w:val="18"/>
              </w:rPr>
              <w:t>Верхне-Тагильское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нет/257,50</w:t>
            </w:r>
          </w:p>
        </w:tc>
        <w:tc>
          <w:tcPr>
            <w:tcW w:w="1080" w:type="dxa"/>
            <w:noWrap/>
            <w:vAlign w:val="center"/>
          </w:tcPr>
          <w:p w:rsidR="000924D6" w:rsidRPr="007B0B2A" w:rsidRDefault="000924D6" w:rsidP="001719ED">
            <w:pPr>
              <w:jc w:val="center"/>
              <w:rPr>
                <w:sz w:val="20"/>
                <w:szCs w:val="20"/>
              </w:rPr>
            </w:pPr>
            <w:r w:rsidRPr="007B0B2A">
              <w:rPr>
                <w:sz w:val="20"/>
                <w:szCs w:val="20"/>
              </w:rPr>
              <w:t>11,40</w:t>
            </w:r>
          </w:p>
        </w:tc>
        <w:tc>
          <w:tcPr>
            <w:tcW w:w="1260" w:type="dxa"/>
            <w:noWrap/>
            <w:vAlign w:val="center"/>
          </w:tcPr>
          <w:p w:rsidR="000924D6" w:rsidRPr="007B0B2A" w:rsidRDefault="000924D6" w:rsidP="001719ED">
            <w:pPr>
              <w:jc w:val="center"/>
              <w:rPr>
                <w:sz w:val="20"/>
                <w:szCs w:val="20"/>
              </w:rPr>
            </w:pPr>
            <w:r w:rsidRPr="007B0B2A">
              <w:rPr>
                <w:sz w:val="20"/>
                <w:szCs w:val="20"/>
              </w:rPr>
              <w:t>-</w:t>
            </w:r>
          </w:p>
        </w:tc>
        <w:tc>
          <w:tcPr>
            <w:tcW w:w="1080" w:type="dxa"/>
            <w:shd w:val="clear" w:color="auto" w:fill="FFFFFF"/>
            <w:vAlign w:val="center"/>
          </w:tcPr>
          <w:p w:rsidR="000924D6" w:rsidRPr="007B0B2A" w:rsidRDefault="000924D6" w:rsidP="001719ED">
            <w:pPr>
              <w:jc w:val="center"/>
              <w:rPr>
                <w:sz w:val="20"/>
                <w:szCs w:val="20"/>
              </w:rPr>
            </w:pPr>
            <w:r w:rsidRPr="007B0B2A">
              <w:rPr>
                <w:sz w:val="20"/>
                <w:szCs w:val="20"/>
              </w:rPr>
              <w:t>257,47</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11,31</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8,00</w:t>
            </w:r>
          </w:p>
        </w:tc>
        <w:tc>
          <w:tcPr>
            <w:tcW w:w="1162" w:type="dxa"/>
            <w:noWrap/>
            <w:vAlign w:val="center"/>
          </w:tcPr>
          <w:p w:rsidR="000924D6" w:rsidRPr="007B0B2A" w:rsidRDefault="000924D6" w:rsidP="001719ED">
            <w:pPr>
              <w:jc w:val="center"/>
              <w:rPr>
                <w:sz w:val="20"/>
                <w:szCs w:val="20"/>
              </w:rPr>
            </w:pPr>
            <w:r w:rsidRPr="007B0B2A">
              <w:rPr>
                <w:sz w:val="20"/>
                <w:szCs w:val="20"/>
              </w:rPr>
              <w:t>99,21</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lastRenderedPageBreak/>
              <w:t>12</w:t>
            </w:r>
          </w:p>
        </w:tc>
        <w:tc>
          <w:tcPr>
            <w:tcW w:w="1698" w:type="dxa"/>
          </w:tcPr>
          <w:p w:rsidR="000924D6" w:rsidRPr="007B0B2A" w:rsidRDefault="000924D6" w:rsidP="001719ED">
            <w:pPr>
              <w:rPr>
                <w:sz w:val="18"/>
                <w:szCs w:val="18"/>
              </w:rPr>
            </w:pPr>
            <w:proofErr w:type="spellStart"/>
            <w:r w:rsidRPr="007B0B2A">
              <w:rPr>
                <w:sz w:val="18"/>
                <w:szCs w:val="18"/>
              </w:rPr>
              <w:t>Нижне-Туринское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180,50/179,7</w:t>
            </w:r>
          </w:p>
        </w:tc>
        <w:tc>
          <w:tcPr>
            <w:tcW w:w="1080" w:type="dxa"/>
            <w:noWrap/>
            <w:vAlign w:val="center"/>
          </w:tcPr>
          <w:p w:rsidR="000924D6" w:rsidRPr="007B0B2A" w:rsidRDefault="000924D6" w:rsidP="001719ED">
            <w:pPr>
              <w:jc w:val="center"/>
              <w:rPr>
                <w:sz w:val="20"/>
                <w:szCs w:val="20"/>
              </w:rPr>
            </w:pPr>
            <w:r w:rsidRPr="007B0B2A">
              <w:rPr>
                <w:sz w:val="20"/>
                <w:szCs w:val="20"/>
              </w:rPr>
              <w:t>41,50</w:t>
            </w:r>
          </w:p>
        </w:tc>
        <w:tc>
          <w:tcPr>
            <w:tcW w:w="1260" w:type="dxa"/>
            <w:noWrap/>
            <w:vAlign w:val="center"/>
          </w:tcPr>
          <w:p w:rsidR="000924D6" w:rsidRPr="007B0B2A" w:rsidRDefault="000924D6" w:rsidP="001719ED">
            <w:pPr>
              <w:jc w:val="center"/>
              <w:rPr>
                <w:sz w:val="20"/>
                <w:szCs w:val="20"/>
              </w:rPr>
            </w:pPr>
            <w:r w:rsidRPr="007B0B2A">
              <w:rPr>
                <w:sz w:val="20"/>
                <w:szCs w:val="20"/>
              </w:rPr>
              <w:t>178,9/32,0</w:t>
            </w:r>
          </w:p>
        </w:tc>
        <w:tc>
          <w:tcPr>
            <w:tcW w:w="1080" w:type="dxa"/>
            <w:vAlign w:val="center"/>
          </w:tcPr>
          <w:p w:rsidR="000924D6" w:rsidRPr="007B0B2A" w:rsidRDefault="000924D6" w:rsidP="001719ED">
            <w:pPr>
              <w:jc w:val="center"/>
              <w:rPr>
                <w:sz w:val="20"/>
                <w:szCs w:val="20"/>
              </w:rPr>
            </w:pPr>
            <w:r w:rsidRPr="007B0B2A">
              <w:rPr>
                <w:sz w:val="20"/>
                <w:szCs w:val="20"/>
              </w:rPr>
              <w:t>179,65</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40,90</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103,00</w:t>
            </w:r>
          </w:p>
        </w:tc>
        <w:tc>
          <w:tcPr>
            <w:tcW w:w="1162" w:type="dxa"/>
            <w:noWrap/>
            <w:vAlign w:val="center"/>
          </w:tcPr>
          <w:p w:rsidR="000924D6" w:rsidRPr="007B0B2A" w:rsidRDefault="000924D6" w:rsidP="001719ED">
            <w:pPr>
              <w:jc w:val="center"/>
              <w:rPr>
                <w:sz w:val="20"/>
                <w:szCs w:val="20"/>
              </w:rPr>
            </w:pPr>
            <w:r w:rsidRPr="007B0B2A">
              <w:rPr>
                <w:sz w:val="20"/>
                <w:szCs w:val="20"/>
              </w:rPr>
              <w:t>98,55</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13</w:t>
            </w:r>
          </w:p>
        </w:tc>
        <w:tc>
          <w:tcPr>
            <w:tcW w:w="1698" w:type="dxa"/>
          </w:tcPr>
          <w:p w:rsidR="000924D6" w:rsidRPr="007B0B2A" w:rsidRDefault="000924D6" w:rsidP="001719ED">
            <w:pPr>
              <w:rPr>
                <w:sz w:val="18"/>
                <w:szCs w:val="18"/>
              </w:rPr>
            </w:pPr>
            <w:proofErr w:type="spellStart"/>
            <w:r w:rsidRPr="007B0B2A">
              <w:rPr>
                <w:sz w:val="18"/>
                <w:szCs w:val="18"/>
              </w:rPr>
              <w:t>Рефтинское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178,4/178,0</w:t>
            </w:r>
          </w:p>
        </w:tc>
        <w:tc>
          <w:tcPr>
            <w:tcW w:w="1080" w:type="dxa"/>
            <w:noWrap/>
            <w:vAlign w:val="center"/>
          </w:tcPr>
          <w:p w:rsidR="000924D6" w:rsidRPr="007B0B2A" w:rsidRDefault="000924D6" w:rsidP="001719ED">
            <w:pPr>
              <w:jc w:val="center"/>
              <w:rPr>
                <w:sz w:val="20"/>
                <w:szCs w:val="20"/>
              </w:rPr>
            </w:pPr>
            <w:r w:rsidRPr="007B0B2A">
              <w:rPr>
                <w:sz w:val="20"/>
                <w:szCs w:val="20"/>
              </w:rPr>
              <w:t>142,00</w:t>
            </w:r>
          </w:p>
        </w:tc>
        <w:tc>
          <w:tcPr>
            <w:tcW w:w="1260" w:type="dxa"/>
            <w:noWrap/>
            <w:vAlign w:val="center"/>
          </w:tcPr>
          <w:p w:rsidR="000924D6" w:rsidRPr="007B0B2A" w:rsidRDefault="000924D6" w:rsidP="001719ED">
            <w:pPr>
              <w:jc w:val="center"/>
              <w:rPr>
                <w:sz w:val="20"/>
                <w:szCs w:val="20"/>
              </w:rPr>
            </w:pPr>
            <w:r w:rsidRPr="007B0B2A">
              <w:rPr>
                <w:sz w:val="20"/>
                <w:szCs w:val="20"/>
              </w:rPr>
              <w:t>174,5/83</w:t>
            </w:r>
          </w:p>
        </w:tc>
        <w:tc>
          <w:tcPr>
            <w:tcW w:w="1080" w:type="dxa"/>
            <w:vAlign w:val="center"/>
          </w:tcPr>
          <w:p w:rsidR="000924D6" w:rsidRPr="007B0B2A" w:rsidRDefault="000924D6" w:rsidP="001719ED">
            <w:pPr>
              <w:jc w:val="center"/>
              <w:rPr>
                <w:sz w:val="20"/>
                <w:szCs w:val="20"/>
              </w:rPr>
            </w:pPr>
            <w:r w:rsidRPr="007B0B2A">
              <w:rPr>
                <w:sz w:val="20"/>
                <w:szCs w:val="20"/>
              </w:rPr>
              <w:t>177,94</w:t>
            </w:r>
          </w:p>
        </w:tc>
        <w:tc>
          <w:tcPr>
            <w:tcW w:w="1040" w:type="dxa"/>
            <w:noWrap/>
            <w:vAlign w:val="center"/>
          </w:tcPr>
          <w:p w:rsidR="000924D6" w:rsidRPr="007B0B2A" w:rsidRDefault="000924D6" w:rsidP="001719ED">
            <w:pPr>
              <w:jc w:val="center"/>
              <w:rPr>
                <w:sz w:val="20"/>
                <w:szCs w:val="20"/>
              </w:rPr>
            </w:pPr>
            <w:r w:rsidRPr="007B0B2A">
              <w:rPr>
                <w:sz w:val="20"/>
                <w:szCs w:val="20"/>
              </w:rPr>
              <w:t>140,80</w:t>
            </w:r>
          </w:p>
        </w:tc>
        <w:tc>
          <w:tcPr>
            <w:tcW w:w="843" w:type="dxa"/>
            <w:noWrap/>
            <w:vAlign w:val="center"/>
          </w:tcPr>
          <w:p w:rsidR="000924D6" w:rsidRPr="007B0B2A" w:rsidRDefault="000924D6" w:rsidP="001719ED">
            <w:pPr>
              <w:jc w:val="center"/>
              <w:rPr>
                <w:sz w:val="20"/>
                <w:szCs w:val="20"/>
              </w:rPr>
            </w:pPr>
            <w:r w:rsidRPr="007B0B2A">
              <w:rPr>
                <w:sz w:val="20"/>
                <w:szCs w:val="20"/>
              </w:rPr>
              <w:t>20,00</w:t>
            </w:r>
          </w:p>
        </w:tc>
        <w:tc>
          <w:tcPr>
            <w:tcW w:w="1162" w:type="dxa"/>
            <w:noWrap/>
            <w:vAlign w:val="center"/>
          </w:tcPr>
          <w:p w:rsidR="000924D6" w:rsidRPr="007B0B2A" w:rsidRDefault="000924D6" w:rsidP="001719ED">
            <w:pPr>
              <w:jc w:val="center"/>
              <w:rPr>
                <w:sz w:val="20"/>
                <w:szCs w:val="20"/>
              </w:rPr>
            </w:pPr>
            <w:r w:rsidRPr="007B0B2A">
              <w:rPr>
                <w:sz w:val="20"/>
                <w:szCs w:val="20"/>
              </w:rPr>
              <w:t>99,15</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14</w:t>
            </w:r>
          </w:p>
        </w:tc>
        <w:tc>
          <w:tcPr>
            <w:tcW w:w="1698" w:type="dxa"/>
          </w:tcPr>
          <w:p w:rsidR="000924D6" w:rsidRPr="007B0B2A" w:rsidRDefault="000924D6" w:rsidP="001719ED">
            <w:pPr>
              <w:rPr>
                <w:sz w:val="18"/>
                <w:szCs w:val="18"/>
              </w:rPr>
            </w:pPr>
            <w:proofErr w:type="spellStart"/>
            <w:r w:rsidRPr="007B0B2A">
              <w:rPr>
                <w:sz w:val="18"/>
                <w:szCs w:val="18"/>
              </w:rPr>
              <w:t>Верхне-Выйское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207,0/205,7</w:t>
            </w:r>
          </w:p>
        </w:tc>
        <w:tc>
          <w:tcPr>
            <w:tcW w:w="1080" w:type="dxa"/>
            <w:noWrap/>
            <w:vAlign w:val="center"/>
          </w:tcPr>
          <w:p w:rsidR="000924D6" w:rsidRPr="007B0B2A" w:rsidRDefault="000924D6" w:rsidP="001719ED">
            <w:pPr>
              <w:jc w:val="center"/>
              <w:rPr>
                <w:sz w:val="20"/>
                <w:szCs w:val="20"/>
              </w:rPr>
            </w:pPr>
            <w:r w:rsidRPr="007B0B2A">
              <w:rPr>
                <w:sz w:val="20"/>
                <w:szCs w:val="20"/>
              </w:rPr>
              <w:t>36,50</w:t>
            </w:r>
          </w:p>
        </w:tc>
        <w:tc>
          <w:tcPr>
            <w:tcW w:w="1260" w:type="dxa"/>
            <w:noWrap/>
            <w:vAlign w:val="center"/>
          </w:tcPr>
          <w:p w:rsidR="000924D6" w:rsidRPr="007B0B2A" w:rsidRDefault="000924D6" w:rsidP="001719ED">
            <w:pPr>
              <w:jc w:val="center"/>
              <w:rPr>
                <w:sz w:val="20"/>
                <w:szCs w:val="20"/>
              </w:rPr>
            </w:pPr>
            <w:r w:rsidRPr="007B0B2A">
              <w:rPr>
                <w:sz w:val="20"/>
                <w:szCs w:val="20"/>
              </w:rPr>
              <w:t>191,00/0,74</w:t>
            </w:r>
          </w:p>
        </w:tc>
        <w:tc>
          <w:tcPr>
            <w:tcW w:w="1080" w:type="dxa"/>
            <w:noWrap/>
            <w:vAlign w:val="center"/>
          </w:tcPr>
          <w:p w:rsidR="000924D6" w:rsidRPr="007B0B2A" w:rsidRDefault="000924D6" w:rsidP="001719ED">
            <w:pPr>
              <w:jc w:val="center"/>
              <w:rPr>
                <w:sz w:val="20"/>
                <w:szCs w:val="20"/>
              </w:rPr>
            </w:pPr>
            <w:r w:rsidRPr="007B0B2A">
              <w:rPr>
                <w:sz w:val="20"/>
                <w:szCs w:val="20"/>
              </w:rPr>
              <w:t>205,87</w:t>
            </w:r>
          </w:p>
        </w:tc>
        <w:tc>
          <w:tcPr>
            <w:tcW w:w="1040" w:type="dxa"/>
            <w:noWrap/>
            <w:vAlign w:val="center"/>
          </w:tcPr>
          <w:p w:rsidR="000924D6" w:rsidRPr="007B0B2A" w:rsidRDefault="000924D6" w:rsidP="001719ED">
            <w:pPr>
              <w:jc w:val="center"/>
              <w:rPr>
                <w:sz w:val="20"/>
                <w:szCs w:val="20"/>
              </w:rPr>
            </w:pPr>
            <w:r w:rsidRPr="007B0B2A">
              <w:rPr>
                <w:sz w:val="20"/>
                <w:szCs w:val="20"/>
              </w:rPr>
              <w:t>37,56</w:t>
            </w:r>
          </w:p>
        </w:tc>
        <w:tc>
          <w:tcPr>
            <w:tcW w:w="843" w:type="dxa"/>
            <w:noWrap/>
            <w:vAlign w:val="center"/>
          </w:tcPr>
          <w:p w:rsidR="000924D6" w:rsidRPr="007B0B2A" w:rsidRDefault="000924D6" w:rsidP="001719ED">
            <w:pPr>
              <w:jc w:val="center"/>
              <w:rPr>
                <w:sz w:val="20"/>
                <w:szCs w:val="20"/>
              </w:rPr>
            </w:pPr>
            <w:r w:rsidRPr="007B0B2A">
              <w:rPr>
                <w:sz w:val="20"/>
                <w:szCs w:val="20"/>
              </w:rPr>
              <w:t>8,37</w:t>
            </w:r>
          </w:p>
        </w:tc>
        <w:tc>
          <w:tcPr>
            <w:tcW w:w="1162" w:type="dxa"/>
            <w:noWrap/>
            <w:vAlign w:val="center"/>
          </w:tcPr>
          <w:p w:rsidR="000924D6" w:rsidRPr="007B0B2A" w:rsidRDefault="000924D6" w:rsidP="001719ED">
            <w:pPr>
              <w:jc w:val="center"/>
              <w:rPr>
                <w:sz w:val="20"/>
                <w:szCs w:val="20"/>
              </w:rPr>
            </w:pPr>
            <w:r w:rsidRPr="007B0B2A">
              <w:rPr>
                <w:sz w:val="20"/>
                <w:szCs w:val="20"/>
              </w:rPr>
              <w:t>102,90</w:t>
            </w:r>
          </w:p>
        </w:tc>
      </w:tr>
      <w:tr w:rsidR="000924D6" w:rsidRPr="007B0B2A" w:rsidTr="001719ED">
        <w:trPr>
          <w:trHeight w:val="345"/>
        </w:trPr>
        <w:tc>
          <w:tcPr>
            <w:tcW w:w="562" w:type="dxa"/>
          </w:tcPr>
          <w:p w:rsidR="000924D6" w:rsidRPr="007B0B2A" w:rsidRDefault="000924D6" w:rsidP="001719ED">
            <w:pPr>
              <w:jc w:val="center"/>
              <w:rPr>
                <w:sz w:val="18"/>
                <w:szCs w:val="18"/>
              </w:rPr>
            </w:pPr>
            <w:r w:rsidRPr="007B0B2A">
              <w:rPr>
                <w:sz w:val="18"/>
                <w:szCs w:val="18"/>
              </w:rPr>
              <w:t>15</w:t>
            </w:r>
          </w:p>
        </w:tc>
        <w:tc>
          <w:tcPr>
            <w:tcW w:w="1698" w:type="dxa"/>
          </w:tcPr>
          <w:p w:rsidR="000924D6" w:rsidRPr="007B0B2A" w:rsidRDefault="000924D6" w:rsidP="001719ED">
            <w:pPr>
              <w:rPr>
                <w:sz w:val="18"/>
                <w:szCs w:val="18"/>
              </w:rPr>
            </w:pPr>
            <w:proofErr w:type="spellStart"/>
            <w:r w:rsidRPr="007B0B2A">
              <w:rPr>
                <w:sz w:val="18"/>
                <w:szCs w:val="18"/>
              </w:rPr>
              <w:t>Нижне-Выйское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188,75/187,75</w:t>
            </w:r>
          </w:p>
        </w:tc>
        <w:tc>
          <w:tcPr>
            <w:tcW w:w="1080" w:type="dxa"/>
            <w:noWrap/>
            <w:vAlign w:val="center"/>
          </w:tcPr>
          <w:p w:rsidR="000924D6" w:rsidRPr="007B0B2A" w:rsidRDefault="000924D6" w:rsidP="001719ED">
            <w:pPr>
              <w:jc w:val="center"/>
              <w:rPr>
                <w:sz w:val="20"/>
                <w:szCs w:val="20"/>
              </w:rPr>
            </w:pPr>
            <w:r w:rsidRPr="007B0B2A">
              <w:rPr>
                <w:sz w:val="20"/>
                <w:szCs w:val="20"/>
              </w:rPr>
              <w:t>4,03</w:t>
            </w:r>
          </w:p>
        </w:tc>
        <w:tc>
          <w:tcPr>
            <w:tcW w:w="1260" w:type="dxa"/>
            <w:noWrap/>
            <w:vAlign w:val="center"/>
          </w:tcPr>
          <w:p w:rsidR="000924D6" w:rsidRPr="007B0B2A" w:rsidRDefault="000924D6" w:rsidP="001719ED">
            <w:pPr>
              <w:jc w:val="center"/>
              <w:rPr>
                <w:sz w:val="20"/>
                <w:szCs w:val="20"/>
              </w:rPr>
            </w:pPr>
            <w:r w:rsidRPr="007B0B2A">
              <w:rPr>
                <w:sz w:val="20"/>
                <w:szCs w:val="20"/>
              </w:rPr>
              <w:t>187,15/3,00</w:t>
            </w:r>
          </w:p>
        </w:tc>
        <w:tc>
          <w:tcPr>
            <w:tcW w:w="1080" w:type="dxa"/>
            <w:vAlign w:val="center"/>
          </w:tcPr>
          <w:p w:rsidR="000924D6" w:rsidRPr="007B0B2A" w:rsidRDefault="000924D6" w:rsidP="001719ED">
            <w:pPr>
              <w:jc w:val="center"/>
              <w:rPr>
                <w:sz w:val="20"/>
                <w:szCs w:val="20"/>
              </w:rPr>
            </w:pPr>
            <w:r w:rsidRPr="007B0B2A">
              <w:rPr>
                <w:sz w:val="20"/>
                <w:szCs w:val="20"/>
              </w:rPr>
              <w:t>187,35</w:t>
            </w:r>
          </w:p>
        </w:tc>
        <w:tc>
          <w:tcPr>
            <w:tcW w:w="1040" w:type="dxa"/>
            <w:noWrap/>
            <w:vAlign w:val="center"/>
          </w:tcPr>
          <w:p w:rsidR="000924D6" w:rsidRPr="007B0B2A" w:rsidRDefault="000924D6" w:rsidP="001719ED">
            <w:pPr>
              <w:jc w:val="center"/>
              <w:rPr>
                <w:sz w:val="20"/>
                <w:szCs w:val="20"/>
              </w:rPr>
            </w:pPr>
            <w:r w:rsidRPr="007B0B2A">
              <w:rPr>
                <w:sz w:val="20"/>
                <w:szCs w:val="20"/>
              </w:rPr>
              <w:t>3,30</w:t>
            </w:r>
          </w:p>
        </w:tc>
        <w:tc>
          <w:tcPr>
            <w:tcW w:w="843" w:type="dxa"/>
            <w:noWrap/>
            <w:vAlign w:val="center"/>
          </w:tcPr>
          <w:p w:rsidR="000924D6" w:rsidRPr="007B0B2A" w:rsidRDefault="000924D6" w:rsidP="001719ED">
            <w:pPr>
              <w:jc w:val="center"/>
              <w:rPr>
                <w:sz w:val="20"/>
                <w:szCs w:val="20"/>
              </w:rPr>
            </w:pPr>
            <w:r w:rsidRPr="007B0B2A">
              <w:rPr>
                <w:sz w:val="20"/>
                <w:szCs w:val="20"/>
              </w:rPr>
              <w:t>6,83</w:t>
            </w:r>
          </w:p>
        </w:tc>
        <w:tc>
          <w:tcPr>
            <w:tcW w:w="1162" w:type="dxa"/>
            <w:noWrap/>
            <w:vAlign w:val="center"/>
          </w:tcPr>
          <w:p w:rsidR="000924D6" w:rsidRPr="007B0B2A" w:rsidRDefault="000924D6" w:rsidP="001719ED">
            <w:pPr>
              <w:jc w:val="center"/>
              <w:rPr>
                <w:sz w:val="20"/>
                <w:szCs w:val="20"/>
              </w:rPr>
            </w:pPr>
            <w:r w:rsidRPr="007B0B2A">
              <w:rPr>
                <w:sz w:val="20"/>
                <w:szCs w:val="20"/>
              </w:rPr>
              <w:t>81,89</w:t>
            </w:r>
          </w:p>
        </w:tc>
      </w:tr>
      <w:tr w:rsidR="000924D6" w:rsidRPr="007B0B2A" w:rsidTr="001719ED">
        <w:trPr>
          <w:trHeight w:val="345"/>
        </w:trPr>
        <w:tc>
          <w:tcPr>
            <w:tcW w:w="562" w:type="dxa"/>
          </w:tcPr>
          <w:p w:rsidR="000924D6" w:rsidRPr="007B0B2A" w:rsidRDefault="000924D6" w:rsidP="001719ED">
            <w:pPr>
              <w:jc w:val="center"/>
              <w:rPr>
                <w:sz w:val="18"/>
                <w:szCs w:val="18"/>
              </w:rPr>
            </w:pPr>
            <w:r w:rsidRPr="007B0B2A">
              <w:rPr>
                <w:sz w:val="18"/>
                <w:szCs w:val="18"/>
              </w:rPr>
              <w:t>16</w:t>
            </w:r>
          </w:p>
        </w:tc>
        <w:tc>
          <w:tcPr>
            <w:tcW w:w="1698" w:type="dxa"/>
          </w:tcPr>
          <w:p w:rsidR="000924D6" w:rsidRPr="007B0B2A" w:rsidRDefault="000924D6" w:rsidP="001719ED">
            <w:pPr>
              <w:rPr>
                <w:sz w:val="18"/>
                <w:szCs w:val="18"/>
              </w:rPr>
            </w:pPr>
            <w:proofErr w:type="spellStart"/>
            <w:r w:rsidRPr="007B0B2A">
              <w:rPr>
                <w:sz w:val="18"/>
                <w:szCs w:val="18"/>
              </w:rPr>
              <w:t>Черноисточинское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221,39/220,63</w:t>
            </w:r>
          </w:p>
        </w:tc>
        <w:tc>
          <w:tcPr>
            <w:tcW w:w="1080" w:type="dxa"/>
            <w:noWrap/>
            <w:vAlign w:val="center"/>
          </w:tcPr>
          <w:p w:rsidR="000924D6" w:rsidRPr="007B0B2A" w:rsidRDefault="000924D6" w:rsidP="001719ED">
            <w:pPr>
              <w:jc w:val="center"/>
              <w:rPr>
                <w:sz w:val="20"/>
                <w:szCs w:val="20"/>
              </w:rPr>
            </w:pPr>
            <w:r w:rsidRPr="007B0B2A">
              <w:rPr>
                <w:sz w:val="20"/>
                <w:szCs w:val="20"/>
              </w:rPr>
              <w:t>111,00</w:t>
            </w:r>
          </w:p>
        </w:tc>
        <w:tc>
          <w:tcPr>
            <w:tcW w:w="1260" w:type="dxa"/>
            <w:noWrap/>
            <w:vAlign w:val="center"/>
          </w:tcPr>
          <w:p w:rsidR="000924D6" w:rsidRPr="007B0B2A" w:rsidRDefault="000924D6" w:rsidP="001719ED">
            <w:pPr>
              <w:jc w:val="center"/>
              <w:rPr>
                <w:sz w:val="20"/>
                <w:szCs w:val="20"/>
              </w:rPr>
            </w:pPr>
            <w:r w:rsidRPr="007B0B2A">
              <w:rPr>
                <w:sz w:val="20"/>
                <w:szCs w:val="20"/>
              </w:rPr>
              <w:t>217,5/36,0</w:t>
            </w:r>
          </w:p>
        </w:tc>
        <w:tc>
          <w:tcPr>
            <w:tcW w:w="1080" w:type="dxa"/>
            <w:noWrap/>
            <w:vAlign w:val="center"/>
          </w:tcPr>
          <w:p w:rsidR="000924D6" w:rsidRPr="007B0B2A" w:rsidRDefault="000924D6" w:rsidP="001719ED">
            <w:pPr>
              <w:jc w:val="center"/>
              <w:rPr>
                <w:sz w:val="20"/>
                <w:szCs w:val="20"/>
              </w:rPr>
            </w:pPr>
            <w:r w:rsidRPr="007B0B2A">
              <w:rPr>
                <w:sz w:val="20"/>
                <w:szCs w:val="20"/>
              </w:rPr>
              <w:t>220,71</w:t>
            </w:r>
          </w:p>
        </w:tc>
        <w:tc>
          <w:tcPr>
            <w:tcW w:w="1040" w:type="dxa"/>
            <w:noWrap/>
            <w:vAlign w:val="center"/>
          </w:tcPr>
          <w:p w:rsidR="000924D6" w:rsidRPr="007B0B2A" w:rsidRDefault="000924D6" w:rsidP="001719ED">
            <w:pPr>
              <w:jc w:val="center"/>
              <w:rPr>
                <w:sz w:val="20"/>
                <w:szCs w:val="20"/>
              </w:rPr>
            </w:pPr>
            <w:r w:rsidRPr="007B0B2A">
              <w:rPr>
                <w:sz w:val="20"/>
                <w:szCs w:val="20"/>
              </w:rPr>
              <w:t>112,98</w:t>
            </w:r>
          </w:p>
        </w:tc>
        <w:tc>
          <w:tcPr>
            <w:tcW w:w="843" w:type="dxa"/>
            <w:noWrap/>
            <w:vAlign w:val="center"/>
          </w:tcPr>
          <w:p w:rsidR="000924D6" w:rsidRPr="007B0B2A" w:rsidRDefault="000924D6" w:rsidP="001719ED">
            <w:pPr>
              <w:jc w:val="center"/>
              <w:rPr>
                <w:sz w:val="20"/>
                <w:szCs w:val="20"/>
              </w:rPr>
            </w:pPr>
            <w:r w:rsidRPr="007B0B2A">
              <w:rPr>
                <w:sz w:val="20"/>
                <w:szCs w:val="20"/>
              </w:rPr>
              <w:t>18,00</w:t>
            </w:r>
          </w:p>
        </w:tc>
        <w:tc>
          <w:tcPr>
            <w:tcW w:w="1162" w:type="dxa"/>
            <w:noWrap/>
            <w:vAlign w:val="center"/>
          </w:tcPr>
          <w:p w:rsidR="000924D6" w:rsidRPr="007B0B2A" w:rsidRDefault="000924D6" w:rsidP="001719ED">
            <w:pPr>
              <w:jc w:val="center"/>
              <w:rPr>
                <w:sz w:val="20"/>
                <w:szCs w:val="20"/>
              </w:rPr>
            </w:pPr>
            <w:r w:rsidRPr="007B0B2A">
              <w:rPr>
                <w:sz w:val="20"/>
                <w:szCs w:val="20"/>
              </w:rPr>
              <w:t>101,78</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17</w:t>
            </w:r>
          </w:p>
        </w:tc>
        <w:tc>
          <w:tcPr>
            <w:tcW w:w="1698" w:type="dxa"/>
          </w:tcPr>
          <w:p w:rsidR="000924D6" w:rsidRPr="007B0B2A" w:rsidRDefault="000924D6" w:rsidP="001719ED">
            <w:pPr>
              <w:rPr>
                <w:sz w:val="18"/>
                <w:szCs w:val="18"/>
              </w:rPr>
            </w:pPr>
            <w:proofErr w:type="spellStart"/>
            <w:r w:rsidRPr="007B0B2A">
              <w:rPr>
                <w:sz w:val="18"/>
                <w:szCs w:val="18"/>
              </w:rPr>
              <w:t>Леневское</w:t>
            </w:r>
            <w:proofErr w:type="spellEnd"/>
            <w:r w:rsidRPr="007B0B2A">
              <w:rPr>
                <w:sz w:val="18"/>
                <w:szCs w:val="18"/>
              </w:rPr>
              <w:t xml:space="preserve"> </w:t>
            </w:r>
          </w:p>
        </w:tc>
        <w:tc>
          <w:tcPr>
            <w:tcW w:w="1372" w:type="dxa"/>
            <w:vAlign w:val="center"/>
          </w:tcPr>
          <w:p w:rsidR="000924D6" w:rsidRPr="007B0B2A" w:rsidRDefault="000924D6" w:rsidP="001719ED">
            <w:pPr>
              <w:jc w:val="center"/>
              <w:rPr>
                <w:sz w:val="20"/>
                <w:szCs w:val="20"/>
              </w:rPr>
            </w:pPr>
            <w:r w:rsidRPr="007B0B2A">
              <w:rPr>
                <w:sz w:val="20"/>
                <w:szCs w:val="20"/>
              </w:rPr>
              <w:t>216/215,70</w:t>
            </w:r>
          </w:p>
        </w:tc>
        <w:tc>
          <w:tcPr>
            <w:tcW w:w="1080" w:type="dxa"/>
            <w:noWrap/>
            <w:vAlign w:val="center"/>
          </w:tcPr>
          <w:p w:rsidR="000924D6" w:rsidRPr="007B0B2A" w:rsidRDefault="000924D6" w:rsidP="001719ED">
            <w:pPr>
              <w:jc w:val="center"/>
              <w:rPr>
                <w:sz w:val="20"/>
                <w:szCs w:val="20"/>
              </w:rPr>
            </w:pPr>
            <w:r w:rsidRPr="007B0B2A">
              <w:rPr>
                <w:sz w:val="20"/>
                <w:szCs w:val="20"/>
              </w:rPr>
              <w:t>141,00</w:t>
            </w:r>
          </w:p>
        </w:tc>
        <w:tc>
          <w:tcPr>
            <w:tcW w:w="1260" w:type="dxa"/>
            <w:noWrap/>
            <w:vAlign w:val="center"/>
          </w:tcPr>
          <w:p w:rsidR="000924D6" w:rsidRPr="007B0B2A" w:rsidRDefault="000924D6" w:rsidP="001719ED">
            <w:pPr>
              <w:jc w:val="center"/>
              <w:rPr>
                <w:sz w:val="20"/>
                <w:szCs w:val="20"/>
              </w:rPr>
            </w:pPr>
            <w:r w:rsidRPr="007B0B2A">
              <w:rPr>
                <w:sz w:val="20"/>
                <w:szCs w:val="20"/>
              </w:rPr>
              <w:t>206,00/6,20</w:t>
            </w:r>
          </w:p>
        </w:tc>
        <w:tc>
          <w:tcPr>
            <w:tcW w:w="1080" w:type="dxa"/>
            <w:noWrap/>
            <w:vAlign w:val="center"/>
          </w:tcPr>
          <w:p w:rsidR="000924D6" w:rsidRPr="007B0B2A" w:rsidRDefault="000924D6" w:rsidP="001719ED">
            <w:pPr>
              <w:jc w:val="center"/>
              <w:rPr>
                <w:sz w:val="20"/>
                <w:szCs w:val="20"/>
              </w:rPr>
            </w:pPr>
            <w:r w:rsidRPr="007B0B2A">
              <w:rPr>
                <w:sz w:val="20"/>
                <w:szCs w:val="20"/>
              </w:rPr>
              <w:t>213,82</w:t>
            </w:r>
          </w:p>
        </w:tc>
        <w:tc>
          <w:tcPr>
            <w:tcW w:w="1040" w:type="dxa"/>
            <w:noWrap/>
            <w:vAlign w:val="center"/>
          </w:tcPr>
          <w:p w:rsidR="000924D6" w:rsidRPr="007B0B2A" w:rsidRDefault="000924D6" w:rsidP="001719ED">
            <w:pPr>
              <w:jc w:val="center"/>
              <w:rPr>
                <w:sz w:val="20"/>
                <w:szCs w:val="20"/>
              </w:rPr>
            </w:pPr>
            <w:r w:rsidRPr="007B0B2A">
              <w:rPr>
                <w:sz w:val="20"/>
                <w:szCs w:val="20"/>
              </w:rPr>
              <w:t>98,40</w:t>
            </w:r>
          </w:p>
        </w:tc>
        <w:tc>
          <w:tcPr>
            <w:tcW w:w="843" w:type="dxa"/>
            <w:noWrap/>
            <w:vAlign w:val="center"/>
          </w:tcPr>
          <w:p w:rsidR="000924D6" w:rsidRPr="007B0B2A" w:rsidRDefault="000924D6" w:rsidP="001719ED">
            <w:pPr>
              <w:jc w:val="center"/>
              <w:rPr>
                <w:sz w:val="20"/>
                <w:szCs w:val="20"/>
              </w:rPr>
            </w:pPr>
            <w:r w:rsidRPr="007B0B2A">
              <w:rPr>
                <w:sz w:val="20"/>
                <w:szCs w:val="20"/>
              </w:rPr>
              <w:t>42,30</w:t>
            </w:r>
          </w:p>
        </w:tc>
        <w:tc>
          <w:tcPr>
            <w:tcW w:w="1162" w:type="dxa"/>
            <w:noWrap/>
            <w:vAlign w:val="center"/>
          </w:tcPr>
          <w:p w:rsidR="000924D6" w:rsidRPr="007B0B2A" w:rsidRDefault="000924D6" w:rsidP="001719ED">
            <w:pPr>
              <w:jc w:val="center"/>
              <w:rPr>
                <w:sz w:val="20"/>
                <w:szCs w:val="20"/>
              </w:rPr>
            </w:pPr>
            <w:r w:rsidRPr="007B0B2A">
              <w:rPr>
                <w:sz w:val="20"/>
                <w:szCs w:val="20"/>
              </w:rPr>
              <w:t>107,25</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18</w:t>
            </w:r>
          </w:p>
        </w:tc>
        <w:tc>
          <w:tcPr>
            <w:tcW w:w="1698" w:type="dxa"/>
          </w:tcPr>
          <w:p w:rsidR="000924D6" w:rsidRPr="007B0B2A" w:rsidRDefault="000924D6" w:rsidP="001719ED">
            <w:pPr>
              <w:rPr>
                <w:sz w:val="18"/>
                <w:szCs w:val="18"/>
              </w:rPr>
            </w:pPr>
            <w:proofErr w:type="spellStart"/>
            <w:r w:rsidRPr="007B0B2A">
              <w:rPr>
                <w:sz w:val="18"/>
                <w:szCs w:val="18"/>
              </w:rPr>
              <w:t>Нижне-Тагильское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191,9/190,9</w:t>
            </w:r>
          </w:p>
        </w:tc>
        <w:tc>
          <w:tcPr>
            <w:tcW w:w="1080" w:type="dxa"/>
            <w:noWrap/>
            <w:vAlign w:val="center"/>
          </w:tcPr>
          <w:p w:rsidR="000924D6" w:rsidRPr="007B0B2A" w:rsidRDefault="000924D6" w:rsidP="001719ED">
            <w:pPr>
              <w:jc w:val="center"/>
              <w:rPr>
                <w:sz w:val="20"/>
                <w:szCs w:val="20"/>
              </w:rPr>
            </w:pPr>
            <w:r w:rsidRPr="007B0B2A">
              <w:rPr>
                <w:sz w:val="20"/>
                <w:szCs w:val="20"/>
              </w:rPr>
              <w:t>30,00</w:t>
            </w:r>
          </w:p>
        </w:tc>
        <w:tc>
          <w:tcPr>
            <w:tcW w:w="1260" w:type="dxa"/>
            <w:noWrap/>
            <w:vAlign w:val="center"/>
          </w:tcPr>
          <w:p w:rsidR="000924D6" w:rsidRPr="007B0B2A" w:rsidRDefault="000924D6" w:rsidP="001719ED">
            <w:pPr>
              <w:jc w:val="center"/>
              <w:rPr>
                <w:sz w:val="20"/>
                <w:szCs w:val="20"/>
              </w:rPr>
            </w:pPr>
            <w:r w:rsidRPr="007B0B2A">
              <w:rPr>
                <w:sz w:val="20"/>
                <w:szCs w:val="20"/>
              </w:rPr>
              <w:t>188,0/10,8</w:t>
            </w:r>
          </w:p>
        </w:tc>
        <w:tc>
          <w:tcPr>
            <w:tcW w:w="1080" w:type="dxa"/>
            <w:noWrap/>
            <w:vAlign w:val="center"/>
          </w:tcPr>
          <w:p w:rsidR="000924D6" w:rsidRPr="007B0B2A" w:rsidRDefault="000924D6" w:rsidP="001719ED">
            <w:pPr>
              <w:jc w:val="center"/>
              <w:rPr>
                <w:sz w:val="20"/>
                <w:szCs w:val="20"/>
              </w:rPr>
            </w:pPr>
            <w:r w:rsidRPr="007B0B2A">
              <w:rPr>
                <w:sz w:val="20"/>
                <w:szCs w:val="20"/>
              </w:rPr>
              <w:t>190,59</w:t>
            </w:r>
          </w:p>
        </w:tc>
        <w:tc>
          <w:tcPr>
            <w:tcW w:w="1040" w:type="dxa"/>
            <w:noWrap/>
            <w:vAlign w:val="center"/>
          </w:tcPr>
          <w:p w:rsidR="000924D6" w:rsidRPr="007B0B2A" w:rsidRDefault="000924D6" w:rsidP="001719ED">
            <w:pPr>
              <w:jc w:val="center"/>
              <w:rPr>
                <w:sz w:val="20"/>
                <w:szCs w:val="20"/>
              </w:rPr>
            </w:pPr>
            <w:r w:rsidRPr="007B0B2A">
              <w:rPr>
                <w:sz w:val="20"/>
                <w:szCs w:val="20"/>
              </w:rPr>
              <w:t>25,63</w:t>
            </w:r>
          </w:p>
        </w:tc>
        <w:tc>
          <w:tcPr>
            <w:tcW w:w="843" w:type="dxa"/>
            <w:noWrap/>
            <w:vAlign w:val="center"/>
          </w:tcPr>
          <w:p w:rsidR="000924D6" w:rsidRPr="007B0B2A" w:rsidRDefault="000924D6" w:rsidP="001719ED">
            <w:pPr>
              <w:jc w:val="center"/>
              <w:rPr>
                <w:sz w:val="20"/>
                <w:szCs w:val="20"/>
              </w:rPr>
            </w:pPr>
            <w:r w:rsidRPr="007B0B2A">
              <w:rPr>
                <w:sz w:val="20"/>
                <w:szCs w:val="20"/>
              </w:rPr>
              <w:t>122,00</w:t>
            </w:r>
          </w:p>
        </w:tc>
        <w:tc>
          <w:tcPr>
            <w:tcW w:w="1162" w:type="dxa"/>
            <w:noWrap/>
            <w:vAlign w:val="center"/>
          </w:tcPr>
          <w:p w:rsidR="000924D6" w:rsidRPr="007B0B2A" w:rsidRDefault="000924D6" w:rsidP="001719ED">
            <w:pPr>
              <w:jc w:val="center"/>
              <w:rPr>
                <w:sz w:val="20"/>
                <w:szCs w:val="20"/>
              </w:rPr>
            </w:pPr>
            <w:r w:rsidRPr="007B0B2A">
              <w:rPr>
                <w:sz w:val="20"/>
                <w:szCs w:val="20"/>
              </w:rPr>
              <w:t>85,43</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19</w:t>
            </w:r>
          </w:p>
        </w:tc>
        <w:tc>
          <w:tcPr>
            <w:tcW w:w="1698" w:type="dxa"/>
          </w:tcPr>
          <w:p w:rsidR="000924D6" w:rsidRPr="007B0B2A" w:rsidRDefault="000924D6" w:rsidP="001719ED">
            <w:pPr>
              <w:rPr>
                <w:sz w:val="18"/>
                <w:szCs w:val="18"/>
              </w:rPr>
            </w:pPr>
            <w:proofErr w:type="spellStart"/>
            <w:r w:rsidRPr="007B0B2A">
              <w:rPr>
                <w:sz w:val="18"/>
                <w:szCs w:val="18"/>
              </w:rPr>
              <w:t>Верхне-Туринское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нет/209,5</w:t>
            </w:r>
          </w:p>
        </w:tc>
        <w:tc>
          <w:tcPr>
            <w:tcW w:w="1080" w:type="dxa"/>
            <w:noWrap/>
            <w:vAlign w:val="center"/>
          </w:tcPr>
          <w:p w:rsidR="000924D6" w:rsidRPr="007B0B2A" w:rsidRDefault="000924D6" w:rsidP="001719ED">
            <w:pPr>
              <w:jc w:val="center"/>
              <w:rPr>
                <w:sz w:val="20"/>
                <w:szCs w:val="20"/>
              </w:rPr>
            </w:pPr>
            <w:r w:rsidRPr="007B0B2A">
              <w:rPr>
                <w:sz w:val="20"/>
                <w:szCs w:val="20"/>
              </w:rPr>
              <w:t>13,70</w:t>
            </w:r>
          </w:p>
        </w:tc>
        <w:tc>
          <w:tcPr>
            <w:tcW w:w="1260" w:type="dxa"/>
            <w:noWrap/>
            <w:vAlign w:val="center"/>
          </w:tcPr>
          <w:p w:rsidR="000924D6" w:rsidRPr="007B0B2A" w:rsidRDefault="000924D6" w:rsidP="001719ED">
            <w:pPr>
              <w:jc w:val="center"/>
              <w:rPr>
                <w:sz w:val="20"/>
                <w:szCs w:val="20"/>
              </w:rPr>
            </w:pPr>
            <w:r w:rsidRPr="007B0B2A">
              <w:rPr>
                <w:sz w:val="20"/>
                <w:szCs w:val="20"/>
              </w:rPr>
              <w:t>206,5/3,9</w:t>
            </w:r>
          </w:p>
        </w:tc>
        <w:tc>
          <w:tcPr>
            <w:tcW w:w="1080" w:type="dxa"/>
            <w:noWrap/>
            <w:vAlign w:val="center"/>
          </w:tcPr>
          <w:p w:rsidR="000924D6" w:rsidRPr="007B0B2A" w:rsidRDefault="000924D6" w:rsidP="001719ED">
            <w:pPr>
              <w:jc w:val="center"/>
              <w:rPr>
                <w:sz w:val="20"/>
                <w:szCs w:val="20"/>
              </w:rPr>
            </w:pPr>
            <w:r w:rsidRPr="007B0B2A">
              <w:rPr>
                <w:sz w:val="20"/>
                <w:szCs w:val="20"/>
              </w:rPr>
              <w:t>208,71</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9,99</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14,10</w:t>
            </w:r>
          </w:p>
        </w:tc>
        <w:tc>
          <w:tcPr>
            <w:tcW w:w="1162" w:type="dxa"/>
            <w:noWrap/>
            <w:vAlign w:val="center"/>
          </w:tcPr>
          <w:p w:rsidR="000924D6" w:rsidRPr="007B0B2A" w:rsidRDefault="000924D6" w:rsidP="001719ED">
            <w:pPr>
              <w:jc w:val="center"/>
              <w:rPr>
                <w:sz w:val="20"/>
                <w:szCs w:val="20"/>
              </w:rPr>
            </w:pPr>
            <w:r w:rsidRPr="007B0B2A">
              <w:rPr>
                <w:sz w:val="20"/>
                <w:szCs w:val="20"/>
              </w:rPr>
              <w:t>72,92</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20</w:t>
            </w:r>
          </w:p>
        </w:tc>
        <w:tc>
          <w:tcPr>
            <w:tcW w:w="1698" w:type="dxa"/>
          </w:tcPr>
          <w:p w:rsidR="000924D6" w:rsidRPr="007B0B2A" w:rsidRDefault="000924D6" w:rsidP="001719ED">
            <w:pPr>
              <w:rPr>
                <w:sz w:val="18"/>
                <w:szCs w:val="18"/>
              </w:rPr>
            </w:pPr>
            <w:proofErr w:type="spellStart"/>
            <w:r w:rsidRPr="007B0B2A">
              <w:rPr>
                <w:sz w:val="18"/>
                <w:szCs w:val="18"/>
              </w:rPr>
              <w:t>Верх-Нейвинское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263,8/263,3</w:t>
            </w:r>
          </w:p>
        </w:tc>
        <w:tc>
          <w:tcPr>
            <w:tcW w:w="1080" w:type="dxa"/>
            <w:noWrap/>
            <w:vAlign w:val="center"/>
          </w:tcPr>
          <w:p w:rsidR="000924D6" w:rsidRPr="007B0B2A" w:rsidRDefault="000924D6" w:rsidP="001719ED">
            <w:pPr>
              <w:jc w:val="center"/>
              <w:rPr>
                <w:sz w:val="20"/>
                <w:szCs w:val="20"/>
              </w:rPr>
            </w:pPr>
            <w:r w:rsidRPr="007B0B2A">
              <w:rPr>
                <w:sz w:val="20"/>
                <w:szCs w:val="20"/>
              </w:rPr>
              <w:t>181,00</w:t>
            </w:r>
          </w:p>
        </w:tc>
        <w:tc>
          <w:tcPr>
            <w:tcW w:w="1260" w:type="dxa"/>
            <w:noWrap/>
            <w:vAlign w:val="center"/>
          </w:tcPr>
          <w:p w:rsidR="000924D6" w:rsidRPr="007B0B2A" w:rsidRDefault="000924D6" w:rsidP="001719ED">
            <w:pPr>
              <w:jc w:val="center"/>
              <w:rPr>
                <w:sz w:val="20"/>
                <w:szCs w:val="20"/>
              </w:rPr>
            </w:pPr>
            <w:r w:rsidRPr="007B0B2A">
              <w:rPr>
                <w:sz w:val="20"/>
                <w:szCs w:val="20"/>
              </w:rPr>
              <w:t>261,5/117</w:t>
            </w:r>
          </w:p>
        </w:tc>
        <w:tc>
          <w:tcPr>
            <w:tcW w:w="1080" w:type="dxa"/>
            <w:noWrap/>
            <w:vAlign w:val="center"/>
          </w:tcPr>
          <w:p w:rsidR="000924D6" w:rsidRPr="007B0B2A" w:rsidRDefault="000924D6" w:rsidP="001719ED">
            <w:pPr>
              <w:jc w:val="center"/>
              <w:rPr>
                <w:sz w:val="20"/>
                <w:szCs w:val="20"/>
              </w:rPr>
            </w:pPr>
            <w:r w:rsidRPr="007B0B2A">
              <w:rPr>
                <w:sz w:val="20"/>
                <w:szCs w:val="20"/>
              </w:rPr>
              <w:t>263,50</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188,50</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6,00</w:t>
            </w:r>
          </w:p>
        </w:tc>
        <w:tc>
          <w:tcPr>
            <w:tcW w:w="1162" w:type="dxa"/>
            <w:noWrap/>
            <w:vAlign w:val="center"/>
          </w:tcPr>
          <w:p w:rsidR="000924D6" w:rsidRPr="007B0B2A" w:rsidRDefault="000924D6" w:rsidP="001719ED">
            <w:pPr>
              <w:jc w:val="center"/>
              <w:rPr>
                <w:sz w:val="20"/>
                <w:szCs w:val="20"/>
              </w:rPr>
            </w:pPr>
            <w:r w:rsidRPr="007B0B2A">
              <w:rPr>
                <w:sz w:val="20"/>
                <w:szCs w:val="20"/>
              </w:rPr>
              <w:t>104,14</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21</w:t>
            </w:r>
          </w:p>
        </w:tc>
        <w:tc>
          <w:tcPr>
            <w:tcW w:w="1698" w:type="dxa"/>
          </w:tcPr>
          <w:p w:rsidR="000924D6" w:rsidRPr="007B0B2A" w:rsidRDefault="000924D6" w:rsidP="001719ED">
            <w:pPr>
              <w:rPr>
                <w:sz w:val="18"/>
                <w:szCs w:val="18"/>
              </w:rPr>
            </w:pPr>
            <w:proofErr w:type="spellStart"/>
            <w:r w:rsidRPr="007B0B2A">
              <w:rPr>
                <w:sz w:val="18"/>
                <w:szCs w:val="18"/>
              </w:rPr>
              <w:t>Аятское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237,1/236,6</w:t>
            </w:r>
          </w:p>
        </w:tc>
        <w:tc>
          <w:tcPr>
            <w:tcW w:w="1080" w:type="dxa"/>
            <w:noWrap/>
            <w:vAlign w:val="center"/>
          </w:tcPr>
          <w:p w:rsidR="000924D6" w:rsidRPr="007B0B2A" w:rsidRDefault="000924D6" w:rsidP="001719ED">
            <w:pPr>
              <w:jc w:val="center"/>
              <w:rPr>
                <w:sz w:val="20"/>
                <w:szCs w:val="20"/>
              </w:rPr>
            </w:pPr>
            <w:r w:rsidRPr="007B0B2A">
              <w:rPr>
                <w:sz w:val="20"/>
                <w:szCs w:val="20"/>
              </w:rPr>
              <w:t>137,20</w:t>
            </w:r>
          </w:p>
        </w:tc>
        <w:tc>
          <w:tcPr>
            <w:tcW w:w="1260" w:type="dxa"/>
            <w:noWrap/>
            <w:vAlign w:val="center"/>
          </w:tcPr>
          <w:p w:rsidR="000924D6" w:rsidRPr="007B0B2A" w:rsidRDefault="000924D6" w:rsidP="001719ED">
            <w:pPr>
              <w:jc w:val="center"/>
              <w:rPr>
                <w:sz w:val="20"/>
                <w:szCs w:val="20"/>
              </w:rPr>
            </w:pPr>
            <w:r w:rsidRPr="007B0B2A">
              <w:rPr>
                <w:sz w:val="20"/>
                <w:szCs w:val="20"/>
              </w:rPr>
              <w:t>235,3/75,3</w:t>
            </w:r>
          </w:p>
        </w:tc>
        <w:tc>
          <w:tcPr>
            <w:tcW w:w="1080" w:type="dxa"/>
            <w:shd w:val="clear" w:color="auto" w:fill="FFFFFF"/>
            <w:noWrap/>
            <w:vAlign w:val="center"/>
          </w:tcPr>
          <w:p w:rsidR="000924D6" w:rsidRPr="007B0B2A" w:rsidRDefault="000924D6" w:rsidP="001719ED">
            <w:pPr>
              <w:jc w:val="center"/>
              <w:rPr>
                <w:sz w:val="20"/>
                <w:szCs w:val="20"/>
              </w:rPr>
            </w:pPr>
            <w:r w:rsidRPr="007B0B2A">
              <w:rPr>
                <w:sz w:val="20"/>
                <w:szCs w:val="20"/>
              </w:rPr>
              <w:t>237,02</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159,20</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24,00</w:t>
            </w:r>
          </w:p>
        </w:tc>
        <w:tc>
          <w:tcPr>
            <w:tcW w:w="1162" w:type="dxa"/>
            <w:noWrap/>
            <w:vAlign w:val="center"/>
          </w:tcPr>
          <w:p w:rsidR="000924D6" w:rsidRPr="007B0B2A" w:rsidRDefault="000924D6" w:rsidP="001719ED">
            <w:pPr>
              <w:jc w:val="center"/>
              <w:rPr>
                <w:sz w:val="20"/>
                <w:szCs w:val="20"/>
              </w:rPr>
            </w:pPr>
            <w:r w:rsidRPr="007B0B2A">
              <w:rPr>
                <w:sz w:val="20"/>
                <w:szCs w:val="20"/>
              </w:rPr>
              <w:t>116,03</w:t>
            </w:r>
          </w:p>
        </w:tc>
      </w:tr>
      <w:tr w:rsidR="000924D6" w:rsidRPr="007B0B2A" w:rsidTr="001719ED">
        <w:trPr>
          <w:trHeight w:val="323"/>
        </w:trPr>
        <w:tc>
          <w:tcPr>
            <w:tcW w:w="562" w:type="dxa"/>
          </w:tcPr>
          <w:p w:rsidR="000924D6" w:rsidRPr="007B0B2A" w:rsidRDefault="000924D6" w:rsidP="001719ED">
            <w:pPr>
              <w:jc w:val="center"/>
              <w:rPr>
                <w:sz w:val="18"/>
                <w:szCs w:val="18"/>
              </w:rPr>
            </w:pPr>
            <w:r w:rsidRPr="007B0B2A">
              <w:rPr>
                <w:sz w:val="18"/>
                <w:szCs w:val="18"/>
              </w:rPr>
              <w:t>22</w:t>
            </w:r>
          </w:p>
        </w:tc>
        <w:tc>
          <w:tcPr>
            <w:tcW w:w="1698" w:type="dxa"/>
          </w:tcPr>
          <w:p w:rsidR="000924D6" w:rsidRPr="007B0B2A" w:rsidRDefault="000924D6" w:rsidP="001719ED">
            <w:pPr>
              <w:rPr>
                <w:sz w:val="18"/>
                <w:szCs w:val="18"/>
              </w:rPr>
            </w:pPr>
            <w:proofErr w:type="spellStart"/>
            <w:r w:rsidRPr="007B0B2A">
              <w:rPr>
                <w:sz w:val="18"/>
                <w:szCs w:val="18"/>
              </w:rPr>
              <w:t>Нейво-Рудянское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249,8/248,2</w:t>
            </w:r>
          </w:p>
        </w:tc>
        <w:tc>
          <w:tcPr>
            <w:tcW w:w="1080" w:type="dxa"/>
            <w:noWrap/>
            <w:vAlign w:val="center"/>
          </w:tcPr>
          <w:p w:rsidR="000924D6" w:rsidRPr="007B0B2A" w:rsidRDefault="000924D6" w:rsidP="001719ED">
            <w:pPr>
              <w:jc w:val="center"/>
              <w:rPr>
                <w:sz w:val="20"/>
                <w:szCs w:val="20"/>
              </w:rPr>
            </w:pPr>
            <w:r w:rsidRPr="007B0B2A">
              <w:rPr>
                <w:sz w:val="20"/>
                <w:szCs w:val="20"/>
              </w:rPr>
              <w:t>5,70</w:t>
            </w:r>
          </w:p>
        </w:tc>
        <w:tc>
          <w:tcPr>
            <w:tcW w:w="1260" w:type="dxa"/>
            <w:noWrap/>
            <w:vAlign w:val="center"/>
          </w:tcPr>
          <w:p w:rsidR="000924D6" w:rsidRPr="007B0B2A" w:rsidRDefault="000924D6" w:rsidP="001719ED">
            <w:pPr>
              <w:jc w:val="center"/>
              <w:rPr>
                <w:sz w:val="20"/>
                <w:szCs w:val="20"/>
              </w:rPr>
            </w:pPr>
            <w:r w:rsidRPr="007B0B2A">
              <w:rPr>
                <w:sz w:val="20"/>
                <w:szCs w:val="20"/>
              </w:rPr>
              <w:t>247,7/-</w:t>
            </w:r>
          </w:p>
        </w:tc>
        <w:tc>
          <w:tcPr>
            <w:tcW w:w="1080" w:type="dxa"/>
            <w:noWrap/>
            <w:vAlign w:val="center"/>
          </w:tcPr>
          <w:p w:rsidR="000924D6" w:rsidRPr="007B0B2A" w:rsidRDefault="000924D6" w:rsidP="001719ED">
            <w:pPr>
              <w:jc w:val="center"/>
              <w:rPr>
                <w:sz w:val="20"/>
                <w:szCs w:val="20"/>
              </w:rPr>
            </w:pPr>
            <w:r w:rsidRPr="007B0B2A">
              <w:rPr>
                <w:sz w:val="20"/>
                <w:szCs w:val="20"/>
              </w:rPr>
              <w:t>248,60</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7,78</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8,00</w:t>
            </w:r>
          </w:p>
        </w:tc>
        <w:tc>
          <w:tcPr>
            <w:tcW w:w="1162" w:type="dxa"/>
            <w:noWrap/>
            <w:vAlign w:val="center"/>
          </w:tcPr>
          <w:p w:rsidR="000924D6" w:rsidRPr="007B0B2A" w:rsidRDefault="000924D6" w:rsidP="001719ED">
            <w:pPr>
              <w:jc w:val="center"/>
              <w:rPr>
                <w:sz w:val="20"/>
                <w:szCs w:val="20"/>
              </w:rPr>
            </w:pPr>
            <w:r w:rsidRPr="007B0B2A">
              <w:rPr>
                <w:sz w:val="20"/>
                <w:szCs w:val="20"/>
              </w:rPr>
              <w:t>136,49</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23</w:t>
            </w:r>
          </w:p>
        </w:tc>
        <w:tc>
          <w:tcPr>
            <w:tcW w:w="1698" w:type="dxa"/>
          </w:tcPr>
          <w:p w:rsidR="000924D6" w:rsidRPr="007B0B2A" w:rsidRDefault="000924D6" w:rsidP="001719ED">
            <w:pPr>
              <w:rPr>
                <w:sz w:val="18"/>
                <w:szCs w:val="18"/>
              </w:rPr>
            </w:pPr>
            <w:proofErr w:type="spellStart"/>
            <w:r w:rsidRPr="007B0B2A">
              <w:rPr>
                <w:sz w:val="18"/>
                <w:szCs w:val="18"/>
              </w:rPr>
              <w:t>Невьянское</w:t>
            </w:r>
            <w:proofErr w:type="spellEnd"/>
            <w:r w:rsidRPr="007B0B2A">
              <w:rPr>
                <w:sz w:val="18"/>
                <w:szCs w:val="18"/>
              </w:rPr>
              <w:t xml:space="preserve"> </w:t>
            </w:r>
          </w:p>
        </w:tc>
        <w:tc>
          <w:tcPr>
            <w:tcW w:w="1372" w:type="dxa"/>
            <w:vAlign w:val="center"/>
          </w:tcPr>
          <w:p w:rsidR="000924D6" w:rsidRPr="007B0B2A" w:rsidRDefault="000924D6" w:rsidP="001719ED">
            <w:pPr>
              <w:jc w:val="center"/>
              <w:rPr>
                <w:sz w:val="20"/>
                <w:szCs w:val="20"/>
              </w:rPr>
            </w:pPr>
            <w:r w:rsidRPr="007B0B2A">
              <w:rPr>
                <w:sz w:val="20"/>
                <w:szCs w:val="20"/>
              </w:rPr>
              <w:t>237,5/236,6</w:t>
            </w:r>
          </w:p>
        </w:tc>
        <w:tc>
          <w:tcPr>
            <w:tcW w:w="1080" w:type="dxa"/>
            <w:noWrap/>
            <w:vAlign w:val="center"/>
          </w:tcPr>
          <w:p w:rsidR="000924D6" w:rsidRPr="007B0B2A" w:rsidRDefault="000924D6" w:rsidP="001719ED">
            <w:pPr>
              <w:jc w:val="center"/>
              <w:rPr>
                <w:sz w:val="20"/>
                <w:szCs w:val="20"/>
              </w:rPr>
            </w:pPr>
            <w:r w:rsidRPr="007B0B2A">
              <w:rPr>
                <w:sz w:val="20"/>
                <w:szCs w:val="20"/>
              </w:rPr>
              <w:t>25,60</w:t>
            </w:r>
          </w:p>
        </w:tc>
        <w:tc>
          <w:tcPr>
            <w:tcW w:w="1260" w:type="dxa"/>
            <w:noWrap/>
            <w:vAlign w:val="center"/>
          </w:tcPr>
          <w:p w:rsidR="000924D6" w:rsidRPr="007B0B2A" w:rsidRDefault="000924D6" w:rsidP="001719ED">
            <w:pPr>
              <w:jc w:val="center"/>
              <w:rPr>
                <w:sz w:val="20"/>
                <w:szCs w:val="20"/>
              </w:rPr>
            </w:pPr>
            <w:r w:rsidRPr="007B0B2A">
              <w:rPr>
                <w:sz w:val="20"/>
                <w:szCs w:val="20"/>
              </w:rPr>
              <w:t>234,8/13</w:t>
            </w:r>
          </w:p>
        </w:tc>
        <w:tc>
          <w:tcPr>
            <w:tcW w:w="1080" w:type="dxa"/>
            <w:vAlign w:val="center"/>
          </w:tcPr>
          <w:p w:rsidR="000924D6" w:rsidRPr="007B0B2A" w:rsidRDefault="000924D6" w:rsidP="001719ED">
            <w:pPr>
              <w:jc w:val="center"/>
              <w:rPr>
                <w:sz w:val="20"/>
                <w:szCs w:val="20"/>
              </w:rPr>
            </w:pPr>
            <w:r w:rsidRPr="007B0B2A">
              <w:rPr>
                <w:sz w:val="20"/>
                <w:szCs w:val="20"/>
              </w:rPr>
              <w:t>237,00</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30,00</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67,00</w:t>
            </w:r>
          </w:p>
        </w:tc>
        <w:tc>
          <w:tcPr>
            <w:tcW w:w="1162" w:type="dxa"/>
            <w:noWrap/>
            <w:vAlign w:val="center"/>
          </w:tcPr>
          <w:p w:rsidR="000924D6" w:rsidRPr="007B0B2A" w:rsidRDefault="000924D6" w:rsidP="001719ED">
            <w:pPr>
              <w:jc w:val="center"/>
              <w:rPr>
                <w:sz w:val="20"/>
                <w:szCs w:val="20"/>
              </w:rPr>
            </w:pPr>
            <w:r w:rsidRPr="007B0B2A">
              <w:rPr>
                <w:sz w:val="20"/>
                <w:szCs w:val="20"/>
              </w:rPr>
              <w:t>117,19</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24</w:t>
            </w:r>
          </w:p>
        </w:tc>
        <w:tc>
          <w:tcPr>
            <w:tcW w:w="1698" w:type="dxa"/>
          </w:tcPr>
          <w:p w:rsidR="000924D6" w:rsidRPr="007B0B2A" w:rsidRDefault="000924D6" w:rsidP="001719ED">
            <w:pPr>
              <w:rPr>
                <w:sz w:val="18"/>
                <w:szCs w:val="18"/>
              </w:rPr>
            </w:pPr>
            <w:proofErr w:type="spellStart"/>
            <w:r w:rsidRPr="007B0B2A">
              <w:rPr>
                <w:sz w:val="18"/>
                <w:szCs w:val="18"/>
              </w:rPr>
              <w:t>Краснотурьинское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175,8/175,5</w:t>
            </w:r>
          </w:p>
        </w:tc>
        <w:tc>
          <w:tcPr>
            <w:tcW w:w="1080" w:type="dxa"/>
            <w:noWrap/>
            <w:vAlign w:val="center"/>
          </w:tcPr>
          <w:p w:rsidR="000924D6" w:rsidRPr="007B0B2A" w:rsidRDefault="000924D6" w:rsidP="001719ED">
            <w:pPr>
              <w:jc w:val="center"/>
              <w:rPr>
                <w:sz w:val="20"/>
                <w:szCs w:val="20"/>
              </w:rPr>
            </w:pPr>
            <w:r w:rsidRPr="007B0B2A">
              <w:rPr>
                <w:sz w:val="20"/>
                <w:szCs w:val="20"/>
              </w:rPr>
              <w:t>24,30</w:t>
            </w:r>
          </w:p>
        </w:tc>
        <w:tc>
          <w:tcPr>
            <w:tcW w:w="1260" w:type="dxa"/>
            <w:noWrap/>
            <w:vAlign w:val="center"/>
          </w:tcPr>
          <w:p w:rsidR="000924D6" w:rsidRPr="007B0B2A" w:rsidRDefault="000924D6" w:rsidP="001719ED">
            <w:pPr>
              <w:jc w:val="center"/>
              <w:rPr>
                <w:sz w:val="20"/>
                <w:szCs w:val="20"/>
              </w:rPr>
            </w:pPr>
            <w:r w:rsidRPr="007B0B2A">
              <w:rPr>
                <w:sz w:val="20"/>
                <w:szCs w:val="20"/>
              </w:rPr>
              <w:t>167,5/1,3</w:t>
            </w:r>
          </w:p>
        </w:tc>
        <w:tc>
          <w:tcPr>
            <w:tcW w:w="1080" w:type="dxa"/>
            <w:vAlign w:val="center"/>
          </w:tcPr>
          <w:p w:rsidR="000924D6" w:rsidRPr="007B0B2A" w:rsidRDefault="000924D6" w:rsidP="001719ED">
            <w:pPr>
              <w:jc w:val="center"/>
              <w:rPr>
                <w:sz w:val="20"/>
                <w:szCs w:val="20"/>
              </w:rPr>
            </w:pPr>
            <w:r w:rsidRPr="007B0B2A">
              <w:rPr>
                <w:sz w:val="20"/>
                <w:szCs w:val="20"/>
              </w:rPr>
              <w:t>174,95</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19,35</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56,77</w:t>
            </w:r>
          </w:p>
        </w:tc>
        <w:tc>
          <w:tcPr>
            <w:tcW w:w="1162" w:type="dxa"/>
            <w:noWrap/>
            <w:vAlign w:val="center"/>
          </w:tcPr>
          <w:p w:rsidR="000924D6" w:rsidRPr="007B0B2A" w:rsidRDefault="000924D6" w:rsidP="001719ED">
            <w:pPr>
              <w:jc w:val="center"/>
              <w:rPr>
                <w:sz w:val="20"/>
                <w:szCs w:val="20"/>
              </w:rPr>
            </w:pPr>
            <w:r w:rsidRPr="007B0B2A">
              <w:rPr>
                <w:sz w:val="20"/>
                <w:szCs w:val="20"/>
              </w:rPr>
              <w:t>79,63</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25</w:t>
            </w:r>
          </w:p>
        </w:tc>
        <w:tc>
          <w:tcPr>
            <w:tcW w:w="1698" w:type="dxa"/>
          </w:tcPr>
          <w:p w:rsidR="000924D6" w:rsidRPr="007B0B2A" w:rsidRDefault="000924D6" w:rsidP="001719ED">
            <w:pPr>
              <w:rPr>
                <w:sz w:val="18"/>
                <w:szCs w:val="18"/>
              </w:rPr>
            </w:pPr>
            <w:proofErr w:type="spellStart"/>
            <w:r w:rsidRPr="007B0B2A">
              <w:rPr>
                <w:sz w:val="18"/>
                <w:szCs w:val="18"/>
              </w:rPr>
              <w:t>Алапаевское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нет/114,94</w:t>
            </w:r>
          </w:p>
        </w:tc>
        <w:tc>
          <w:tcPr>
            <w:tcW w:w="1080" w:type="dxa"/>
            <w:noWrap/>
            <w:vAlign w:val="center"/>
          </w:tcPr>
          <w:p w:rsidR="000924D6" w:rsidRPr="007B0B2A" w:rsidRDefault="000924D6" w:rsidP="001719ED">
            <w:pPr>
              <w:jc w:val="center"/>
              <w:rPr>
                <w:sz w:val="20"/>
                <w:szCs w:val="20"/>
              </w:rPr>
            </w:pPr>
            <w:r w:rsidRPr="007B0B2A">
              <w:rPr>
                <w:sz w:val="20"/>
                <w:szCs w:val="20"/>
              </w:rPr>
              <w:t>7,40</w:t>
            </w:r>
          </w:p>
        </w:tc>
        <w:tc>
          <w:tcPr>
            <w:tcW w:w="1260" w:type="dxa"/>
            <w:noWrap/>
            <w:vAlign w:val="center"/>
          </w:tcPr>
          <w:p w:rsidR="000924D6" w:rsidRPr="007B0B2A" w:rsidRDefault="000924D6" w:rsidP="001719ED">
            <w:pPr>
              <w:jc w:val="center"/>
              <w:rPr>
                <w:sz w:val="20"/>
                <w:szCs w:val="20"/>
              </w:rPr>
            </w:pPr>
            <w:r w:rsidRPr="007B0B2A">
              <w:rPr>
                <w:sz w:val="20"/>
                <w:szCs w:val="20"/>
              </w:rPr>
              <w:t>112,14/2,3</w:t>
            </w:r>
          </w:p>
        </w:tc>
        <w:tc>
          <w:tcPr>
            <w:tcW w:w="1080" w:type="dxa"/>
            <w:vAlign w:val="center"/>
          </w:tcPr>
          <w:p w:rsidR="000924D6" w:rsidRPr="007B0B2A" w:rsidRDefault="000924D6" w:rsidP="001719ED">
            <w:pPr>
              <w:jc w:val="center"/>
              <w:rPr>
                <w:sz w:val="20"/>
                <w:szCs w:val="20"/>
              </w:rPr>
            </w:pPr>
            <w:r w:rsidRPr="007B0B2A">
              <w:rPr>
                <w:sz w:val="20"/>
                <w:szCs w:val="20"/>
              </w:rPr>
              <w:t>114,94</w:t>
            </w:r>
          </w:p>
        </w:tc>
        <w:tc>
          <w:tcPr>
            <w:tcW w:w="1040" w:type="dxa"/>
            <w:noWrap/>
            <w:vAlign w:val="center"/>
          </w:tcPr>
          <w:p w:rsidR="000924D6" w:rsidRPr="007B0B2A" w:rsidRDefault="000924D6" w:rsidP="001719ED">
            <w:pPr>
              <w:jc w:val="center"/>
              <w:rPr>
                <w:sz w:val="20"/>
                <w:szCs w:val="20"/>
              </w:rPr>
            </w:pPr>
            <w:r w:rsidRPr="007B0B2A">
              <w:rPr>
                <w:sz w:val="20"/>
                <w:szCs w:val="20"/>
              </w:rPr>
              <w:t>7,40</w:t>
            </w:r>
          </w:p>
        </w:tc>
        <w:tc>
          <w:tcPr>
            <w:tcW w:w="843" w:type="dxa"/>
            <w:noWrap/>
            <w:vAlign w:val="center"/>
          </w:tcPr>
          <w:p w:rsidR="000924D6" w:rsidRPr="007B0B2A" w:rsidRDefault="000924D6" w:rsidP="001719ED">
            <w:pPr>
              <w:jc w:val="center"/>
              <w:rPr>
                <w:sz w:val="20"/>
                <w:szCs w:val="20"/>
              </w:rPr>
            </w:pPr>
            <w:r w:rsidRPr="007B0B2A">
              <w:rPr>
                <w:sz w:val="20"/>
                <w:szCs w:val="20"/>
              </w:rPr>
              <w:t>143,00</w:t>
            </w:r>
          </w:p>
        </w:tc>
        <w:tc>
          <w:tcPr>
            <w:tcW w:w="1162" w:type="dxa"/>
            <w:noWrap/>
            <w:vAlign w:val="center"/>
          </w:tcPr>
          <w:p w:rsidR="000924D6" w:rsidRPr="007B0B2A" w:rsidRDefault="000924D6" w:rsidP="001719ED">
            <w:pPr>
              <w:jc w:val="center"/>
              <w:rPr>
                <w:sz w:val="20"/>
                <w:szCs w:val="20"/>
              </w:rPr>
            </w:pPr>
            <w:r w:rsidRPr="007B0B2A">
              <w:rPr>
                <w:sz w:val="20"/>
                <w:szCs w:val="20"/>
              </w:rPr>
              <w:t>100,00</w:t>
            </w:r>
          </w:p>
        </w:tc>
      </w:tr>
      <w:tr w:rsidR="000924D6" w:rsidRPr="007B0B2A" w:rsidTr="001719ED">
        <w:trPr>
          <w:trHeight w:val="300"/>
        </w:trPr>
        <w:tc>
          <w:tcPr>
            <w:tcW w:w="562" w:type="dxa"/>
          </w:tcPr>
          <w:p w:rsidR="000924D6" w:rsidRPr="007B0B2A" w:rsidRDefault="000924D6" w:rsidP="001719ED">
            <w:pPr>
              <w:jc w:val="center"/>
              <w:rPr>
                <w:sz w:val="18"/>
                <w:szCs w:val="18"/>
              </w:rPr>
            </w:pPr>
            <w:r w:rsidRPr="007B0B2A">
              <w:rPr>
                <w:sz w:val="18"/>
                <w:szCs w:val="18"/>
              </w:rPr>
              <w:t>26</w:t>
            </w:r>
          </w:p>
        </w:tc>
        <w:tc>
          <w:tcPr>
            <w:tcW w:w="1698" w:type="dxa"/>
          </w:tcPr>
          <w:p w:rsidR="000924D6" w:rsidRPr="007B0B2A" w:rsidRDefault="000924D6" w:rsidP="001719ED">
            <w:pPr>
              <w:rPr>
                <w:sz w:val="18"/>
                <w:szCs w:val="18"/>
              </w:rPr>
            </w:pPr>
            <w:proofErr w:type="spellStart"/>
            <w:r w:rsidRPr="007B0B2A">
              <w:rPr>
                <w:sz w:val="18"/>
                <w:szCs w:val="18"/>
              </w:rPr>
              <w:t>Режевское</w:t>
            </w:r>
            <w:proofErr w:type="spellEnd"/>
          </w:p>
        </w:tc>
        <w:tc>
          <w:tcPr>
            <w:tcW w:w="1372" w:type="dxa"/>
            <w:vAlign w:val="center"/>
          </w:tcPr>
          <w:p w:rsidR="000924D6" w:rsidRPr="007B0B2A" w:rsidRDefault="000924D6" w:rsidP="001719ED">
            <w:pPr>
              <w:jc w:val="center"/>
              <w:rPr>
                <w:sz w:val="20"/>
                <w:szCs w:val="20"/>
              </w:rPr>
            </w:pPr>
            <w:r w:rsidRPr="007B0B2A">
              <w:rPr>
                <w:sz w:val="20"/>
                <w:szCs w:val="20"/>
              </w:rPr>
              <w:t>165,77/165,0</w:t>
            </w:r>
          </w:p>
        </w:tc>
        <w:tc>
          <w:tcPr>
            <w:tcW w:w="1080" w:type="dxa"/>
            <w:noWrap/>
            <w:vAlign w:val="center"/>
          </w:tcPr>
          <w:p w:rsidR="000924D6" w:rsidRPr="007B0B2A" w:rsidRDefault="000924D6" w:rsidP="001719ED">
            <w:pPr>
              <w:jc w:val="center"/>
              <w:rPr>
                <w:sz w:val="20"/>
                <w:szCs w:val="20"/>
              </w:rPr>
            </w:pPr>
            <w:r w:rsidRPr="007B0B2A">
              <w:rPr>
                <w:sz w:val="20"/>
                <w:szCs w:val="20"/>
              </w:rPr>
              <w:t>16,40</w:t>
            </w:r>
          </w:p>
        </w:tc>
        <w:tc>
          <w:tcPr>
            <w:tcW w:w="1260" w:type="dxa"/>
            <w:noWrap/>
            <w:vAlign w:val="center"/>
          </w:tcPr>
          <w:p w:rsidR="000924D6" w:rsidRPr="007B0B2A" w:rsidRDefault="000924D6" w:rsidP="001719ED">
            <w:pPr>
              <w:jc w:val="center"/>
              <w:rPr>
                <w:sz w:val="20"/>
                <w:szCs w:val="20"/>
              </w:rPr>
            </w:pPr>
            <w:r w:rsidRPr="007B0B2A">
              <w:rPr>
                <w:sz w:val="20"/>
                <w:szCs w:val="20"/>
              </w:rPr>
              <w:t>162,1/5,99</w:t>
            </w:r>
          </w:p>
        </w:tc>
        <w:tc>
          <w:tcPr>
            <w:tcW w:w="1080" w:type="dxa"/>
            <w:shd w:val="clear" w:color="auto" w:fill="FFFFFF"/>
            <w:vAlign w:val="center"/>
          </w:tcPr>
          <w:p w:rsidR="000924D6" w:rsidRPr="007B0B2A" w:rsidRDefault="000924D6" w:rsidP="001719ED">
            <w:pPr>
              <w:jc w:val="center"/>
              <w:rPr>
                <w:sz w:val="20"/>
                <w:szCs w:val="20"/>
              </w:rPr>
            </w:pPr>
            <w:r w:rsidRPr="007B0B2A">
              <w:rPr>
                <w:sz w:val="20"/>
                <w:szCs w:val="20"/>
              </w:rPr>
              <w:t>164,43</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13,92</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76,00</w:t>
            </w:r>
          </w:p>
        </w:tc>
        <w:tc>
          <w:tcPr>
            <w:tcW w:w="1162" w:type="dxa"/>
            <w:noWrap/>
            <w:vAlign w:val="center"/>
          </w:tcPr>
          <w:p w:rsidR="000924D6" w:rsidRPr="007B0B2A" w:rsidRDefault="000924D6" w:rsidP="001719ED">
            <w:pPr>
              <w:jc w:val="center"/>
              <w:rPr>
                <w:sz w:val="20"/>
                <w:szCs w:val="20"/>
              </w:rPr>
            </w:pPr>
            <w:r w:rsidRPr="007B0B2A">
              <w:rPr>
                <w:sz w:val="20"/>
                <w:szCs w:val="20"/>
              </w:rPr>
              <w:t>84,88</w:t>
            </w:r>
          </w:p>
        </w:tc>
      </w:tr>
      <w:tr w:rsidR="000924D6" w:rsidRPr="007B0B2A" w:rsidTr="001719ED">
        <w:trPr>
          <w:trHeight w:val="278"/>
        </w:trPr>
        <w:tc>
          <w:tcPr>
            <w:tcW w:w="562" w:type="dxa"/>
          </w:tcPr>
          <w:p w:rsidR="000924D6" w:rsidRPr="007B0B2A" w:rsidRDefault="000924D6" w:rsidP="001719ED">
            <w:pPr>
              <w:jc w:val="center"/>
              <w:rPr>
                <w:sz w:val="18"/>
                <w:szCs w:val="18"/>
              </w:rPr>
            </w:pPr>
            <w:r w:rsidRPr="007B0B2A">
              <w:rPr>
                <w:sz w:val="18"/>
                <w:szCs w:val="18"/>
              </w:rPr>
              <w:t>27</w:t>
            </w:r>
          </w:p>
        </w:tc>
        <w:tc>
          <w:tcPr>
            <w:tcW w:w="1698" w:type="dxa"/>
          </w:tcPr>
          <w:p w:rsidR="000924D6" w:rsidRPr="007B0B2A" w:rsidRDefault="000924D6" w:rsidP="001719ED">
            <w:pPr>
              <w:rPr>
                <w:sz w:val="18"/>
                <w:szCs w:val="18"/>
              </w:rPr>
            </w:pPr>
            <w:r w:rsidRPr="007B0B2A">
              <w:rPr>
                <w:sz w:val="18"/>
                <w:szCs w:val="18"/>
              </w:rPr>
              <w:t>Белоярское</w:t>
            </w:r>
          </w:p>
        </w:tc>
        <w:tc>
          <w:tcPr>
            <w:tcW w:w="1372" w:type="dxa"/>
            <w:vAlign w:val="center"/>
          </w:tcPr>
          <w:p w:rsidR="000924D6" w:rsidRPr="007B0B2A" w:rsidRDefault="000924D6" w:rsidP="001719ED">
            <w:pPr>
              <w:jc w:val="center"/>
              <w:rPr>
                <w:sz w:val="20"/>
                <w:szCs w:val="20"/>
              </w:rPr>
            </w:pPr>
            <w:r w:rsidRPr="007B0B2A">
              <w:rPr>
                <w:sz w:val="20"/>
                <w:szCs w:val="20"/>
              </w:rPr>
              <w:t>212,2/212,0</w:t>
            </w:r>
          </w:p>
        </w:tc>
        <w:tc>
          <w:tcPr>
            <w:tcW w:w="1080" w:type="dxa"/>
            <w:noWrap/>
            <w:vAlign w:val="center"/>
          </w:tcPr>
          <w:p w:rsidR="000924D6" w:rsidRPr="007B0B2A" w:rsidRDefault="000924D6" w:rsidP="001719ED">
            <w:pPr>
              <w:jc w:val="center"/>
              <w:rPr>
                <w:sz w:val="20"/>
                <w:szCs w:val="20"/>
              </w:rPr>
            </w:pPr>
            <w:r w:rsidRPr="007B0B2A">
              <w:rPr>
                <w:sz w:val="20"/>
                <w:szCs w:val="20"/>
              </w:rPr>
              <w:t>265,00</w:t>
            </w:r>
          </w:p>
        </w:tc>
        <w:tc>
          <w:tcPr>
            <w:tcW w:w="1260" w:type="dxa"/>
            <w:noWrap/>
            <w:vAlign w:val="center"/>
          </w:tcPr>
          <w:p w:rsidR="000924D6" w:rsidRPr="007B0B2A" w:rsidRDefault="000924D6" w:rsidP="001719ED">
            <w:pPr>
              <w:jc w:val="center"/>
              <w:rPr>
                <w:sz w:val="20"/>
                <w:szCs w:val="20"/>
              </w:rPr>
            </w:pPr>
            <w:r w:rsidRPr="007B0B2A">
              <w:rPr>
                <w:sz w:val="20"/>
                <w:szCs w:val="20"/>
              </w:rPr>
              <w:t>209,0/170,0</w:t>
            </w:r>
          </w:p>
        </w:tc>
        <w:tc>
          <w:tcPr>
            <w:tcW w:w="1080" w:type="dxa"/>
            <w:shd w:val="clear" w:color="auto" w:fill="FFFFFF"/>
            <w:vAlign w:val="center"/>
          </w:tcPr>
          <w:p w:rsidR="000924D6" w:rsidRPr="007B0B2A" w:rsidRDefault="000924D6" w:rsidP="001719ED">
            <w:pPr>
              <w:jc w:val="center"/>
              <w:rPr>
                <w:sz w:val="20"/>
                <w:szCs w:val="20"/>
              </w:rPr>
            </w:pPr>
            <w:r w:rsidRPr="007B0B2A">
              <w:rPr>
                <w:sz w:val="20"/>
                <w:szCs w:val="20"/>
              </w:rPr>
              <w:t>211,78</w:t>
            </w:r>
          </w:p>
        </w:tc>
        <w:tc>
          <w:tcPr>
            <w:tcW w:w="1040" w:type="dxa"/>
            <w:shd w:val="clear" w:color="auto" w:fill="FFFFFF"/>
            <w:noWrap/>
            <w:vAlign w:val="center"/>
          </w:tcPr>
          <w:p w:rsidR="000924D6" w:rsidRPr="007B0B2A" w:rsidRDefault="000924D6" w:rsidP="001719ED">
            <w:pPr>
              <w:jc w:val="center"/>
              <w:rPr>
                <w:sz w:val="20"/>
                <w:szCs w:val="20"/>
              </w:rPr>
            </w:pPr>
            <w:r w:rsidRPr="007B0B2A">
              <w:rPr>
                <w:sz w:val="20"/>
                <w:szCs w:val="20"/>
              </w:rPr>
              <w:t>259,90</w:t>
            </w:r>
          </w:p>
        </w:tc>
        <w:tc>
          <w:tcPr>
            <w:tcW w:w="843" w:type="dxa"/>
            <w:shd w:val="clear" w:color="auto" w:fill="FFFFFF"/>
            <w:noWrap/>
            <w:vAlign w:val="center"/>
          </w:tcPr>
          <w:p w:rsidR="000924D6" w:rsidRPr="007B0B2A" w:rsidRDefault="000924D6" w:rsidP="001719ED">
            <w:pPr>
              <w:jc w:val="center"/>
              <w:rPr>
                <w:sz w:val="20"/>
                <w:szCs w:val="20"/>
              </w:rPr>
            </w:pPr>
            <w:r w:rsidRPr="007B0B2A">
              <w:rPr>
                <w:sz w:val="20"/>
                <w:szCs w:val="20"/>
              </w:rPr>
              <w:t>11,80</w:t>
            </w:r>
          </w:p>
        </w:tc>
        <w:tc>
          <w:tcPr>
            <w:tcW w:w="1162" w:type="dxa"/>
            <w:noWrap/>
            <w:vAlign w:val="center"/>
          </w:tcPr>
          <w:p w:rsidR="000924D6" w:rsidRPr="007B0B2A" w:rsidRDefault="000924D6" w:rsidP="001719ED">
            <w:pPr>
              <w:jc w:val="center"/>
              <w:rPr>
                <w:sz w:val="20"/>
                <w:szCs w:val="20"/>
              </w:rPr>
            </w:pPr>
            <w:r w:rsidRPr="007B0B2A">
              <w:rPr>
                <w:sz w:val="20"/>
                <w:szCs w:val="20"/>
              </w:rPr>
              <w:t>98,08</w:t>
            </w:r>
          </w:p>
        </w:tc>
      </w:tr>
    </w:tbl>
    <w:p w:rsidR="00E10B70" w:rsidRDefault="00E10B70" w:rsidP="004907A8">
      <w:pPr>
        <w:tabs>
          <w:tab w:val="center" w:pos="0"/>
        </w:tabs>
        <w:jc w:val="both"/>
      </w:pPr>
    </w:p>
    <w:p w:rsidR="00B23551" w:rsidRPr="00C37BDE" w:rsidRDefault="00B23551" w:rsidP="00B23551">
      <w:pPr>
        <w:overflowPunct w:val="0"/>
        <w:adjustRightInd w:val="0"/>
        <w:jc w:val="both"/>
        <w:outlineLvl w:val="0"/>
        <w:rPr>
          <w:i/>
        </w:rPr>
      </w:pPr>
      <w:r w:rsidRPr="00C37BDE">
        <w:rPr>
          <w:b/>
          <w:i/>
        </w:rPr>
        <w:t>Паводковая обстановка</w:t>
      </w:r>
      <w:r w:rsidRPr="00C37BDE">
        <w:rPr>
          <w:i/>
        </w:rPr>
        <w:t xml:space="preserve"> </w:t>
      </w:r>
    </w:p>
    <w:p w:rsidR="00825D64" w:rsidRDefault="00825D64" w:rsidP="00825D64">
      <w:pPr>
        <w:tabs>
          <w:tab w:val="center" w:pos="0"/>
        </w:tabs>
        <w:ind w:firstLine="709"/>
        <w:jc w:val="both"/>
      </w:pPr>
      <w:r>
        <w:t xml:space="preserve">Все ледовые переправы в Свердловской области были закрыты 04 апреля. К концу первой декады апреля были закрыты все </w:t>
      </w:r>
      <w:r>
        <w:rPr>
          <w:bCs/>
        </w:rPr>
        <w:t>места массового выхода людей на лед.</w:t>
      </w:r>
    </w:p>
    <w:p w:rsidR="00B23551" w:rsidRPr="00C37BDE" w:rsidRDefault="00B23551" w:rsidP="00B23551">
      <w:pPr>
        <w:ind w:firstLine="720"/>
        <w:jc w:val="both"/>
        <w:rPr>
          <w:b/>
        </w:rPr>
      </w:pPr>
      <w:r w:rsidRPr="00C37BDE">
        <w:t>В перв</w:t>
      </w:r>
      <w:r w:rsidR="00825D64">
        <w:t xml:space="preserve">ых числах </w:t>
      </w:r>
      <w:r w:rsidRPr="00C37BDE">
        <w:t xml:space="preserve"> апреля была продолжена работа по обработке мостов  для обеспечения  сохранности мостовых сооружений в Свердловской области. </w:t>
      </w:r>
      <w:r w:rsidR="004907A8" w:rsidRPr="00C37BDE">
        <w:t>Было</w:t>
      </w:r>
      <w:r w:rsidRPr="00C37BDE">
        <w:t xml:space="preserve"> обработано  взрывным и механическим способом 7 мостов. </w:t>
      </w:r>
    </w:p>
    <w:p w:rsidR="00B23551" w:rsidRPr="00C37BDE" w:rsidRDefault="00B23551" w:rsidP="00B23551">
      <w:pPr>
        <w:ind w:firstLine="720"/>
        <w:jc w:val="both"/>
        <w:rPr>
          <w:b/>
        </w:rPr>
      </w:pPr>
    </w:p>
    <w:tbl>
      <w:tblPr>
        <w:tblStyle w:val="af1"/>
        <w:tblW w:w="10207" w:type="dxa"/>
        <w:tblInd w:w="-176" w:type="dxa"/>
        <w:tblLayout w:type="fixed"/>
        <w:tblLook w:val="01E0"/>
      </w:tblPr>
      <w:tblGrid>
        <w:gridCol w:w="851"/>
        <w:gridCol w:w="2185"/>
        <w:gridCol w:w="1705"/>
        <w:gridCol w:w="3623"/>
        <w:gridCol w:w="1843"/>
      </w:tblGrid>
      <w:tr w:rsidR="00B23551" w:rsidRPr="00C37BDE" w:rsidTr="00B23551">
        <w:tc>
          <w:tcPr>
            <w:tcW w:w="851"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 xml:space="preserve">№ </w:t>
            </w:r>
            <w:proofErr w:type="spellStart"/>
            <w:proofErr w:type="gramStart"/>
            <w:r w:rsidRPr="00C37BDE">
              <w:rPr>
                <w:b/>
                <w:sz w:val="22"/>
                <w:szCs w:val="22"/>
              </w:rPr>
              <w:t>п</w:t>
            </w:r>
            <w:proofErr w:type="spellEnd"/>
            <w:proofErr w:type="gramEnd"/>
            <w:r w:rsidRPr="00C37BDE">
              <w:rPr>
                <w:b/>
                <w:sz w:val="22"/>
                <w:szCs w:val="22"/>
              </w:rPr>
              <w:t>/</w:t>
            </w:r>
            <w:proofErr w:type="spellStart"/>
            <w:r w:rsidRPr="00C37BDE">
              <w:rPr>
                <w:b/>
                <w:sz w:val="22"/>
                <w:szCs w:val="22"/>
              </w:rPr>
              <w:t>п</w:t>
            </w:r>
            <w:proofErr w:type="spellEnd"/>
          </w:p>
        </w:tc>
        <w:tc>
          <w:tcPr>
            <w:tcW w:w="2185"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Муниципальное образование</w:t>
            </w:r>
          </w:p>
        </w:tc>
        <w:tc>
          <w:tcPr>
            <w:tcW w:w="1705"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Река</w:t>
            </w:r>
          </w:p>
        </w:tc>
        <w:tc>
          <w:tcPr>
            <w:tcW w:w="3623"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Место проведения обработки</w:t>
            </w:r>
          </w:p>
        </w:tc>
        <w:tc>
          <w:tcPr>
            <w:tcW w:w="1843"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 xml:space="preserve">Дата/кол-во </w:t>
            </w:r>
            <w:proofErr w:type="gramStart"/>
            <w:r w:rsidRPr="00C37BDE">
              <w:rPr>
                <w:b/>
                <w:sz w:val="22"/>
                <w:szCs w:val="22"/>
              </w:rPr>
              <w:t>ВВ</w:t>
            </w:r>
            <w:proofErr w:type="gramEnd"/>
            <w:r w:rsidRPr="00C37BDE">
              <w:rPr>
                <w:b/>
                <w:sz w:val="22"/>
                <w:szCs w:val="22"/>
              </w:rPr>
              <w:t>, кг</w:t>
            </w:r>
          </w:p>
        </w:tc>
      </w:tr>
      <w:tr w:rsidR="00B23551" w:rsidRPr="00C37BDE" w:rsidTr="00B23551">
        <w:tc>
          <w:tcPr>
            <w:tcW w:w="10207" w:type="dxa"/>
            <w:gridSpan w:val="5"/>
          </w:tcPr>
          <w:p w:rsidR="00B23551" w:rsidRPr="00C37BDE" w:rsidRDefault="00B23551" w:rsidP="00B23551">
            <w:pPr>
              <w:overflowPunct w:val="0"/>
              <w:adjustRightInd w:val="0"/>
              <w:jc w:val="center"/>
              <w:outlineLvl w:val="0"/>
              <w:rPr>
                <w:sz w:val="20"/>
                <w:szCs w:val="20"/>
              </w:rPr>
            </w:pPr>
            <w:r w:rsidRPr="00C37BDE">
              <w:rPr>
                <w:b/>
                <w:i/>
              </w:rPr>
              <w:t>Взрывные работы</w:t>
            </w:r>
          </w:p>
        </w:tc>
      </w:tr>
      <w:tr w:rsidR="00B23551" w:rsidRPr="00C37BDE" w:rsidTr="00B23551">
        <w:tc>
          <w:tcPr>
            <w:tcW w:w="851" w:type="dxa"/>
          </w:tcPr>
          <w:p w:rsidR="00B23551" w:rsidRPr="00C37BDE" w:rsidRDefault="00B23551" w:rsidP="00B23551">
            <w:pPr>
              <w:overflowPunct w:val="0"/>
              <w:adjustRightInd w:val="0"/>
              <w:jc w:val="center"/>
              <w:outlineLvl w:val="0"/>
            </w:pPr>
            <w:r w:rsidRPr="00C37BDE">
              <w:t>1</w:t>
            </w:r>
          </w:p>
        </w:tc>
        <w:tc>
          <w:tcPr>
            <w:tcW w:w="2185" w:type="dxa"/>
          </w:tcPr>
          <w:p w:rsidR="00B23551" w:rsidRPr="00C37BDE" w:rsidRDefault="00B23551" w:rsidP="00B23551">
            <w:pPr>
              <w:rPr>
                <w:rFonts w:eastAsia="Calibri"/>
                <w:sz w:val="20"/>
                <w:szCs w:val="20"/>
                <w:lang w:eastAsia="en-US"/>
              </w:rPr>
            </w:pPr>
            <w:proofErr w:type="spellStart"/>
            <w:r w:rsidRPr="00C37BDE">
              <w:rPr>
                <w:rFonts w:eastAsia="Calibri"/>
                <w:sz w:val="20"/>
                <w:szCs w:val="20"/>
                <w:lang w:eastAsia="en-US"/>
              </w:rPr>
              <w:t>Махневское</w:t>
            </w:r>
            <w:proofErr w:type="spellEnd"/>
            <w:r w:rsidRPr="00C37BDE">
              <w:rPr>
                <w:rFonts w:eastAsia="Calibri"/>
                <w:sz w:val="20"/>
                <w:szCs w:val="20"/>
                <w:lang w:eastAsia="en-US"/>
              </w:rPr>
              <w:t xml:space="preserve"> МО</w:t>
            </w:r>
          </w:p>
        </w:tc>
        <w:tc>
          <w:tcPr>
            <w:tcW w:w="1705" w:type="dxa"/>
          </w:tcPr>
          <w:p w:rsidR="00B23551" w:rsidRPr="00C37BDE" w:rsidRDefault="00B23551" w:rsidP="00B23551">
            <w:pPr>
              <w:rPr>
                <w:rFonts w:eastAsia="Calibri"/>
                <w:sz w:val="20"/>
                <w:szCs w:val="20"/>
                <w:lang w:eastAsia="en-US"/>
              </w:rPr>
            </w:pPr>
            <w:r w:rsidRPr="00C37BDE">
              <w:rPr>
                <w:rFonts w:eastAsia="Calibri"/>
                <w:sz w:val="20"/>
                <w:szCs w:val="20"/>
                <w:lang w:eastAsia="en-US"/>
              </w:rPr>
              <w:t>р</w:t>
            </w:r>
            <w:proofErr w:type="gramStart"/>
            <w:r w:rsidRPr="00C37BDE">
              <w:rPr>
                <w:rFonts w:eastAsia="Calibri"/>
                <w:sz w:val="20"/>
                <w:szCs w:val="20"/>
                <w:lang w:eastAsia="en-US"/>
              </w:rPr>
              <w:t>.Т</w:t>
            </w:r>
            <w:proofErr w:type="gramEnd"/>
            <w:r w:rsidRPr="00C37BDE">
              <w:rPr>
                <w:rFonts w:eastAsia="Calibri"/>
                <w:sz w:val="20"/>
                <w:szCs w:val="20"/>
                <w:lang w:eastAsia="en-US"/>
              </w:rPr>
              <w:t>ура</w:t>
            </w:r>
          </w:p>
        </w:tc>
        <w:tc>
          <w:tcPr>
            <w:tcW w:w="3623" w:type="dxa"/>
          </w:tcPr>
          <w:p w:rsidR="00B23551" w:rsidRPr="00C37BDE" w:rsidRDefault="00B23551" w:rsidP="00B23551">
            <w:pPr>
              <w:rPr>
                <w:rFonts w:eastAsia="Calibri"/>
                <w:sz w:val="20"/>
                <w:szCs w:val="20"/>
                <w:lang w:eastAsia="en-US"/>
              </w:rPr>
            </w:pPr>
            <w:r w:rsidRPr="00C37BDE">
              <w:rPr>
                <w:rFonts w:eastAsia="Calibri"/>
                <w:sz w:val="20"/>
                <w:szCs w:val="20"/>
                <w:lang w:eastAsia="en-US"/>
              </w:rPr>
              <w:t xml:space="preserve">п. </w:t>
            </w:r>
            <w:proofErr w:type="spellStart"/>
            <w:r w:rsidRPr="00C37BDE">
              <w:rPr>
                <w:rFonts w:eastAsia="Calibri"/>
                <w:sz w:val="20"/>
                <w:szCs w:val="20"/>
                <w:lang w:eastAsia="en-US"/>
              </w:rPr>
              <w:t>Санкино</w:t>
            </w:r>
            <w:proofErr w:type="spellEnd"/>
            <w:r w:rsidRPr="00C37BDE">
              <w:rPr>
                <w:rFonts w:eastAsia="Calibri"/>
                <w:sz w:val="20"/>
                <w:szCs w:val="20"/>
                <w:lang w:eastAsia="en-US"/>
              </w:rPr>
              <w:t xml:space="preserve">  (</w:t>
            </w:r>
            <w:proofErr w:type="spellStart"/>
            <w:r w:rsidRPr="00C37BDE">
              <w:rPr>
                <w:rFonts w:eastAsia="Calibri"/>
                <w:sz w:val="20"/>
                <w:szCs w:val="20"/>
                <w:lang w:eastAsia="en-US"/>
              </w:rPr>
              <w:t>Алапаевская</w:t>
            </w:r>
            <w:proofErr w:type="spellEnd"/>
            <w:r w:rsidRPr="00C37BDE">
              <w:rPr>
                <w:rFonts w:eastAsia="Calibri"/>
                <w:sz w:val="20"/>
                <w:szCs w:val="20"/>
                <w:lang w:eastAsia="en-US"/>
              </w:rPr>
              <w:t xml:space="preserve"> </w:t>
            </w:r>
            <w:proofErr w:type="spellStart"/>
            <w:r w:rsidRPr="00C37BDE">
              <w:rPr>
                <w:rFonts w:eastAsia="Calibri"/>
                <w:sz w:val="20"/>
                <w:szCs w:val="20"/>
                <w:lang w:eastAsia="en-US"/>
              </w:rPr>
              <w:t>узколейная</w:t>
            </w:r>
            <w:proofErr w:type="spellEnd"/>
            <w:r w:rsidRPr="00C37BDE">
              <w:rPr>
                <w:rFonts w:eastAsia="Calibri"/>
                <w:sz w:val="20"/>
                <w:szCs w:val="20"/>
                <w:lang w:eastAsia="en-US"/>
              </w:rPr>
              <w:t xml:space="preserve"> дорога)</w:t>
            </w:r>
          </w:p>
        </w:tc>
        <w:tc>
          <w:tcPr>
            <w:tcW w:w="1843" w:type="dxa"/>
          </w:tcPr>
          <w:p w:rsidR="00B23551" w:rsidRPr="00C37BDE" w:rsidRDefault="00B23551" w:rsidP="00B23551">
            <w:pPr>
              <w:tabs>
                <w:tab w:val="left" w:pos="413"/>
                <w:tab w:val="center" w:pos="742"/>
              </w:tabs>
              <w:jc w:val="center"/>
              <w:rPr>
                <w:rFonts w:eastAsia="Calibri"/>
                <w:sz w:val="20"/>
                <w:szCs w:val="20"/>
                <w:lang w:eastAsia="en-US"/>
              </w:rPr>
            </w:pPr>
            <w:r w:rsidRPr="00C37BDE">
              <w:rPr>
                <w:rFonts w:eastAsia="Calibri"/>
                <w:sz w:val="20"/>
                <w:szCs w:val="20"/>
                <w:lang w:eastAsia="en-US"/>
              </w:rPr>
              <w:t>1.04.16/608</w:t>
            </w:r>
          </w:p>
        </w:tc>
      </w:tr>
      <w:tr w:rsidR="00B23551" w:rsidRPr="00C37BDE" w:rsidTr="00B23551">
        <w:tc>
          <w:tcPr>
            <w:tcW w:w="4741" w:type="dxa"/>
            <w:gridSpan w:val="3"/>
          </w:tcPr>
          <w:p w:rsidR="00B23551" w:rsidRPr="00C37BDE" w:rsidRDefault="00B23551" w:rsidP="00B23551">
            <w:pPr>
              <w:rPr>
                <w:sz w:val="20"/>
                <w:szCs w:val="20"/>
              </w:rPr>
            </w:pPr>
            <w:r w:rsidRPr="00C37BDE">
              <w:rPr>
                <w:b/>
                <w:sz w:val="22"/>
                <w:szCs w:val="22"/>
              </w:rPr>
              <w:t>ИТОГО:           обработан 1 мост</w:t>
            </w:r>
          </w:p>
        </w:tc>
        <w:tc>
          <w:tcPr>
            <w:tcW w:w="3623" w:type="dxa"/>
          </w:tcPr>
          <w:p w:rsidR="00B23551" w:rsidRPr="00C37BDE" w:rsidRDefault="00B23551" w:rsidP="00B23551">
            <w:pPr>
              <w:rPr>
                <w:sz w:val="20"/>
                <w:szCs w:val="20"/>
              </w:rPr>
            </w:pPr>
          </w:p>
        </w:tc>
        <w:tc>
          <w:tcPr>
            <w:tcW w:w="1843" w:type="dxa"/>
          </w:tcPr>
          <w:p w:rsidR="00B23551" w:rsidRPr="00C37BDE" w:rsidRDefault="00B23551" w:rsidP="00B23551">
            <w:pPr>
              <w:overflowPunct w:val="0"/>
              <w:adjustRightInd w:val="0"/>
              <w:jc w:val="center"/>
              <w:outlineLvl w:val="0"/>
              <w:rPr>
                <w:sz w:val="20"/>
                <w:szCs w:val="20"/>
              </w:rPr>
            </w:pPr>
            <w:r w:rsidRPr="00C37BDE">
              <w:rPr>
                <w:sz w:val="20"/>
                <w:szCs w:val="20"/>
              </w:rPr>
              <w:t>608кг</w:t>
            </w:r>
          </w:p>
        </w:tc>
      </w:tr>
    </w:tbl>
    <w:p w:rsidR="00B23551" w:rsidRPr="00C37BDE" w:rsidRDefault="00B23551" w:rsidP="00B23551">
      <w:pPr>
        <w:overflowPunct w:val="0"/>
        <w:adjustRightInd w:val="0"/>
        <w:jc w:val="center"/>
        <w:outlineLvl w:val="0"/>
        <w:rPr>
          <w:b/>
          <w:i/>
        </w:rPr>
      </w:pPr>
      <w:r w:rsidRPr="00C37BDE">
        <w:rPr>
          <w:b/>
          <w:i/>
        </w:rPr>
        <w:t>Распиловка льда</w:t>
      </w:r>
    </w:p>
    <w:tbl>
      <w:tblPr>
        <w:tblStyle w:val="af1"/>
        <w:tblW w:w="10206" w:type="dxa"/>
        <w:tblInd w:w="-176" w:type="dxa"/>
        <w:tblLook w:val="01E0"/>
      </w:tblPr>
      <w:tblGrid>
        <w:gridCol w:w="851"/>
        <w:gridCol w:w="2264"/>
        <w:gridCol w:w="1564"/>
        <w:gridCol w:w="3685"/>
        <w:gridCol w:w="1842"/>
      </w:tblGrid>
      <w:tr w:rsidR="00B23551" w:rsidRPr="00C37BDE" w:rsidTr="00B23551">
        <w:tc>
          <w:tcPr>
            <w:tcW w:w="851"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 xml:space="preserve">№ </w:t>
            </w:r>
            <w:proofErr w:type="spellStart"/>
            <w:proofErr w:type="gramStart"/>
            <w:r w:rsidRPr="00C37BDE">
              <w:rPr>
                <w:b/>
                <w:sz w:val="22"/>
                <w:szCs w:val="22"/>
              </w:rPr>
              <w:t>п</w:t>
            </w:r>
            <w:proofErr w:type="spellEnd"/>
            <w:proofErr w:type="gramEnd"/>
            <w:r w:rsidRPr="00C37BDE">
              <w:rPr>
                <w:b/>
                <w:sz w:val="22"/>
                <w:szCs w:val="22"/>
              </w:rPr>
              <w:t>/</w:t>
            </w:r>
            <w:proofErr w:type="spellStart"/>
            <w:r w:rsidRPr="00C37BDE">
              <w:rPr>
                <w:b/>
                <w:sz w:val="22"/>
                <w:szCs w:val="22"/>
              </w:rPr>
              <w:t>п</w:t>
            </w:r>
            <w:proofErr w:type="spellEnd"/>
          </w:p>
        </w:tc>
        <w:tc>
          <w:tcPr>
            <w:tcW w:w="2264"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Муниципальное образование</w:t>
            </w:r>
          </w:p>
        </w:tc>
        <w:tc>
          <w:tcPr>
            <w:tcW w:w="1564"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Река</w:t>
            </w:r>
          </w:p>
        </w:tc>
        <w:tc>
          <w:tcPr>
            <w:tcW w:w="3685"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Место проведения обработки</w:t>
            </w:r>
          </w:p>
        </w:tc>
        <w:tc>
          <w:tcPr>
            <w:tcW w:w="1842" w:type="dxa"/>
            <w:shd w:val="clear" w:color="auto" w:fill="D9D9D9"/>
          </w:tcPr>
          <w:p w:rsidR="00B23551" w:rsidRPr="00C37BDE" w:rsidRDefault="00B23551" w:rsidP="00B23551">
            <w:pPr>
              <w:overflowPunct w:val="0"/>
              <w:adjustRightInd w:val="0"/>
              <w:jc w:val="center"/>
              <w:outlineLvl w:val="0"/>
              <w:rPr>
                <w:b/>
                <w:sz w:val="22"/>
                <w:szCs w:val="22"/>
              </w:rPr>
            </w:pPr>
            <w:r w:rsidRPr="00C37BDE">
              <w:rPr>
                <w:b/>
                <w:sz w:val="22"/>
                <w:szCs w:val="22"/>
              </w:rPr>
              <w:t xml:space="preserve">Дата/опилено, </w:t>
            </w:r>
            <w:proofErr w:type="spellStart"/>
            <w:r w:rsidRPr="00C37BDE">
              <w:rPr>
                <w:b/>
                <w:sz w:val="22"/>
                <w:szCs w:val="22"/>
              </w:rPr>
              <w:t>пог</w:t>
            </w:r>
            <w:proofErr w:type="gramStart"/>
            <w:r w:rsidRPr="00C37BDE">
              <w:rPr>
                <w:b/>
                <w:sz w:val="22"/>
                <w:szCs w:val="22"/>
              </w:rPr>
              <w:t>.м</w:t>
            </w:r>
            <w:proofErr w:type="spellEnd"/>
            <w:proofErr w:type="gramEnd"/>
          </w:p>
        </w:tc>
      </w:tr>
      <w:tr w:rsidR="00B23551" w:rsidRPr="00C37BDE" w:rsidTr="00B23551">
        <w:tc>
          <w:tcPr>
            <w:tcW w:w="851" w:type="dxa"/>
          </w:tcPr>
          <w:p w:rsidR="00B23551" w:rsidRPr="00C37BDE" w:rsidRDefault="00B23551" w:rsidP="00B23551">
            <w:pPr>
              <w:overflowPunct w:val="0"/>
              <w:adjustRightInd w:val="0"/>
              <w:jc w:val="center"/>
              <w:outlineLvl w:val="0"/>
            </w:pPr>
            <w:r w:rsidRPr="00C37BDE">
              <w:t>1</w:t>
            </w:r>
          </w:p>
        </w:tc>
        <w:tc>
          <w:tcPr>
            <w:tcW w:w="2264" w:type="dxa"/>
          </w:tcPr>
          <w:p w:rsidR="00B23551" w:rsidRPr="00C37BDE" w:rsidRDefault="00B23551" w:rsidP="00B23551">
            <w:pPr>
              <w:rPr>
                <w:sz w:val="20"/>
                <w:szCs w:val="20"/>
              </w:rPr>
            </w:pPr>
            <w:proofErr w:type="spellStart"/>
            <w:r w:rsidRPr="00C37BDE">
              <w:rPr>
                <w:sz w:val="20"/>
                <w:szCs w:val="20"/>
              </w:rPr>
              <w:t>Североуральский</w:t>
            </w:r>
            <w:proofErr w:type="spellEnd"/>
            <w:r w:rsidRPr="00C37BDE">
              <w:rPr>
                <w:sz w:val="20"/>
                <w:szCs w:val="20"/>
              </w:rPr>
              <w:t xml:space="preserve">  ГО</w:t>
            </w:r>
          </w:p>
        </w:tc>
        <w:tc>
          <w:tcPr>
            <w:tcW w:w="1564" w:type="dxa"/>
          </w:tcPr>
          <w:p w:rsidR="00B23551" w:rsidRPr="00C37BDE" w:rsidRDefault="00B23551" w:rsidP="00B23551">
            <w:pPr>
              <w:rPr>
                <w:sz w:val="20"/>
                <w:szCs w:val="20"/>
              </w:rPr>
            </w:pPr>
            <w:r w:rsidRPr="00C37BDE">
              <w:rPr>
                <w:sz w:val="20"/>
                <w:szCs w:val="20"/>
              </w:rPr>
              <w:t xml:space="preserve">р. </w:t>
            </w:r>
            <w:proofErr w:type="spellStart"/>
            <w:r w:rsidRPr="00C37BDE">
              <w:rPr>
                <w:sz w:val="20"/>
                <w:szCs w:val="20"/>
              </w:rPr>
              <w:t>Вагран</w:t>
            </w:r>
            <w:proofErr w:type="spellEnd"/>
          </w:p>
        </w:tc>
        <w:tc>
          <w:tcPr>
            <w:tcW w:w="3685" w:type="dxa"/>
          </w:tcPr>
          <w:p w:rsidR="00B23551" w:rsidRPr="00C37BDE" w:rsidRDefault="00B23551" w:rsidP="00B23551">
            <w:pPr>
              <w:rPr>
                <w:sz w:val="20"/>
                <w:szCs w:val="20"/>
              </w:rPr>
            </w:pPr>
            <w:r w:rsidRPr="00C37BDE">
              <w:rPr>
                <w:sz w:val="20"/>
                <w:szCs w:val="20"/>
              </w:rPr>
              <w:t>г. Североуральск</w:t>
            </w:r>
          </w:p>
          <w:p w:rsidR="00B23551" w:rsidRPr="00C37BDE" w:rsidRDefault="00B23551" w:rsidP="00B23551">
            <w:pPr>
              <w:rPr>
                <w:sz w:val="20"/>
                <w:szCs w:val="20"/>
              </w:rPr>
            </w:pPr>
          </w:p>
        </w:tc>
        <w:tc>
          <w:tcPr>
            <w:tcW w:w="1842" w:type="dxa"/>
          </w:tcPr>
          <w:p w:rsidR="00B23551" w:rsidRPr="00C37BDE" w:rsidRDefault="00B23551" w:rsidP="00B23551">
            <w:pPr>
              <w:overflowPunct w:val="0"/>
              <w:adjustRightInd w:val="0"/>
              <w:jc w:val="center"/>
              <w:outlineLvl w:val="0"/>
              <w:rPr>
                <w:sz w:val="18"/>
                <w:szCs w:val="18"/>
              </w:rPr>
            </w:pPr>
            <w:r w:rsidRPr="00C37BDE">
              <w:rPr>
                <w:sz w:val="18"/>
                <w:szCs w:val="18"/>
              </w:rPr>
              <w:t>01,04-05.04.16/2100</w:t>
            </w:r>
          </w:p>
          <w:p w:rsidR="00B23551" w:rsidRPr="00C37BDE" w:rsidRDefault="00B23551" w:rsidP="00B23551">
            <w:pPr>
              <w:overflowPunct w:val="0"/>
              <w:adjustRightInd w:val="0"/>
              <w:jc w:val="center"/>
              <w:outlineLvl w:val="0"/>
              <w:rPr>
                <w:sz w:val="20"/>
                <w:szCs w:val="20"/>
              </w:rPr>
            </w:pPr>
          </w:p>
        </w:tc>
      </w:tr>
      <w:tr w:rsidR="00B23551" w:rsidRPr="00C37BDE" w:rsidTr="00B23551">
        <w:tc>
          <w:tcPr>
            <w:tcW w:w="851" w:type="dxa"/>
          </w:tcPr>
          <w:p w:rsidR="00B23551" w:rsidRPr="00C37BDE" w:rsidRDefault="00B23551" w:rsidP="00B23551">
            <w:pPr>
              <w:overflowPunct w:val="0"/>
              <w:adjustRightInd w:val="0"/>
              <w:jc w:val="center"/>
              <w:outlineLvl w:val="0"/>
            </w:pPr>
            <w:r w:rsidRPr="00C37BDE">
              <w:t>2</w:t>
            </w:r>
          </w:p>
        </w:tc>
        <w:tc>
          <w:tcPr>
            <w:tcW w:w="2264" w:type="dxa"/>
          </w:tcPr>
          <w:p w:rsidR="00B23551" w:rsidRPr="00C37BDE" w:rsidRDefault="00B23551" w:rsidP="00B23551">
            <w:pPr>
              <w:rPr>
                <w:rFonts w:eastAsia="Calibri"/>
                <w:sz w:val="20"/>
                <w:szCs w:val="20"/>
                <w:lang w:eastAsia="en-US"/>
              </w:rPr>
            </w:pPr>
            <w:proofErr w:type="spellStart"/>
            <w:r w:rsidRPr="00C37BDE">
              <w:rPr>
                <w:rFonts w:eastAsia="Calibri"/>
                <w:sz w:val="20"/>
                <w:szCs w:val="20"/>
                <w:lang w:eastAsia="en-US"/>
              </w:rPr>
              <w:t>Слободо-Туринский</w:t>
            </w:r>
            <w:proofErr w:type="spellEnd"/>
            <w:r w:rsidRPr="00C37BDE">
              <w:rPr>
                <w:rFonts w:eastAsia="Calibri"/>
                <w:sz w:val="20"/>
                <w:szCs w:val="20"/>
                <w:lang w:eastAsia="en-US"/>
              </w:rPr>
              <w:t xml:space="preserve"> МР</w:t>
            </w:r>
          </w:p>
        </w:tc>
        <w:tc>
          <w:tcPr>
            <w:tcW w:w="1564" w:type="dxa"/>
          </w:tcPr>
          <w:p w:rsidR="00B23551" w:rsidRPr="00C37BDE" w:rsidRDefault="00B23551" w:rsidP="00B23551">
            <w:pPr>
              <w:rPr>
                <w:rFonts w:eastAsia="Calibri"/>
                <w:sz w:val="20"/>
                <w:szCs w:val="20"/>
                <w:lang w:eastAsia="en-US"/>
              </w:rPr>
            </w:pPr>
            <w:proofErr w:type="spellStart"/>
            <w:r w:rsidRPr="00C37BDE">
              <w:rPr>
                <w:sz w:val="20"/>
                <w:szCs w:val="20"/>
              </w:rPr>
              <w:t>р</w:t>
            </w:r>
            <w:proofErr w:type="gramStart"/>
            <w:r w:rsidRPr="00C37BDE">
              <w:rPr>
                <w:sz w:val="20"/>
                <w:szCs w:val="20"/>
              </w:rPr>
              <w:t>.</w:t>
            </w:r>
            <w:r w:rsidRPr="00C37BDE">
              <w:rPr>
                <w:rFonts w:eastAsia="Calibri"/>
                <w:sz w:val="20"/>
                <w:szCs w:val="20"/>
                <w:lang w:eastAsia="en-US"/>
              </w:rPr>
              <w:t>Т</w:t>
            </w:r>
            <w:proofErr w:type="gramEnd"/>
            <w:r w:rsidRPr="00C37BDE">
              <w:rPr>
                <w:rFonts w:eastAsia="Calibri"/>
                <w:sz w:val="20"/>
                <w:szCs w:val="20"/>
                <w:lang w:eastAsia="en-US"/>
              </w:rPr>
              <w:t>егень</w:t>
            </w:r>
            <w:proofErr w:type="spellEnd"/>
          </w:p>
        </w:tc>
        <w:tc>
          <w:tcPr>
            <w:tcW w:w="3685" w:type="dxa"/>
          </w:tcPr>
          <w:p w:rsidR="00B23551" w:rsidRPr="00C37BDE" w:rsidRDefault="00B23551" w:rsidP="00B23551">
            <w:pPr>
              <w:rPr>
                <w:rFonts w:eastAsia="Calibri"/>
                <w:sz w:val="20"/>
                <w:szCs w:val="20"/>
                <w:lang w:eastAsia="en-US"/>
              </w:rPr>
            </w:pPr>
            <w:proofErr w:type="gramStart"/>
            <w:r w:rsidRPr="00C37BDE">
              <w:rPr>
                <w:rFonts w:eastAsia="Calibri"/>
                <w:sz w:val="20"/>
                <w:szCs w:val="20"/>
                <w:lang w:eastAsia="en-US"/>
              </w:rPr>
              <w:t>с</w:t>
            </w:r>
            <w:proofErr w:type="gramEnd"/>
            <w:r w:rsidRPr="00C37BDE">
              <w:rPr>
                <w:rFonts w:eastAsia="Calibri"/>
                <w:sz w:val="20"/>
                <w:szCs w:val="20"/>
                <w:lang w:eastAsia="en-US"/>
              </w:rPr>
              <w:t>. Туринская Слобода –</w:t>
            </w:r>
          </w:p>
          <w:p w:rsidR="00B23551" w:rsidRPr="00C37BDE" w:rsidRDefault="00B23551" w:rsidP="00B23551">
            <w:pPr>
              <w:rPr>
                <w:sz w:val="20"/>
                <w:szCs w:val="20"/>
              </w:rPr>
            </w:pPr>
            <w:r w:rsidRPr="00C37BDE">
              <w:rPr>
                <w:rFonts w:eastAsia="Calibri"/>
                <w:sz w:val="20"/>
                <w:szCs w:val="20"/>
                <w:lang w:eastAsia="en-US"/>
              </w:rPr>
              <w:t xml:space="preserve"> д. Решетникова - д. </w:t>
            </w:r>
            <w:proofErr w:type="spellStart"/>
            <w:r w:rsidRPr="00C37BDE">
              <w:rPr>
                <w:rFonts w:eastAsia="Calibri"/>
                <w:sz w:val="20"/>
                <w:szCs w:val="20"/>
                <w:lang w:eastAsia="en-US"/>
              </w:rPr>
              <w:t>Сагай</w:t>
            </w:r>
            <w:proofErr w:type="spellEnd"/>
            <w:r w:rsidRPr="00C37BDE">
              <w:rPr>
                <w:rFonts w:eastAsia="Calibri"/>
                <w:sz w:val="20"/>
                <w:szCs w:val="20"/>
                <w:lang w:eastAsia="en-US"/>
              </w:rPr>
              <w:t>, 38 км (д. Решетникова)</w:t>
            </w:r>
          </w:p>
        </w:tc>
        <w:tc>
          <w:tcPr>
            <w:tcW w:w="1842" w:type="dxa"/>
          </w:tcPr>
          <w:p w:rsidR="00B23551" w:rsidRPr="00C37BDE" w:rsidRDefault="00B23551" w:rsidP="00B23551">
            <w:pPr>
              <w:overflowPunct w:val="0"/>
              <w:adjustRightInd w:val="0"/>
              <w:jc w:val="center"/>
              <w:outlineLvl w:val="0"/>
              <w:rPr>
                <w:sz w:val="20"/>
                <w:szCs w:val="20"/>
              </w:rPr>
            </w:pPr>
            <w:r w:rsidRPr="00C37BDE">
              <w:rPr>
                <w:sz w:val="20"/>
                <w:szCs w:val="20"/>
              </w:rPr>
              <w:t>01,04.04.16/72</w:t>
            </w:r>
          </w:p>
          <w:p w:rsidR="00B23551" w:rsidRPr="00C37BDE" w:rsidRDefault="00B23551" w:rsidP="00B23551">
            <w:pPr>
              <w:overflowPunct w:val="0"/>
              <w:adjustRightInd w:val="0"/>
              <w:jc w:val="center"/>
              <w:outlineLvl w:val="0"/>
              <w:rPr>
                <w:sz w:val="20"/>
                <w:szCs w:val="20"/>
              </w:rPr>
            </w:pPr>
          </w:p>
        </w:tc>
      </w:tr>
      <w:tr w:rsidR="00B23551" w:rsidRPr="00C37BDE" w:rsidTr="00B23551">
        <w:tc>
          <w:tcPr>
            <w:tcW w:w="851" w:type="dxa"/>
          </w:tcPr>
          <w:p w:rsidR="00B23551" w:rsidRPr="00C37BDE" w:rsidRDefault="00B23551" w:rsidP="00B23551">
            <w:pPr>
              <w:overflowPunct w:val="0"/>
              <w:adjustRightInd w:val="0"/>
              <w:jc w:val="center"/>
              <w:outlineLvl w:val="0"/>
            </w:pPr>
            <w:r w:rsidRPr="00C37BDE">
              <w:t>3</w:t>
            </w:r>
          </w:p>
        </w:tc>
        <w:tc>
          <w:tcPr>
            <w:tcW w:w="2264" w:type="dxa"/>
          </w:tcPr>
          <w:p w:rsidR="00B23551" w:rsidRPr="00C37BDE" w:rsidRDefault="00B23551" w:rsidP="00B23551">
            <w:pPr>
              <w:rPr>
                <w:rFonts w:eastAsia="Calibri"/>
                <w:sz w:val="20"/>
                <w:szCs w:val="20"/>
                <w:lang w:eastAsia="en-US"/>
              </w:rPr>
            </w:pPr>
            <w:proofErr w:type="spellStart"/>
            <w:r w:rsidRPr="00C37BDE">
              <w:rPr>
                <w:rFonts w:eastAsia="Calibri"/>
                <w:sz w:val="20"/>
                <w:szCs w:val="20"/>
                <w:lang w:eastAsia="en-US"/>
              </w:rPr>
              <w:t>Ирбитское</w:t>
            </w:r>
            <w:proofErr w:type="spellEnd"/>
            <w:r w:rsidRPr="00C37BDE">
              <w:rPr>
                <w:rFonts w:eastAsia="Calibri"/>
                <w:sz w:val="20"/>
                <w:szCs w:val="20"/>
                <w:lang w:eastAsia="en-US"/>
              </w:rPr>
              <w:t xml:space="preserve"> МО</w:t>
            </w:r>
          </w:p>
        </w:tc>
        <w:tc>
          <w:tcPr>
            <w:tcW w:w="1564" w:type="dxa"/>
          </w:tcPr>
          <w:p w:rsidR="00B23551" w:rsidRPr="00C37BDE" w:rsidRDefault="00B23551" w:rsidP="00B23551">
            <w:pPr>
              <w:rPr>
                <w:rFonts w:eastAsia="Calibri"/>
                <w:sz w:val="20"/>
                <w:szCs w:val="20"/>
                <w:lang w:eastAsia="en-US"/>
              </w:rPr>
            </w:pPr>
            <w:r w:rsidRPr="00C37BDE">
              <w:rPr>
                <w:sz w:val="20"/>
                <w:szCs w:val="20"/>
              </w:rPr>
              <w:t xml:space="preserve">р. </w:t>
            </w:r>
            <w:r w:rsidRPr="00C37BDE">
              <w:rPr>
                <w:rFonts w:eastAsia="Calibri"/>
                <w:sz w:val="20"/>
                <w:szCs w:val="20"/>
                <w:lang w:eastAsia="en-US"/>
              </w:rPr>
              <w:t>Ирбит</w:t>
            </w:r>
          </w:p>
        </w:tc>
        <w:tc>
          <w:tcPr>
            <w:tcW w:w="3685" w:type="dxa"/>
          </w:tcPr>
          <w:p w:rsidR="00B23551" w:rsidRPr="00C37BDE" w:rsidRDefault="00B23551" w:rsidP="00B23551">
            <w:pPr>
              <w:rPr>
                <w:rFonts w:eastAsia="Calibri"/>
                <w:sz w:val="20"/>
                <w:szCs w:val="20"/>
                <w:lang w:eastAsia="en-US"/>
              </w:rPr>
            </w:pPr>
            <w:r w:rsidRPr="00C37BDE">
              <w:rPr>
                <w:rFonts w:eastAsia="Calibri"/>
                <w:sz w:val="20"/>
                <w:szCs w:val="20"/>
                <w:lang w:eastAsia="en-US"/>
              </w:rPr>
              <w:t>д. Молокова</w:t>
            </w:r>
          </w:p>
        </w:tc>
        <w:tc>
          <w:tcPr>
            <w:tcW w:w="1842" w:type="dxa"/>
          </w:tcPr>
          <w:p w:rsidR="00B23551" w:rsidRPr="00C37BDE" w:rsidRDefault="00B23551" w:rsidP="00B23551">
            <w:pPr>
              <w:overflowPunct w:val="0"/>
              <w:adjustRightInd w:val="0"/>
              <w:jc w:val="center"/>
              <w:outlineLvl w:val="0"/>
              <w:rPr>
                <w:sz w:val="20"/>
                <w:szCs w:val="20"/>
              </w:rPr>
            </w:pPr>
            <w:r w:rsidRPr="00C37BDE">
              <w:rPr>
                <w:sz w:val="20"/>
                <w:szCs w:val="20"/>
              </w:rPr>
              <w:t>01.04.16/50</w:t>
            </w:r>
          </w:p>
          <w:p w:rsidR="00B23551" w:rsidRPr="00C37BDE" w:rsidRDefault="00B23551" w:rsidP="00B23551">
            <w:pPr>
              <w:tabs>
                <w:tab w:val="left" w:pos="413"/>
                <w:tab w:val="center" w:pos="742"/>
              </w:tabs>
              <w:jc w:val="center"/>
              <w:rPr>
                <w:rFonts w:eastAsia="Calibri"/>
                <w:sz w:val="20"/>
                <w:szCs w:val="20"/>
                <w:lang w:eastAsia="en-US"/>
              </w:rPr>
            </w:pPr>
          </w:p>
        </w:tc>
      </w:tr>
      <w:tr w:rsidR="00B23551" w:rsidRPr="00C37BDE" w:rsidTr="00B23551">
        <w:tc>
          <w:tcPr>
            <w:tcW w:w="851" w:type="dxa"/>
          </w:tcPr>
          <w:p w:rsidR="00B23551" w:rsidRPr="00C37BDE" w:rsidRDefault="00B23551" w:rsidP="00B23551">
            <w:pPr>
              <w:overflowPunct w:val="0"/>
              <w:adjustRightInd w:val="0"/>
              <w:jc w:val="center"/>
              <w:outlineLvl w:val="0"/>
            </w:pPr>
            <w:r w:rsidRPr="00C37BDE">
              <w:t>4</w:t>
            </w:r>
          </w:p>
        </w:tc>
        <w:tc>
          <w:tcPr>
            <w:tcW w:w="2264" w:type="dxa"/>
          </w:tcPr>
          <w:p w:rsidR="00B23551" w:rsidRPr="00C37BDE" w:rsidRDefault="00B23551" w:rsidP="00B23551">
            <w:pPr>
              <w:rPr>
                <w:rFonts w:eastAsia="Calibri"/>
                <w:sz w:val="20"/>
                <w:szCs w:val="20"/>
                <w:lang w:eastAsia="en-US"/>
              </w:rPr>
            </w:pPr>
            <w:proofErr w:type="gramStart"/>
            <w:r w:rsidRPr="00C37BDE">
              <w:rPr>
                <w:rFonts w:eastAsia="Calibri"/>
                <w:sz w:val="20"/>
                <w:szCs w:val="20"/>
                <w:lang w:eastAsia="en-US"/>
              </w:rPr>
              <w:t>Туринский</w:t>
            </w:r>
            <w:proofErr w:type="gramEnd"/>
            <w:r w:rsidRPr="00C37BDE">
              <w:rPr>
                <w:rFonts w:eastAsia="Calibri"/>
                <w:sz w:val="20"/>
                <w:szCs w:val="20"/>
                <w:lang w:eastAsia="en-US"/>
              </w:rPr>
              <w:t xml:space="preserve"> ГО</w:t>
            </w:r>
          </w:p>
        </w:tc>
        <w:tc>
          <w:tcPr>
            <w:tcW w:w="1564" w:type="dxa"/>
          </w:tcPr>
          <w:p w:rsidR="00B23551" w:rsidRPr="00C37BDE" w:rsidRDefault="00B23551" w:rsidP="00B23551">
            <w:pPr>
              <w:rPr>
                <w:rFonts w:eastAsia="Calibri"/>
                <w:sz w:val="20"/>
                <w:szCs w:val="20"/>
                <w:lang w:eastAsia="en-US"/>
              </w:rPr>
            </w:pPr>
            <w:proofErr w:type="spellStart"/>
            <w:r w:rsidRPr="00C37BDE">
              <w:rPr>
                <w:sz w:val="20"/>
                <w:szCs w:val="20"/>
              </w:rPr>
              <w:t>р</w:t>
            </w:r>
            <w:proofErr w:type="gramStart"/>
            <w:r w:rsidRPr="00C37BDE">
              <w:rPr>
                <w:sz w:val="20"/>
                <w:szCs w:val="20"/>
              </w:rPr>
              <w:t>.</w:t>
            </w:r>
            <w:r w:rsidRPr="00C37BDE">
              <w:rPr>
                <w:rFonts w:eastAsia="Calibri"/>
                <w:sz w:val="20"/>
                <w:szCs w:val="20"/>
                <w:lang w:eastAsia="en-US"/>
              </w:rPr>
              <w:t>С</w:t>
            </w:r>
            <w:proofErr w:type="gramEnd"/>
            <w:r w:rsidRPr="00C37BDE">
              <w:rPr>
                <w:rFonts w:eastAsia="Calibri"/>
                <w:sz w:val="20"/>
                <w:szCs w:val="20"/>
                <w:lang w:eastAsia="en-US"/>
              </w:rPr>
              <w:t>усатка</w:t>
            </w:r>
            <w:proofErr w:type="spellEnd"/>
          </w:p>
        </w:tc>
        <w:tc>
          <w:tcPr>
            <w:tcW w:w="3685" w:type="dxa"/>
          </w:tcPr>
          <w:p w:rsidR="00B23551" w:rsidRPr="00C37BDE" w:rsidRDefault="00B23551" w:rsidP="00B23551">
            <w:pPr>
              <w:rPr>
                <w:rFonts w:eastAsia="Calibri"/>
                <w:sz w:val="20"/>
                <w:szCs w:val="20"/>
                <w:lang w:eastAsia="en-US"/>
              </w:rPr>
            </w:pPr>
            <w:proofErr w:type="spellStart"/>
            <w:r w:rsidRPr="00C37BDE">
              <w:rPr>
                <w:rFonts w:eastAsia="Calibri"/>
                <w:sz w:val="20"/>
                <w:szCs w:val="20"/>
                <w:lang w:eastAsia="en-US"/>
              </w:rPr>
              <w:t>Урусово</w:t>
            </w:r>
            <w:proofErr w:type="spellEnd"/>
            <w:r w:rsidRPr="00C37BDE">
              <w:rPr>
                <w:rFonts w:eastAsia="Calibri"/>
                <w:sz w:val="20"/>
                <w:szCs w:val="20"/>
                <w:lang w:eastAsia="en-US"/>
              </w:rPr>
              <w:t xml:space="preserve"> - Ленское - </w:t>
            </w:r>
            <w:proofErr w:type="spellStart"/>
            <w:r w:rsidRPr="00C37BDE">
              <w:rPr>
                <w:rFonts w:eastAsia="Calibri"/>
                <w:sz w:val="20"/>
                <w:szCs w:val="20"/>
                <w:lang w:eastAsia="en-US"/>
              </w:rPr>
              <w:t>Жуковское</w:t>
            </w:r>
            <w:proofErr w:type="spellEnd"/>
            <w:r w:rsidRPr="00C37BDE">
              <w:rPr>
                <w:rFonts w:eastAsia="Calibri"/>
                <w:sz w:val="20"/>
                <w:szCs w:val="20"/>
                <w:lang w:eastAsia="en-US"/>
              </w:rPr>
              <w:t>,</w:t>
            </w:r>
          </w:p>
          <w:p w:rsidR="00B23551" w:rsidRPr="00C37BDE" w:rsidRDefault="00B23551" w:rsidP="00B23551">
            <w:pPr>
              <w:rPr>
                <w:rFonts w:eastAsia="Calibri"/>
                <w:sz w:val="20"/>
                <w:szCs w:val="20"/>
                <w:lang w:eastAsia="en-US"/>
              </w:rPr>
            </w:pPr>
            <w:r w:rsidRPr="00C37BDE">
              <w:rPr>
                <w:rFonts w:eastAsia="Calibri"/>
                <w:sz w:val="20"/>
                <w:szCs w:val="20"/>
                <w:lang w:eastAsia="en-US"/>
              </w:rPr>
              <w:t xml:space="preserve"> 7 км (д. </w:t>
            </w:r>
            <w:proofErr w:type="spellStart"/>
            <w:r w:rsidRPr="00C37BDE">
              <w:rPr>
                <w:rFonts w:eastAsia="Calibri"/>
                <w:sz w:val="20"/>
                <w:szCs w:val="20"/>
                <w:lang w:eastAsia="en-US"/>
              </w:rPr>
              <w:t>Бушланово</w:t>
            </w:r>
            <w:proofErr w:type="spellEnd"/>
            <w:r w:rsidRPr="00C37BDE">
              <w:rPr>
                <w:rFonts w:eastAsia="Calibri"/>
                <w:sz w:val="20"/>
                <w:szCs w:val="20"/>
                <w:lang w:eastAsia="en-US"/>
              </w:rPr>
              <w:t>)</w:t>
            </w:r>
          </w:p>
        </w:tc>
        <w:tc>
          <w:tcPr>
            <w:tcW w:w="1842" w:type="dxa"/>
          </w:tcPr>
          <w:p w:rsidR="00B23551" w:rsidRPr="00C37BDE" w:rsidRDefault="00B23551" w:rsidP="00B23551">
            <w:pPr>
              <w:overflowPunct w:val="0"/>
              <w:adjustRightInd w:val="0"/>
              <w:jc w:val="center"/>
              <w:outlineLvl w:val="0"/>
              <w:rPr>
                <w:sz w:val="20"/>
                <w:szCs w:val="20"/>
              </w:rPr>
            </w:pPr>
            <w:r w:rsidRPr="00C37BDE">
              <w:rPr>
                <w:sz w:val="20"/>
                <w:szCs w:val="20"/>
              </w:rPr>
              <w:t>04.04.16/</w:t>
            </w:r>
            <w:r w:rsidRPr="00C37BDE">
              <w:rPr>
                <w:rFonts w:eastAsia="Calibri"/>
                <w:sz w:val="20"/>
                <w:szCs w:val="20"/>
                <w:lang w:eastAsia="en-US"/>
              </w:rPr>
              <w:t xml:space="preserve">122 </w:t>
            </w:r>
          </w:p>
        </w:tc>
      </w:tr>
      <w:tr w:rsidR="00B23551" w:rsidRPr="00C37BDE" w:rsidTr="00B23551">
        <w:tc>
          <w:tcPr>
            <w:tcW w:w="851" w:type="dxa"/>
          </w:tcPr>
          <w:p w:rsidR="00B23551" w:rsidRPr="00C37BDE" w:rsidRDefault="00B23551" w:rsidP="00B23551">
            <w:pPr>
              <w:overflowPunct w:val="0"/>
              <w:adjustRightInd w:val="0"/>
              <w:jc w:val="center"/>
              <w:outlineLvl w:val="0"/>
            </w:pPr>
            <w:r w:rsidRPr="00C37BDE">
              <w:t>5</w:t>
            </w:r>
          </w:p>
        </w:tc>
        <w:tc>
          <w:tcPr>
            <w:tcW w:w="2264" w:type="dxa"/>
          </w:tcPr>
          <w:p w:rsidR="00B23551" w:rsidRPr="00C37BDE" w:rsidRDefault="00B23551" w:rsidP="00B23551">
            <w:pPr>
              <w:rPr>
                <w:rFonts w:eastAsia="Calibri"/>
                <w:sz w:val="20"/>
                <w:szCs w:val="20"/>
                <w:lang w:eastAsia="en-US"/>
              </w:rPr>
            </w:pPr>
            <w:proofErr w:type="gramStart"/>
            <w:r w:rsidRPr="00C37BDE">
              <w:rPr>
                <w:rFonts w:eastAsia="Calibri"/>
                <w:sz w:val="20"/>
                <w:szCs w:val="20"/>
                <w:lang w:eastAsia="en-US"/>
              </w:rPr>
              <w:t>Туринский</w:t>
            </w:r>
            <w:proofErr w:type="gramEnd"/>
            <w:r w:rsidRPr="00C37BDE">
              <w:rPr>
                <w:rFonts w:eastAsia="Calibri"/>
                <w:sz w:val="20"/>
                <w:szCs w:val="20"/>
                <w:lang w:eastAsia="en-US"/>
              </w:rPr>
              <w:t xml:space="preserve"> ГО</w:t>
            </w:r>
          </w:p>
        </w:tc>
        <w:tc>
          <w:tcPr>
            <w:tcW w:w="1564" w:type="dxa"/>
          </w:tcPr>
          <w:p w:rsidR="00B23551" w:rsidRPr="00C37BDE" w:rsidRDefault="00B23551" w:rsidP="00B23551">
            <w:pPr>
              <w:rPr>
                <w:rFonts w:eastAsia="Calibri"/>
                <w:sz w:val="20"/>
                <w:szCs w:val="20"/>
                <w:lang w:eastAsia="en-US"/>
              </w:rPr>
            </w:pPr>
            <w:proofErr w:type="spellStart"/>
            <w:r w:rsidRPr="00C37BDE">
              <w:rPr>
                <w:sz w:val="20"/>
                <w:szCs w:val="20"/>
              </w:rPr>
              <w:t>р</w:t>
            </w:r>
            <w:proofErr w:type="gramStart"/>
            <w:r w:rsidRPr="00C37BDE">
              <w:rPr>
                <w:sz w:val="20"/>
                <w:szCs w:val="20"/>
              </w:rPr>
              <w:t>.</w:t>
            </w:r>
            <w:r w:rsidRPr="00C37BDE">
              <w:rPr>
                <w:rFonts w:eastAsia="Calibri"/>
                <w:sz w:val="20"/>
                <w:szCs w:val="20"/>
                <w:lang w:eastAsia="en-US"/>
              </w:rPr>
              <w:t>Я</w:t>
            </w:r>
            <w:proofErr w:type="gramEnd"/>
            <w:r w:rsidRPr="00C37BDE">
              <w:rPr>
                <w:rFonts w:eastAsia="Calibri"/>
                <w:sz w:val="20"/>
                <w:szCs w:val="20"/>
                <w:lang w:eastAsia="en-US"/>
              </w:rPr>
              <w:t>лынка</w:t>
            </w:r>
            <w:proofErr w:type="spellEnd"/>
          </w:p>
        </w:tc>
        <w:tc>
          <w:tcPr>
            <w:tcW w:w="3685" w:type="dxa"/>
          </w:tcPr>
          <w:p w:rsidR="00B23551" w:rsidRPr="00C37BDE" w:rsidRDefault="00B23551" w:rsidP="00B23551">
            <w:pPr>
              <w:rPr>
                <w:rFonts w:eastAsia="Calibri"/>
                <w:sz w:val="20"/>
                <w:szCs w:val="20"/>
                <w:lang w:eastAsia="en-US"/>
              </w:rPr>
            </w:pPr>
            <w:r w:rsidRPr="00C37BDE">
              <w:rPr>
                <w:rFonts w:eastAsia="Calibri"/>
                <w:sz w:val="20"/>
                <w:szCs w:val="20"/>
                <w:lang w:eastAsia="en-US"/>
              </w:rPr>
              <w:t xml:space="preserve">д. </w:t>
            </w:r>
            <w:proofErr w:type="spellStart"/>
            <w:r w:rsidRPr="00C37BDE">
              <w:rPr>
                <w:rFonts w:eastAsia="Calibri"/>
                <w:sz w:val="20"/>
                <w:szCs w:val="20"/>
                <w:lang w:eastAsia="en-US"/>
              </w:rPr>
              <w:t>Кальтюкова</w:t>
            </w:r>
            <w:proofErr w:type="spellEnd"/>
            <w:r w:rsidRPr="00C37BDE">
              <w:rPr>
                <w:rFonts w:eastAsia="Calibri"/>
                <w:sz w:val="20"/>
                <w:szCs w:val="20"/>
                <w:lang w:eastAsia="en-US"/>
              </w:rPr>
              <w:t xml:space="preserve"> - с. </w:t>
            </w:r>
            <w:proofErr w:type="spellStart"/>
            <w:r w:rsidRPr="00C37BDE">
              <w:rPr>
                <w:rFonts w:eastAsia="Calibri"/>
                <w:sz w:val="20"/>
                <w:szCs w:val="20"/>
                <w:lang w:eastAsia="en-US"/>
              </w:rPr>
              <w:t>Нежданово</w:t>
            </w:r>
            <w:proofErr w:type="spellEnd"/>
            <w:r w:rsidRPr="00C37BDE">
              <w:rPr>
                <w:rFonts w:eastAsia="Calibri"/>
                <w:sz w:val="20"/>
                <w:szCs w:val="20"/>
                <w:lang w:eastAsia="en-US"/>
              </w:rPr>
              <w:t>,</w:t>
            </w:r>
          </w:p>
          <w:p w:rsidR="00B23551" w:rsidRPr="00C37BDE" w:rsidRDefault="00B23551" w:rsidP="00B23551">
            <w:pPr>
              <w:rPr>
                <w:sz w:val="20"/>
                <w:szCs w:val="20"/>
              </w:rPr>
            </w:pPr>
            <w:r w:rsidRPr="00C37BDE">
              <w:rPr>
                <w:rFonts w:eastAsia="Calibri"/>
                <w:sz w:val="20"/>
                <w:szCs w:val="20"/>
                <w:lang w:eastAsia="en-US"/>
              </w:rPr>
              <w:t xml:space="preserve"> 9 км (д. </w:t>
            </w:r>
            <w:proofErr w:type="spellStart"/>
            <w:r w:rsidRPr="00C37BDE">
              <w:rPr>
                <w:rFonts w:eastAsia="Calibri"/>
                <w:sz w:val="20"/>
                <w:szCs w:val="20"/>
                <w:lang w:eastAsia="en-US"/>
              </w:rPr>
              <w:t>Кальтюкова</w:t>
            </w:r>
            <w:proofErr w:type="spellEnd"/>
            <w:r w:rsidRPr="00C37BDE">
              <w:rPr>
                <w:rFonts w:eastAsia="Calibri"/>
                <w:sz w:val="20"/>
                <w:szCs w:val="20"/>
                <w:lang w:eastAsia="en-US"/>
              </w:rPr>
              <w:t>)</w:t>
            </w:r>
          </w:p>
        </w:tc>
        <w:tc>
          <w:tcPr>
            <w:tcW w:w="1842" w:type="dxa"/>
          </w:tcPr>
          <w:p w:rsidR="00B23551" w:rsidRPr="00C37BDE" w:rsidRDefault="00B23551" w:rsidP="00B23551">
            <w:pPr>
              <w:overflowPunct w:val="0"/>
              <w:adjustRightInd w:val="0"/>
              <w:jc w:val="center"/>
              <w:outlineLvl w:val="0"/>
              <w:rPr>
                <w:sz w:val="20"/>
                <w:szCs w:val="20"/>
              </w:rPr>
            </w:pPr>
            <w:r w:rsidRPr="00C37BDE">
              <w:rPr>
                <w:sz w:val="20"/>
                <w:szCs w:val="20"/>
              </w:rPr>
              <w:t>04.04.16/</w:t>
            </w:r>
            <w:r w:rsidRPr="00C37BDE">
              <w:rPr>
                <w:rFonts w:eastAsia="Calibri"/>
                <w:sz w:val="20"/>
                <w:szCs w:val="20"/>
                <w:lang w:eastAsia="en-US"/>
              </w:rPr>
              <w:t>122</w:t>
            </w:r>
          </w:p>
        </w:tc>
      </w:tr>
      <w:tr w:rsidR="00B23551" w:rsidRPr="00C37BDE" w:rsidTr="00B23551">
        <w:tc>
          <w:tcPr>
            <w:tcW w:w="851" w:type="dxa"/>
          </w:tcPr>
          <w:p w:rsidR="00B23551" w:rsidRPr="00C37BDE" w:rsidRDefault="00B23551" w:rsidP="00B23551">
            <w:pPr>
              <w:overflowPunct w:val="0"/>
              <w:adjustRightInd w:val="0"/>
              <w:jc w:val="center"/>
              <w:outlineLvl w:val="0"/>
            </w:pPr>
            <w:r w:rsidRPr="00C37BDE">
              <w:t>6</w:t>
            </w:r>
          </w:p>
        </w:tc>
        <w:tc>
          <w:tcPr>
            <w:tcW w:w="2264" w:type="dxa"/>
          </w:tcPr>
          <w:p w:rsidR="00B23551" w:rsidRPr="00C37BDE" w:rsidRDefault="00B23551" w:rsidP="00B23551">
            <w:pPr>
              <w:rPr>
                <w:rFonts w:eastAsia="Calibri"/>
                <w:sz w:val="20"/>
                <w:szCs w:val="20"/>
                <w:lang w:eastAsia="en-US"/>
              </w:rPr>
            </w:pPr>
            <w:r w:rsidRPr="00C37BDE">
              <w:rPr>
                <w:rFonts w:eastAsia="Calibri"/>
                <w:sz w:val="20"/>
                <w:szCs w:val="20"/>
                <w:lang w:eastAsia="en-US"/>
              </w:rPr>
              <w:t>город Нижний Тагил</w:t>
            </w:r>
          </w:p>
        </w:tc>
        <w:tc>
          <w:tcPr>
            <w:tcW w:w="1564" w:type="dxa"/>
          </w:tcPr>
          <w:p w:rsidR="00B23551" w:rsidRPr="00C37BDE" w:rsidRDefault="00B23551" w:rsidP="00B23551">
            <w:pPr>
              <w:rPr>
                <w:rFonts w:eastAsia="Calibri"/>
                <w:sz w:val="20"/>
                <w:szCs w:val="20"/>
                <w:lang w:eastAsia="en-US"/>
              </w:rPr>
            </w:pPr>
            <w:r w:rsidRPr="00C37BDE">
              <w:rPr>
                <w:sz w:val="20"/>
                <w:szCs w:val="20"/>
              </w:rPr>
              <w:t xml:space="preserve">р. </w:t>
            </w:r>
            <w:r w:rsidRPr="00C37BDE">
              <w:rPr>
                <w:rFonts w:eastAsia="Calibri"/>
                <w:sz w:val="20"/>
                <w:szCs w:val="20"/>
                <w:lang w:eastAsia="en-US"/>
              </w:rPr>
              <w:t>Межевая Утка</w:t>
            </w:r>
          </w:p>
        </w:tc>
        <w:tc>
          <w:tcPr>
            <w:tcW w:w="3685" w:type="dxa"/>
          </w:tcPr>
          <w:p w:rsidR="00B23551" w:rsidRPr="00C37BDE" w:rsidRDefault="00B23551" w:rsidP="00B23551">
            <w:pPr>
              <w:rPr>
                <w:rFonts w:eastAsia="Calibri"/>
                <w:sz w:val="20"/>
                <w:szCs w:val="20"/>
                <w:lang w:eastAsia="en-US"/>
              </w:rPr>
            </w:pPr>
            <w:r w:rsidRPr="00C37BDE">
              <w:rPr>
                <w:rFonts w:eastAsia="Calibri"/>
                <w:sz w:val="20"/>
                <w:szCs w:val="20"/>
                <w:lang w:eastAsia="en-US"/>
              </w:rPr>
              <w:t>участок р. Межевая Утка д. Баронская</w:t>
            </w:r>
          </w:p>
        </w:tc>
        <w:tc>
          <w:tcPr>
            <w:tcW w:w="1842" w:type="dxa"/>
          </w:tcPr>
          <w:p w:rsidR="00B23551" w:rsidRPr="00C37BDE" w:rsidRDefault="00B23551" w:rsidP="00B23551">
            <w:pPr>
              <w:tabs>
                <w:tab w:val="left" w:pos="413"/>
                <w:tab w:val="center" w:pos="742"/>
              </w:tabs>
              <w:jc w:val="center"/>
              <w:rPr>
                <w:rFonts w:eastAsia="Calibri"/>
                <w:sz w:val="20"/>
                <w:szCs w:val="20"/>
                <w:lang w:eastAsia="en-US"/>
              </w:rPr>
            </w:pPr>
            <w:r w:rsidRPr="00C37BDE">
              <w:rPr>
                <w:rFonts w:eastAsia="Calibri"/>
                <w:sz w:val="20"/>
                <w:szCs w:val="20"/>
                <w:lang w:eastAsia="en-US"/>
              </w:rPr>
              <w:t>05.04.16/408</w:t>
            </w:r>
          </w:p>
        </w:tc>
      </w:tr>
      <w:tr w:rsidR="00B23551" w:rsidRPr="00C37BDE" w:rsidTr="00B23551">
        <w:tc>
          <w:tcPr>
            <w:tcW w:w="4679" w:type="dxa"/>
            <w:gridSpan w:val="3"/>
          </w:tcPr>
          <w:p w:rsidR="00B23551" w:rsidRPr="00C37BDE" w:rsidRDefault="00B23551" w:rsidP="00B23551">
            <w:pPr>
              <w:rPr>
                <w:sz w:val="20"/>
                <w:szCs w:val="20"/>
              </w:rPr>
            </w:pPr>
            <w:r w:rsidRPr="00C37BDE">
              <w:rPr>
                <w:b/>
                <w:sz w:val="22"/>
                <w:szCs w:val="22"/>
              </w:rPr>
              <w:t>ИТОГО:    обработано 6 мостов</w:t>
            </w:r>
          </w:p>
        </w:tc>
        <w:tc>
          <w:tcPr>
            <w:tcW w:w="3685" w:type="dxa"/>
          </w:tcPr>
          <w:p w:rsidR="00B23551" w:rsidRPr="00C37BDE" w:rsidRDefault="00B23551" w:rsidP="00B23551">
            <w:pPr>
              <w:rPr>
                <w:sz w:val="20"/>
                <w:szCs w:val="20"/>
              </w:rPr>
            </w:pPr>
          </w:p>
        </w:tc>
        <w:tc>
          <w:tcPr>
            <w:tcW w:w="1842" w:type="dxa"/>
          </w:tcPr>
          <w:p w:rsidR="00B23551" w:rsidRPr="00C37BDE" w:rsidRDefault="00B23551" w:rsidP="00B23551">
            <w:pPr>
              <w:overflowPunct w:val="0"/>
              <w:adjustRightInd w:val="0"/>
              <w:jc w:val="center"/>
              <w:outlineLvl w:val="0"/>
              <w:rPr>
                <w:sz w:val="20"/>
                <w:szCs w:val="20"/>
              </w:rPr>
            </w:pPr>
            <w:r w:rsidRPr="00C37BDE">
              <w:rPr>
                <w:sz w:val="20"/>
                <w:szCs w:val="20"/>
              </w:rPr>
              <w:t xml:space="preserve">2874 </w:t>
            </w:r>
            <w:proofErr w:type="spellStart"/>
            <w:r w:rsidRPr="00C37BDE">
              <w:rPr>
                <w:sz w:val="22"/>
                <w:szCs w:val="22"/>
              </w:rPr>
              <w:t>пог</w:t>
            </w:r>
            <w:proofErr w:type="gramStart"/>
            <w:r w:rsidRPr="00C37BDE">
              <w:rPr>
                <w:sz w:val="22"/>
                <w:szCs w:val="22"/>
              </w:rPr>
              <w:t>.м</w:t>
            </w:r>
            <w:proofErr w:type="spellEnd"/>
            <w:proofErr w:type="gramEnd"/>
          </w:p>
        </w:tc>
      </w:tr>
    </w:tbl>
    <w:p w:rsidR="00B23551" w:rsidRPr="00C37BDE" w:rsidRDefault="00B23551" w:rsidP="00B23551">
      <w:pPr>
        <w:ind w:firstLine="709"/>
        <w:jc w:val="both"/>
        <w:rPr>
          <w:b/>
        </w:rPr>
      </w:pPr>
    </w:p>
    <w:p w:rsidR="00B23551" w:rsidRPr="00C37BDE" w:rsidRDefault="00B23551" w:rsidP="00B23551">
      <w:pPr>
        <w:ind w:firstLine="709"/>
        <w:jc w:val="both"/>
      </w:pPr>
      <w:r w:rsidRPr="00C37BDE">
        <w:t xml:space="preserve">Всего, с начала  подготовки к весеннему  половодью в 13 муниципальных образованиях было  обработано 31 мостовое сооружение:  взрывным способом 11 мостов, распиловкой льда 20 мостов. Израсходовано 1556 кг взрывчатых веществ и пропилено 6206 </w:t>
      </w:r>
      <w:proofErr w:type="spellStart"/>
      <w:r w:rsidRPr="00C37BDE">
        <w:t>пог.м</w:t>
      </w:r>
      <w:proofErr w:type="spellEnd"/>
      <w:r w:rsidRPr="00C37BDE">
        <w:t>.</w:t>
      </w:r>
    </w:p>
    <w:p w:rsidR="00B23551" w:rsidRPr="00C37BDE" w:rsidRDefault="00B23551" w:rsidP="00B23551">
      <w:pPr>
        <w:ind w:firstLine="709"/>
        <w:jc w:val="both"/>
      </w:pPr>
    </w:p>
    <w:p w:rsidR="008440BB" w:rsidRPr="0009533C" w:rsidRDefault="004907A8" w:rsidP="008440BB">
      <w:pPr>
        <w:ind w:firstLine="709"/>
        <w:jc w:val="both"/>
        <w:rPr>
          <w:u w:val="single"/>
        </w:rPr>
      </w:pPr>
      <w:proofErr w:type="gramStart"/>
      <w:r w:rsidRPr="00C37BDE">
        <w:lastRenderedPageBreak/>
        <w:t>По состоянию на 30</w:t>
      </w:r>
      <w:r w:rsidR="00FE5E83" w:rsidRPr="00C37BDE">
        <w:t xml:space="preserve"> </w:t>
      </w:r>
      <w:r w:rsidRPr="00C37BDE">
        <w:t xml:space="preserve">апреля 2016 года </w:t>
      </w:r>
      <w:r w:rsidR="009F28E2">
        <w:t xml:space="preserve">в зоне  </w:t>
      </w:r>
      <w:r w:rsidRPr="00C37BDE">
        <w:t>затоплен</w:t>
      </w:r>
      <w:r w:rsidR="009F28E2">
        <w:t>ия</w:t>
      </w:r>
      <w:r w:rsidRPr="00C37BDE">
        <w:rPr>
          <w:i/>
        </w:rPr>
        <w:t xml:space="preserve"> </w:t>
      </w:r>
      <w:r w:rsidR="009F28E2">
        <w:rPr>
          <w:i/>
        </w:rPr>
        <w:t xml:space="preserve"> </w:t>
      </w:r>
      <w:r w:rsidR="009F28E2" w:rsidRPr="009F28E2">
        <w:t>находились</w:t>
      </w:r>
      <w:r w:rsidR="009F28E2">
        <w:rPr>
          <w:i/>
        </w:rPr>
        <w:t xml:space="preserve"> </w:t>
      </w:r>
      <w:r w:rsidRPr="00C37BDE">
        <w:t xml:space="preserve">12 низководных мостов, 1 мост разобран на период весеннего половодья, </w:t>
      </w:r>
      <w:r w:rsidR="00F74CF7" w:rsidRPr="00C37BDE">
        <w:rPr>
          <w:bCs/>
          <w:iCs/>
        </w:rPr>
        <w:t xml:space="preserve">размыто 1 дорожное полотно </w:t>
      </w:r>
      <w:r w:rsidR="00F74CF7" w:rsidRPr="00C37BDE">
        <w:t xml:space="preserve">автодороги к п. </w:t>
      </w:r>
      <w:proofErr w:type="spellStart"/>
      <w:r w:rsidR="00F74CF7" w:rsidRPr="00C37BDE">
        <w:t>Каквинские</w:t>
      </w:r>
      <w:proofErr w:type="spellEnd"/>
      <w:r w:rsidR="00F74CF7" w:rsidRPr="00C37BDE">
        <w:t xml:space="preserve"> Печи, затоплены проезжие части </w:t>
      </w:r>
      <w:r w:rsidR="004F1395">
        <w:t xml:space="preserve"> </w:t>
      </w:r>
      <w:r w:rsidR="00F74CF7" w:rsidRPr="004F1395">
        <w:rPr>
          <w:bCs/>
          <w:iCs/>
        </w:rPr>
        <w:t xml:space="preserve">автодорог </w:t>
      </w:r>
      <w:r w:rsidR="00F74CF7" w:rsidRPr="004F1395">
        <w:t>«</w:t>
      </w:r>
      <w:r w:rsidR="00F74CF7" w:rsidRPr="004F1395">
        <w:rPr>
          <w:bCs/>
        </w:rPr>
        <w:t xml:space="preserve">п. </w:t>
      </w:r>
      <w:proofErr w:type="spellStart"/>
      <w:r w:rsidR="00F74CF7" w:rsidRPr="004F1395">
        <w:rPr>
          <w:bCs/>
        </w:rPr>
        <w:t>Махнево</w:t>
      </w:r>
      <w:proofErr w:type="spellEnd"/>
      <w:r w:rsidR="00F74CF7" w:rsidRPr="004F1395">
        <w:rPr>
          <w:bCs/>
        </w:rPr>
        <w:t xml:space="preserve"> - п. </w:t>
      </w:r>
      <w:proofErr w:type="spellStart"/>
      <w:r w:rsidR="00F74CF7" w:rsidRPr="004F1395">
        <w:rPr>
          <w:bCs/>
        </w:rPr>
        <w:t>Санкино</w:t>
      </w:r>
      <w:proofErr w:type="spellEnd"/>
      <w:r w:rsidR="00F74CF7" w:rsidRPr="004F1395">
        <w:rPr>
          <w:bCs/>
        </w:rPr>
        <w:t>»,</w:t>
      </w:r>
      <w:r w:rsidR="008214EC" w:rsidRPr="004F1395">
        <w:rPr>
          <w:bCs/>
        </w:rPr>
        <w:t xml:space="preserve"> </w:t>
      </w:r>
      <w:r w:rsidR="008440BB" w:rsidRPr="004F1395">
        <w:rPr>
          <w:bCs/>
        </w:rPr>
        <w:t xml:space="preserve">«г. Туринск – д. Казакова», «с. Благовещенское – д. </w:t>
      </w:r>
      <w:proofErr w:type="spellStart"/>
      <w:r w:rsidR="008440BB" w:rsidRPr="004F1395">
        <w:rPr>
          <w:bCs/>
        </w:rPr>
        <w:t>Неймышево</w:t>
      </w:r>
      <w:proofErr w:type="spellEnd"/>
      <w:r w:rsidR="008440BB" w:rsidRPr="004F1395">
        <w:rPr>
          <w:bCs/>
        </w:rPr>
        <w:t xml:space="preserve">», «с. Благовещенское – д. </w:t>
      </w:r>
      <w:proofErr w:type="spellStart"/>
      <w:r w:rsidR="008440BB" w:rsidRPr="004F1395">
        <w:rPr>
          <w:bCs/>
        </w:rPr>
        <w:t>Кондрахино</w:t>
      </w:r>
      <w:proofErr w:type="spellEnd"/>
      <w:r w:rsidR="008440BB" w:rsidRPr="004F1395">
        <w:rPr>
          <w:bCs/>
        </w:rPr>
        <w:t>»</w:t>
      </w:r>
      <w:r w:rsidR="008440BB" w:rsidRPr="004F1395">
        <w:t>,</w:t>
      </w:r>
      <w:r w:rsidR="008440BB" w:rsidRPr="004F1395">
        <w:rPr>
          <w:bCs/>
        </w:rPr>
        <w:t xml:space="preserve"> </w:t>
      </w:r>
      <w:r w:rsidR="004F1395" w:rsidRPr="004F1395">
        <w:t xml:space="preserve">«с. </w:t>
      </w:r>
      <w:proofErr w:type="spellStart"/>
      <w:r w:rsidR="004F1395" w:rsidRPr="004F1395">
        <w:t>Усениновское</w:t>
      </w:r>
      <w:proofErr w:type="spellEnd"/>
      <w:r w:rsidR="004F1395" w:rsidRPr="004F1395">
        <w:t xml:space="preserve"> - д. </w:t>
      </w:r>
      <w:proofErr w:type="spellStart"/>
      <w:r w:rsidR="004F1395" w:rsidRPr="004F1395">
        <w:t>Бушланово</w:t>
      </w:r>
      <w:proofErr w:type="spellEnd"/>
      <w:r w:rsidR="004F1395" w:rsidRPr="004F1395">
        <w:t xml:space="preserve"> - с. Ленское»,</w:t>
      </w:r>
      <w:r w:rsidR="004F1395" w:rsidRPr="004F1395">
        <w:rPr>
          <w:bCs/>
        </w:rPr>
        <w:t xml:space="preserve"> </w:t>
      </w:r>
      <w:r w:rsidR="008440BB" w:rsidRPr="004F1395">
        <w:rPr>
          <w:bCs/>
        </w:rPr>
        <w:t>«</w:t>
      </w:r>
      <w:proofErr w:type="spellStart"/>
      <w:r w:rsidR="008440BB" w:rsidRPr="004F1395">
        <w:rPr>
          <w:bCs/>
        </w:rPr>
        <w:t>Серов-Сосьва-Гари</w:t>
      </w:r>
      <w:proofErr w:type="spellEnd"/>
      <w:r w:rsidR="008440BB" w:rsidRPr="004F1395">
        <w:rPr>
          <w:bCs/>
        </w:rPr>
        <w:t>»,</w:t>
      </w:r>
      <w:r w:rsidR="008440BB" w:rsidRPr="004F1395">
        <w:t xml:space="preserve"> временно </w:t>
      </w:r>
      <w:r w:rsidR="008440BB" w:rsidRPr="0009533C">
        <w:rPr>
          <w:u w:val="single"/>
        </w:rPr>
        <w:t>ограничено автотранспортное</w:t>
      </w:r>
      <w:proofErr w:type="gramEnd"/>
      <w:r w:rsidR="008440BB" w:rsidRPr="0009533C">
        <w:rPr>
          <w:u w:val="single"/>
        </w:rPr>
        <w:t xml:space="preserve"> сообщение с </w:t>
      </w:r>
      <w:r w:rsidR="008440BB" w:rsidRPr="0009533C">
        <w:rPr>
          <w:bCs/>
          <w:u w:val="single"/>
        </w:rPr>
        <w:t>84</w:t>
      </w:r>
      <w:r w:rsidR="008440BB" w:rsidRPr="0009533C">
        <w:rPr>
          <w:u w:val="single"/>
        </w:rPr>
        <w:t xml:space="preserve"> населенными пунктами (</w:t>
      </w:r>
      <w:r w:rsidR="008440BB" w:rsidRPr="0009533C">
        <w:rPr>
          <w:bCs/>
          <w:u w:val="single"/>
        </w:rPr>
        <w:t>3918</w:t>
      </w:r>
      <w:r w:rsidR="008440BB" w:rsidRPr="0009533C">
        <w:rPr>
          <w:u w:val="single"/>
        </w:rPr>
        <w:t xml:space="preserve">  домов, 10219 чел., в т. ч. 1621 ребенок).</w:t>
      </w:r>
    </w:p>
    <w:p w:rsidR="008440BB" w:rsidRPr="00C37BDE" w:rsidRDefault="008440BB" w:rsidP="008440BB">
      <w:pPr>
        <w:ind w:firstLine="709"/>
        <w:jc w:val="both"/>
        <w:rPr>
          <w:b/>
        </w:rPr>
      </w:pPr>
    </w:p>
    <w:tbl>
      <w:tblPr>
        <w:tblStyle w:val="af1"/>
        <w:tblW w:w="10173" w:type="dxa"/>
        <w:jc w:val="center"/>
        <w:tblLook w:val="01E0"/>
      </w:tblPr>
      <w:tblGrid>
        <w:gridCol w:w="2943"/>
        <w:gridCol w:w="18"/>
        <w:gridCol w:w="4078"/>
        <w:gridCol w:w="18"/>
        <w:gridCol w:w="3116"/>
      </w:tblGrid>
      <w:tr w:rsidR="004907A8" w:rsidRPr="00C37BDE" w:rsidTr="004907A8">
        <w:trPr>
          <w:jc w:val="center"/>
        </w:trPr>
        <w:tc>
          <w:tcPr>
            <w:tcW w:w="2943" w:type="dxa"/>
            <w:shd w:val="clear" w:color="auto" w:fill="3CEDF6"/>
            <w:vAlign w:val="center"/>
          </w:tcPr>
          <w:p w:rsidR="004907A8" w:rsidRPr="00C37BDE" w:rsidRDefault="00F74CF7" w:rsidP="004907A8">
            <w:pPr>
              <w:jc w:val="center"/>
              <w:rPr>
                <w:b/>
                <w:bCs/>
                <w:sz w:val="22"/>
                <w:szCs w:val="20"/>
              </w:rPr>
            </w:pPr>
            <w:r w:rsidRPr="00C37BDE">
              <w:rPr>
                <w:bCs/>
              </w:rPr>
              <w:t xml:space="preserve"> </w:t>
            </w:r>
            <w:r w:rsidR="004907A8" w:rsidRPr="00C37BDE">
              <w:rPr>
                <w:b/>
                <w:bCs/>
                <w:sz w:val="22"/>
                <w:szCs w:val="20"/>
              </w:rPr>
              <w:t>Муниципальное образование,</w:t>
            </w:r>
          </w:p>
          <w:p w:rsidR="004907A8" w:rsidRPr="00C37BDE" w:rsidRDefault="004907A8" w:rsidP="004907A8">
            <w:pPr>
              <w:jc w:val="center"/>
              <w:rPr>
                <w:b/>
                <w:bCs/>
                <w:sz w:val="22"/>
                <w:szCs w:val="20"/>
              </w:rPr>
            </w:pPr>
            <w:r w:rsidRPr="00C37BDE">
              <w:rPr>
                <w:b/>
                <w:bCs/>
                <w:sz w:val="22"/>
                <w:szCs w:val="20"/>
              </w:rPr>
              <w:t>населенный пункт, река</w:t>
            </w:r>
          </w:p>
        </w:tc>
        <w:tc>
          <w:tcPr>
            <w:tcW w:w="4096" w:type="dxa"/>
            <w:gridSpan w:val="2"/>
            <w:shd w:val="clear" w:color="auto" w:fill="3CEDF6"/>
            <w:vAlign w:val="center"/>
          </w:tcPr>
          <w:p w:rsidR="004907A8" w:rsidRPr="00C37BDE" w:rsidRDefault="004907A8" w:rsidP="004907A8">
            <w:pPr>
              <w:jc w:val="center"/>
              <w:rPr>
                <w:b/>
                <w:bCs/>
                <w:sz w:val="20"/>
                <w:szCs w:val="20"/>
              </w:rPr>
            </w:pPr>
            <w:r w:rsidRPr="00C37BDE">
              <w:rPr>
                <w:b/>
                <w:bCs/>
                <w:sz w:val="20"/>
                <w:szCs w:val="20"/>
              </w:rPr>
              <w:t>Отрезано паводком</w:t>
            </w:r>
          </w:p>
        </w:tc>
        <w:tc>
          <w:tcPr>
            <w:tcW w:w="3134" w:type="dxa"/>
            <w:gridSpan w:val="2"/>
            <w:shd w:val="clear" w:color="auto" w:fill="3CEDF6"/>
            <w:vAlign w:val="center"/>
          </w:tcPr>
          <w:p w:rsidR="004907A8" w:rsidRPr="00C37BDE" w:rsidRDefault="004907A8" w:rsidP="004907A8">
            <w:pPr>
              <w:jc w:val="center"/>
              <w:rPr>
                <w:b/>
                <w:bCs/>
                <w:sz w:val="20"/>
                <w:szCs w:val="20"/>
              </w:rPr>
            </w:pPr>
            <w:r w:rsidRPr="00C37BDE">
              <w:rPr>
                <w:b/>
                <w:bCs/>
                <w:sz w:val="20"/>
                <w:szCs w:val="20"/>
              </w:rPr>
              <w:t>Наличие переправы</w:t>
            </w:r>
          </w:p>
          <w:p w:rsidR="004907A8" w:rsidRPr="00C37BDE" w:rsidRDefault="004907A8" w:rsidP="004907A8">
            <w:pPr>
              <w:jc w:val="center"/>
              <w:rPr>
                <w:b/>
                <w:bCs/>
                <w:sz w:val="20"/>
                <w:szCs w:val="20"/>
              </w:rPr>
            </w:pPr>
            <w:r w:rsidRPr="00C37BDE">
              <w:rPr>
                <w:b/>
                <w:bCs/>
                <w:sz w:val="20"/>
                <w:szCs w:val="20"/>
              </w:rPr>
              <w:t xml:space="preserve"> и </w:t>
            </w:r>
            <w:proofErr w:type="spellStart"/>
            <w:r w:rsidRPr="00C37BDE">
              <w:rPr>
                <w:b/>
                <w:bCs/>
                <w:sz w:val="20"/>
                <w:szCs w:val="20"/>
              </w:rPr>
              <w:t>плав</w:t>
            </w:r>
            <w:proofErr w:type="spellEnd"/>
            <w:r w:rsidRPr="00C37BDE">
              <w:rPr>
                <w:b/>
                <w:bCs/>
                <w:sz w:val="20"/>
                <w:szCs w:val="20"/>
              </w:rPr>
              <w:t>. средств</w:t>
            </w:r>
          </w:p>
        </w:tc>
      </w:tr>
      <w:tr w:rsidR="004907A8" w:rsidRPr="00C37BDE" w:rsidTr="004907A8">
        <w:trPr>
          <w:jc w:val="center"/>
        </w:trPr>
        <w:tc>
          <w:tcPr>
            <w:tcW w:w="2943" w:type="dxa"/>
            <w:tcBorders>
              <w:bottom w:val="single" w:sz="4" w:space="0" w:color="auto"/>
            </w:tcBorders>
            <w:shd w:val="clear" w:color="auto" w:fill="auto"/>
          </w:tcPr>
          <w:p w:rsidR="004907A8" w:rsidRPr="00C37BDE" w:rsidRDefault="004907A8" w:rsidP="004907A8">
            <w:pPr>
              <w:rPr>
                <w:bCs/>
                <w:sz w:val="20"/>
                <w:szCs w:val="20"/>
                <w:u w:val="single"/>
              </w:rPr>
            </w:pPr>
            <w:r w:rsidRPr="00C37BDE">
              <w:rPr>
                <w:bCs/>
                <w:sz w:val="20"/>
                <w:szCs w:val="20"/>
                <w:u w:val="single"/>
              </w:rPr>
              <w:t>МО «</w:t>
            </w:r>
            <w:proofErr w:type="spellStart"/>
            <w:r w:rsidRPr="00C37BDE">
              <w:rPr>
                <w:bCs/>
                <w:sz w:val="20"/>
                <w:szCs w:val="20"/>
                <w:u w:val="single"/>
              </w:rPr>
              <w:t>Талицкий</w:t>
            </w:r>
            <w:proofErr w:type="spellEnd"/>
            <w:r w:rsidRPr="00C37BDE">
              <w:rPr>
                <w:bCs/>
                <w:sz w:val="20"/>
                <w:szCs w:val="20"/>
                <w:u w:val="single"/>
              </w:rPr>
              <w:t xml:space="preserve"> городской округ»</w:t>
            </w:r>
          </w:p>
          <w:p w:rsidR="004907A8" w:rsidRPr="00C37BDE" w:rsidRDefault="004907A8" w:rsidP="004907A8">
            <w:pPr>
              <w:rPr>
                <w:bCs/>
                <w:sz w:val="20"/>
                <w:szCs w:val="20"/>
              </w:rPr>
            </w:pPr>
            <w:r w:rsidRPr="00C37BDE">
              <w:rPr>
                <w:b/>
                <w:bCs/>
                <w:sz w:val="20"/>
                <w:szCs w:val="20"/>
              </w:rPr>
              <w:t>с. Яр</w:t>
            </w:r>
            <w:r w:rsidRPr="00C37BDE">
              <w:rPr>
                <w:bCs/>
                <w:sz w:val="20"/>
                <w:szCs w:val="20"/>
              </w:rPr>
              <w:t xml:space="preserve"> </w:t>
            </w:r>
          </w:p>
          <w:p w:rsidR="004907A8" w:rsidRPr="00C37BDE" w:rsidRDefault="004907A8" w:rsidP="004907A8">
            <w:pPr>
              <w:rPr>
                <w:bCs/>
                <w:sz w:val="20"/>
                <w:szCs w:val="20"/>
              </w:rPr>
            </w:pPr>
            <w:r w:rsidRPr="00C37BDE">
              <w:rPr>
                <w:bCs/>
                <w:sz w:val="20"/>
                <w:szCs w:val="20"/>
              </w:rPr>
              <w:t>С 28.03.2016 г. разобран мост через р. Пышма.</w:t>
            </w:r>
          </w:p>
        </w:tc>
        <w:tc>
          <w:tcPr>
            <w:tcW w:w="4096" w:type="dxa"/>
            <w:gridSpan w:val="2"/>
            <w:tcBorders>
              <w:bottom w:val="single" w:sz="4" w:space="0" w:color="auto"/>
            </w:tcBorders>
            <w:shd w:val="clear" w:color="auto" w:fill="auto"/>
          </w:tcPr>
          <w:p w:rsidR="004907A8" w:rsidRPr="00C37BDE" w:rsidRDefault="004907A8" w:rsidP="004907A8">
            <w:pPr>
              <w:jc w:val="both"/>
              <w:rPr>
                <w:b/>
                <w:bCs/>
                <w:sz w:val="20"/>
                <w:szCs w:val="20"/>
              </w:rPr>
            </w:pPr>
            <w:r w:rsidRPr="00C37BDE">
              <w:rPr>
                <w:sz w:val="20"/>
                <w:szCs w:val="20"/>
              </w:rPr>
              <w:t xml:space="preserve">Нарушено автотранспортное сообщение с </w:t>
            </w:r>
            <w:r w:rsidRPr="00393DAC">
              <w:rPr>
                <w:b/>
                <w:bCs/>
                <w:sz w:val="20"/>
                <w:szCs w:val="20"/>
              </w:rPr>
              <w:t xml:space="preserve">д. </w:t>
            </w:r>
            <w:proofErr w:type="gramStart"/>
            <w:r w:rsidRPr="00393DAC">
              <w:rPr>
                <w:b/>
                <w:bCs/>
                <w:sz w:val="20"/>
                <w:szCs w:val="20"/>
              </w:rPr>
              <w:t>Заречной</w:t>
            </w:r>
            <w:proofErr w:type="gramEnd"/>
            <w:r w:rsidRPr="00C37BDE">
              <w:rPr>
                <w:sz w:val="20"/>
                <w:szCs w:val="20"/>
              </w:rPr>
              <w:t xml:space="preserve"> (15 домов, 34 чел.) и </w:t>
            </w:r>
            <w:r w:rsidRPr="00393DAC">
              <w:rPr>
                <w:b/>
                <w:bCs/>
                <w:sz w:val="20"/>
                <w:szCs w:val="20"/>
              </w:rPr>
              <w:t xml:space="preserve">д. </w:t>
            </w:r>
            <w:proofErr w:type="spellStart"/>
            <w:r w:rsidRPr="00393DAC">
              <w:rPr>
                <w:b/>
                <w:bCs/>
                <w:sz w:val="20"/>
                <w:szCs w:val="20"/>
              </w:rPr>
              <w:t>Заселина</w:t>
            </w:r>
            <w:proofErr w:type="spellEnd"/>
            <w:r w:rsidRPr="00C37BDE">
              <w:rPr>
                <w:b/>
                <w:bCs/>
                <w:sz w:val="20"/>
                <w:szCs w:val="20"/>
              </w:rPr>
              <w:t xml:space="preserve"> </w:t>
            </w:r>
            <w:r w:rsidRPr="00C37BDE">
              <w:rPr>
                <w:sz w:val="20"/>
                <w:szCs w:val="20"/>
              </w:rPr>
              <w:t>(11 домов, 20 чел.).</w:t>
            </w:r>
          </w:p>
        </w:tc>
        <w:tc>
          <w:tcPr>
            <w:tcW w:w="3134" w:type="dxa"/>
            <w:gridSpan w:val="2"/>
            <w:tcBorders>
              <w:bottom w:val="single" w:sz="4" w:space="0" w:color="auto"/>
            </w:tcBorders>
            <w:shd w:val="clear" w:color="auto" w:fill="auto"/>
          </w:tcPr>
          <w:p w:rsidR="004907A8" w:rsidRPr="00C37BDE" w:rsidRDefault="004907A8" w:rsidP="004907A8">
            <w:pPr>
              <w:jc w:val="both"/>
              <w:rPr>
                <w:b/>
                <w:bCs/>
                <w:sz w:val="20"/>
                <w:szCs w:val="20"/>
              </w:rPr>
            </w:pPr>
            <w:r w:rsidRPr="00C37BDE">
              <w:rPr>
                <w:sz w:val="20"/>
                <w:szCs w:val="20"/>
              </w:rPr>
              <w:t>Для пешеходного сообщения через р. Пышма  проложен пешеходный мост.  После прохождения ледохода организована лодочная переправа (лодка «Прогресс», вместимостью 5 человек).</w:t>
            </w:r>
          </w:p>
        </w:tc>
      </w:tr>
      <w:tr w:rsidR="004907A8" w:rsidRPr="00C37BDE" w:rsidTr="004907A8">
        <w:trPr>
          <w:trHeight w:val="303"/>
          <w:jc w:val="center"/>
        </w:trPr>
        <w:tc>
          <w:tcPr>
            <w:tcW w:w="10173" w:type="dxa"/>
            <w:gridSpan w:val="5"/>
            <w:shd w:val="clear" w:color="auto" w:fill="00FFFF"/>
          </w:tcPr>
          <w:p w:rsidR="004907A8" w:rsidRPr="00C37BDE" w:rsidRDefault="004907A8" w:rsidP="004907A8">
            <w:pPr>
              <w:jc w:val="both"/>
              <w:rPr>
                <w:sz w:val="20"/>
                <w:szCs w:val="20"/>
              </w:rPr>
            </w:pPr>
            <w:r w:rsidRPr="00C37BDE">
              <w:rPr>
                <w:b/>
                <w:bCs/>
                <w:sz w:val="20"/>
                <w:szCs w:val="20"/>
              </w:rPr>
              <w:t>ИТОГО: 2 населенных пункта, 26 домов, 54 человека.</w:t>
            </w:r>
          </w:p>
        </w:tc>
      </w:tr>
      <w:tr w:rsidR="004907A8" w:rsidRPr="00C37BDE" w:rsidTr="004907A8">
        <w:trPr>
          <w:trHeight w:val="4209"/>
          <w:jc w:val="center"/>
        </w:trPr>
        <w:tc>
          <w:tcPr>
            <w:tcW w:w="2943" w:type="dxa"/>
            <w:shd w:val="clear" w:color="auto" w:fill="auto"/>
          </w:tcPr>
          <w:p w:rsidR="004907A8" w:rsidRPr="00C37BDE" w:rsidRDefault="004907A8" w:rsidP="004907A8">
            <w:pPr>
              <w:rPr>
                <w:bCs/>
                <w:sz w:val="20"/>
                <w:szCs w:val="20"/>
                <w:u w:val="single"/>
              </w:rPr>
            </w:pPr>
            <w:r w:rsidRPr="00C37BDE">
              <w:rPr>
                <w:bCs/>
                <w:sz w:val="20"/>
                <w:szCs w:val="20"/>
                <w:u w:val="single"/>
              </w:rPr>
              <w:t>МО «</w:t>
            </w:r>
            <w:proofErr w:type="spellStart"/>
            <w:r w:rsidRPr="00C37BDE">
              <w:rPr>
                <w:bCs/>
                <w:sz w:val="20"/>
                <w:szCs w:val="20"/>
                <w:u w:val="single"/>
              </w:rPr>
              <w:t>Махнёвское</w:t>
            </w:r>
            <w:proofErr w:type="spellEnd"/>
            <w:r w:rsidRPr="00C37BDE">
              <w:rPr>
                <w:bCs/>
                <w:sz w:val="20"/>
                <w:szCs w:val="20"/>
                <w:u w:val="single"/>
              </w:rPr>
              <w:t xml:space="preserve"> муниципальное образование»</w:t>
            </w:r>
          </w:p>
          <w:p w:rsidR="004907A8" w:rsidRPr="00C37BDE" w:rsidRDefault="004907A8" w:rsidP="004907A8">
            <w:pPr>
              <w:rPr>
                <w:b/>
                <w:bCs/>
                <w:sz w:val="20"/>
                <w:szCs w:val="20"/>
              </w:rPr>
            </w:pPr>
            <w:r w:rsidRPr="00C37BDE">
              <w:rPr>
                <w:b/>
                <w:bCs/>
                <w:sz w:val="20"/>
                <w:szCs w:val="20"/>
              </w:rPr>
              <w:t xml:space="preserve">п. </w:t>
            </w:r>
            <w:proofErr w:type="spellStart"/>
            <w:r w:rsidRPr="00C37BDE">
              <w:rPr>
                <w:b/>
                <w:bCs/>
                <w:sz w:val="20"/>
                <w:szCs w:val="20"/>
              </w:rPr>
              <w:t>Махнёво</w:t>
            </w:r>
            <w:proofErr w:type="spellEnd"/>
          </w:p>
          <w:p w:rsidR="004907A8" w:rsidRPr="00C37BDE" w:rsidRDefault="004907A8" w:rsidP="004907A8">
            <w:pPr>
              <w:rPr>
                <w:bCs/>
                <w:sz w:val="20"/>
                <w:szCs w:val="20"/>
              </w:rPr>
            </w:pPr>
            <w:r w:rsidRPr="00C37BDE">
              <w:rPr>
                <w:bCs/>
                <w:sz w:val="20"/>
                <w:szCs w:val="20"/>
              </w:rPr>
              <w:t>С 03.04.2016 г. затоплен мост на р. Тагил.</w:t>
            </w:r>
          </w:p>
          <w:p w:rsidR="004907A8" w:rsidRPr="00C37BDE" w:rsidRDefault="004907A8" w:rsidP="004907A8">
            <w:pPr>
              <w:rPr>
                <w:b/>
                <w:bCs/>
                <w:sz w:val="20"/>
                <w:szCs w:val="20"/>
                <w:u w:val="single"/>
              </w:rPr>
            </w:pPr>
          </w:p>
          <w:p w:rsidR="004907A8" w:rsidRPr="00C37BDE" w:rsidRDefault="004907A8" w:rsidP="004907A8">
            <w:pPr>
              <w:rPr>
                <w:b/>
                <w:bCs/>
                <w:sz w:val="20"/>
                <w:szCs w:val="20"/>
                <w:u w:val="single"/>
              </w:rPr>
            </w:pPr>
          </w:p>
          <w:p w:rsidR="004907A8" w:rsidRPr="00C37BDE" w:rsidRDefault="004907A8" w:rsidP="004907A8">
            <w:pPr>
              <w:rPr>
                <w:b/>
                <w:bCs/>
                <w:sz w:val="20"/>
                <w:szCs w:val="20"/>
                <w:u w:val="single"/>
              </w:rPr>
            </w:pPr>
          </w:p>
          <w:p w:rsidR="004907A8" w:rsidRPr="00C37BDE" w:rsidRDefault="004907A8" w:rsidP="004907A8">
            <w:pPr>
              <w:rPr>
                <w:b/>
                <w:bCs/>
                <w:sz w:val="20"/>
                <w:szCs w:val="20"/>
                <w:u w:val="single"/>
              </w:rPr>
            </w:pPr>
          </w:p>
          <w:p w:rsidR="004907A8" w:rsidRPr="00C37BDE" w:rsidRDefault="004907A8" w:rsidP="004907A8">
            <w:pPr>
              <w:rPr>
                <w:b/>
                <w:bCs/>
                <w:sz w:val="20"/>
                <w:szCs w:val="20"/>
                <w:u w:val="single"/>
              </w:rPr>
            </w:pPr>
          </w:p>
          <w:p w:rsidR="004907A8" w:rsidRPr="00C37BDE" w:rsidRDefault="004907A8" w:rsidP="004907A8">
            <w:pPr>
              <w:rPr>
                <w:b/>
                <w:bCs/>
                <w:sz w:val="20"/>
                <w:szCs w:val="20"/>
                <w:u w:val="single"/>
              </w:rPr>
            </w:pPr>
          </w:p>
          <w:p w:rsidR="004907A8" w:rsidRPr="00C37BDE" w:rsidRDefault="004907A8" w:rsidP="004907A8">
            <w:pPr>
              <w:rPr>
                <w:b/>
                <w:bCs/>
                <w:sz w:val="20"/>
                <w:szCs w:val="20"/>
              </w:rPr>
            </w:pPr>
          </w:p>
          <w:p w:rsidR="004907A8" w:rsidRPr="00C37BDE" w:rsidRDefault="004907A8" w:rsidP="004907A8">
            <w:pPr>
              <w:rPr>
                <w:b/>
                <w:bCs/>
                <w:sz w:val="20"/>
                <w:szCs w:val="20"/>
              </w:rPr>
            </w:pPr>
          </w:p>
          <w:p w:rsidR="004907A8" w:rsidRPr="00C37BDE" w:rsidRDefault="004907A8" w:rsidP="004907A8">
            <w:pPr>
              <w:rPr>
                <w:b/>
                <w:bCs/>
                <w:sz w:val="20"/>
                <w:szCs w:val="20"/>
              </w:rPr>
            </w:pPr>
          </w:p>
          <w:p w:rsidR="004907A8" w:rsidRPr="00C37BDE" w:rsidRDefault="004907A8" w:rsidP="004907A8">
            <w:pPr>
              <w:rPr>
                <w:b/>
                <w:bCs/>
                <w:sz w:val="20"/>
                <w:szCs w:val="20"/>
              </w:rPr>
            </w:pPr>
            <w:r w:rsidRPr="00C37BDE">
              <w:rPr>
                <w:b/>
                <w:bCs/>
                <w:sz w:val="20"/>
                <w:szCs w:val="20"/>
              </w:rPr>
              <w:t>д. Толмачева</w:t>
            </w:r>
          </w:p>
          <w:p w:rsidR="004907A8" w:rsidRPr="00C37BDE" w:rsidRDefault="004907A8" w:rsidP="004907A8">
            <w:pPr>
              <w:rPr>
                <w:bCs/>
                <w:sz w:val="20"/>
                <w:szCs w:val="20"/>
              </w:rPr>
            </w:pPr>
            <w:r w:rsidRPr="00C37BDE">
              <w:rPr>
                <w:bCs/>
                <w:sz w:val="20"/>
                <w:szCs w:val="20"/>
              </w:rPr>
              <w:t>С 06.04.2016 г. затоплен мост на р. Тагил.</w:t>
            </w:r>
          </w:p>
        </w:tc>
        <w:tc>
          <w:tcPr>
            <w:tcW w:w="4096" w:type="dxa"/>
            <w:gridSpan w:val="2"/>
            <w:shd w:val="clear" w:color="auto" w:fill="auto"/>
          </w:tcPr>
          <w:p w:rsidR="004907A8" w:rsidRPr="00C37BDE" w:rsidRDefault="004907A8" w:rsidP="004907A8">
            <w:pPr>
              <w:jc w:val="both"/>
              <w:rPr>
                <w:sz w:val="20"/>
                <w:szCs w:val="20"/>
              </w:rPr>
            </w:pPr>
            <w:r w:rsidRPr="00C37BDE">
              <w:rPr>
                <w:sz w:val="20"/>
                <w:szCs w:val="20"/>
              </w:rPr>
              <w:t xml:space="preserve">Временно ограничено автотранспортное  сообщение с левобережьем </w:t>
            </w:r>
            <w:r w:rsidRPr="00C37BDE">
              <w:rPr>
                <w:b/>
                <w:bCs/>
                <w:sz w:val="20"/>
                <w:szCs w:val="20"/>
              </w:rPr>
              <w:t xml:space="preserve">п. </w:t>
            </w:r>
            <w:proofErr w:type="spellStart"/>
            <w:r w:rsidRPr="00C37BDE">
              <w:rPr>
                <w:b/>
                <w:bCs/>
                <w:sz w:val="20"/>
                <w:szCs w:val="20"/>
              </w:rPr>
              <w:t>Махнёво</w:t>
            </w:r>
            <w:proofErr w:type="spellEnd"/>
            <w:r w:rsidRPr="00C37BDE">
              <w:rPr>
                <w:sz w:val="20"/>
                <w:szCs w:val="20"/>
              </w:rPr>
              <w:t xml:space="preserve"> </w:t>
            </w:r>
          </w:p>
          <w:p w:rsidR="004907A8" w:rsidRPr="00C37BDE" w:rsidRDefault="004907A8" w:rsidP="004907A8">
            <w:pPr>
              <w:widowControl w:val="0"/>
              <w:autoSpaceDE w:val="0"/>
              <w:autoSpaceDN w:val="0"/>
              <w:adjustRightInd w:val="0"/>
              <w:jc w:val="both"/>
              <w:rPr>
                <w:bCs/>
                <w:sz w:val="20"/>
                <w:szCs w:val="20"/>
              </w:rPr>
            </w:pPr>
            <w:r w:rsidRPr="00C37BDE">
              <w:rPr>
                <w:bCs/>
                <w:sz w:val="20"/>
                <w:szCs w:val="20"/>
              </w:rPr>
              <w:t xml:space="preserve">(279 домов, 1048 чел., в т.ч. 126 детей), </w:t>
            </w:r>
          </w:p>
          <w:p w:rsidR="004907A8" w:rsidRPr="00C37BDE" w:rsidRDefault="004907A8" w:rsidP="004907A8">
            <w:pPr>
              <w:widowControl w:val="0"/>
              <w:autoSpaceDE w:val="0"/>
              <w:autoSpaceDN w:val="0"/>
              <w:adjustRightInd w:val="0"/>
              <w:jc w:val="both"/>
              <w:rPr>
                <w:bCs/>
                <w:sz w:val="20"/>
                <w:szCs w:val="20"/>
              </w:rPr>
            </w:pPr>
            <w:r w:rsidRPr="00C37BDE">
              <w:rPr>
                <w:b/>
                <w:bCs/>
                <w:sz w:val="20"/>
                <w:szCs w:val="20"/>
              </w:rPr>
              <w:t xml:space="preserve">п. </w:t>
            </w:r>
            <w:proofErr w:type="spellStart"/>
            <w:r w:rsidRPr="00C37BDE">
              <w:rPr>
                <w:b/>
                <w:bCs/>
                <w:sz w:val="20"/>
                <w:szCs w:val="20"/>
              </w:rPr>
              <w:t>Хабарчиха</w:t>
            </w:r>
            <w:proofErr w:type="spellEnd"/>
            <w:r w:rsidRPr="00C37BDE">
              <w:rPr>
                <w:bCs/>
                <w:sz w:val="20"/>
                <w:szCs w:val="20"/>
              </w:rPr>
              <w:t xml:space="preserve"> (116 домов, 263 чел., в т.ч. 38 детей),</w:t>
            </w:r>
          </w:p>
          <w:p w:rsidR="004907A8" w:rsidRPr="00C37BDE" w:rsidRDefault="004907A8" w:rsidP="004907A8">
            <w:pPr>
              <w:widowControl w:val="0"/>
              <w:autoSpaceDE w:val="0"/>
              <w:autoSpaceDN w:val="0"/>
              <w:adjustRightInd w:val="0"/>
              <w:jc w:val="both"/>
              <w:rPr>
                <w:bCs/>
                <w:sz w:val="20"/>
                <w:szCs w:val="20"/>
              </w:rPr>
            </w:pPr>
            <w:r w:rsidRPr="00C37BDE">
              <w:rPr>
                <w:b/>
                <w:bCs/>
                <w:sz w:val="20"/>
                <w:szCs w:val="20"/>
              </w:rPr>
              <w:t xml:space="preserve"> д. </w:t>
            </w:r>
            <w:proofErr w:type="spellStart"/>
            <w:r w:rsidRPr="00C37BDE">
              <w:rPr>
                <w:b/>
                <w:bCs/>
                <w:sz w:val="20"/>
                <w:szCs w:val="20"/>
              </w:rPr>
              <w:t>Кокшарова</w:t>
            </w:r>
            <w:proofErr w:type="spellEnd"/>
            <w:r w:rsidRPr="00C37BDE">
              <w:rPr>
                <w:b/>
                <w:bCs/>
                <w:sz w:val="20"/>
                <w:szCs w:val="20"/>
              </w:rPr>
              <w:t xml:space="preserve"> </w:t>
            </w:r>
            <w:r w:rsidRPr="00C37BDE">
              <w:rPr>
                <w:bCs/>
                <w:sz w:val="20"/>
                <w:szCs w:val="20"/>
              </w:rPr>
              <w:t xml:space="preserve"> (49 домов, 95 чел., в т.ч. 19 детей),</w:t>
            </w:r>
          </w:p>
          <w:p w:rsidR="004907A8" w:rsidRPr="00C37BDE" w:rsidRDefault="004907A8" w:rsidP="004907A8">
            <w:pPr>
              <w:widowControl w:val="0"/>
              <w:autoSpaceDE w:val="0"/>
              <w:autoSpaceDN w:val="0"/>
              <w:adjustRightInd w:val="0"/>
              <w:jc w:val="both"/>
              <w:rPr>
                <w:bCs/>
                <w:sz w:val="20"/>
                <w:szCs w:val="20"/>
              </w:rPr>
            </w:pPr>
            <w:r w:rsidRPr="00C37BDE">
              <w:rPr>
                <w:bCs/>
                <w:sz w:val="20"/>
                <w:szCs w:val="20"/>
              </w:rPr>
              <w:t xml:space="preserve"> </w:t>
            </w:r>
            <w:r w:rsidRPr="00C37BDE">
              <w:rPr>
                <w:b/>
                <w:bCs/>
                <w:sz w:val="20"/>
                <w:szCs w:val="20"/>
              </w:rPr>
              <w:t xml:space="preserve">д. </w:t>
            </w:r>
            <w:proofErr w:type="spellStart"/>
            <w:r w:rsidRPr="00C37BDE">
              <w:rPr>
                <w:b/>
                <w:bCs/>
                <w:sz w:val="20"/>
                <w:szCs w:val="20"/>
              </w:rPr>
              <w:t>Подкина</w:t>
            </w:r>
            <w:proofErr w:type="spellEnd"/>
            <w:r w:rsidRPr="00C37BDE">
              <w:rPr>
                <w:bCs/>
                <w:sz w:val="20"/>
                <w:szCs w:val="20"/>
              </w:rPr>
              <w:t xml:space="preserve"> (17 домов, 16 чел., в т.ч. 2 ребенка),</w:t>
            </w:r>
          </w:p>
          <w:p w:rsidR="004907A8" w:rsidRPr="00C37BDE" w:rsidRDefault="004907A8" w:rsidP="004907A8">
            <w:pPr>
              <w:widowControl w:val="0"/>
              <w:autoSpaceDE w:val="0"/>
              <w:autoSpaceDN w:val="0"/>
              <w:adjustRightInd w:val="0"/>
              <w:jc w:val="both"/>
              <w:rPr>
                <w:bCs/>
                <w:sz w:val="20"/>
                <w:szCs w:val="20"/>
              </w:rPr>
            </w:pPr>
            <w:r w:rsidRPr="00C37BDE">
              <w:rPr>
                <w:bCs/>
                <w:sz w:val="20"/>
                <w:szCs w:val="20"/>
              </w:rPr>
              <w:t xml:space="preserve"> </w:t>
            </w:r>
            <w:r w:rsidRPr="00C37BDE">
              <w:rPr>
                <w:b/>
                <w:bCs/>
                <w:sz w:val="20"/>
                <w:szCs w:val="20"/>
              </w:rPr>
              <w:t xml:space="preserve">д. </w:t>
            </w:r>
            <w:proofErr w:type="spellStart"/>
            <w:r w:rsidRPr="00C37BDE">
              <w:rPr>
                <w:b/>
                <w:bCs/>
                <w:sz w:val="20"/>
                <w:szCs w:val="20"/>
              </w:rPr>
              <w:t>Трошкова</w:t>
            </w:r>
            <w:proofErr w:type="spellEnd"/>
            <w:r w:rsidRPr="00C37BDE">
              <w:rPr>
                <w:bCs/>
                <w:sz w:val="20"/>
                <w:szCs w:val="20"/>
              </w:rPr>
              <w:t xml:space="preserve"> (36 домов, 39 чел., в т.ч. 8 детей),</w:t>
            </w:r>
          </w:p>
          <w:p w:rsidR="004907A8" w:rsidRPr="00C37BDE" w:rsidRDefault="004907A8" w:rsidP="004907A8">
            <w:pPr>
              <w:widowControl w:val="0"/>
              <w:autoSpaceDE w:val="0"/>
              <w:autoSpaceDN w:val="0"/>
              <w:adjustRightInd w:val="0"/>
              <w:jc w:val="both"/>
              <w:rPr>
                <w:bCs/>
                <w:sz w:val="20"/>
                <w:szCs w:val="20"/>
              </w:rPr>
            </w:pPr>
            <w:r w:rsidRPr="00C37BDE">
              <w:rPr>
                <w:bCs/>
                <w:sz w:val="20"/>
                <w:szCs w:val="20"/>
              </w:rPr>
              <w:t xml:space="preserve"> </w:t>
            </w:r>
            <w:r w:rsidRPr="00C37BDE">
              <w:rPr>
                <w:b/>
                <w:bCs/>
                <w:sz w:val="20"/>
                <w:szCs w:val="20"/>
              </w:rPr>
              <w:t xml:space="preserve">д. </w:t>
            </w:r>
            <w:proofErr w:type="spellStart"/>
            <w:r w:rsidRPr="00C37BDE">
              <w:rPr>
                <w:b/>
                <w:bCs/>
                <w:sz w:val="20"/>
                <w:szCs w:val="20"/>
              </w:rPr>
              <w:t>Перевалова</w:t>
            </w:r>
            <w:proofErr w:type="spellEnd"/>
            <w:r w:rsidRPr="00C37BDE">
              <w:rPr>
                <w:bCs/>
                <w:sz w:val="20"/>
                <w:szCs w:val="20"/>
              </w:rPr>
              <w:t xml:space="preserve"> (36 домов, 38 чел., в т.ч. 5 детей).</w:t>
            </w:r>
          </w:p>
          <w:p w:rsidR="004907A8" w:rsidRPr="00C37BDE" w:rsidRDefault="004907A8" w:rsidP="004907A8">
            <w:pPr>
              <w:widowControl w:val="0"/>
              <w:autoSpaceDE w:val="0"/>
              <w:autoSpaceDN w:val="0"/>
              <w:adjustRightInd w:val="0"/>
              <w:ind w:firstLine="19"/>
              <w:jc w:val="both"/>
              <w:rPr>
                <w:sz w:val="20"/>
                <w:szCs w:val="20"/>
              </w:rPr>
            </w:pPr>
          </w:p>
          <w:p w:rsidR="004907A8" w:rsidRPr="00C37BDE" w:rsidRDefault="004907A8" w:rsidP="004907A8">
            <w:pPr>
              <w:widowControl w:val="0"/>
              <w:autoSpaceDE w:val="0"/>
              <w:autoSpaceDN w:val="0"/>
              <w:adjustRightInd w:val="0"/>
              <w:ind w:firstLine="19"/>
              <w:jc w:val="both"/>
              <w:rPr>
                <w:bCs/>
                <w:sz w:val="20"/>
                <w:szCs w:val="20"/>
              </w:rPr>
            </w:pPr>
            <w:proofErr w:type="gramStart"/>
            <w:r w:rsidRPr="00C37BDE">
              <w:rPr>
                <w:sz w:val="20"/>
                <w:szCs w:val="20"/>
              </w:rPr>
              <w:t xml:space="preserve">Временно ограничено автотранспортное  сообщение с </w:t>
            </w:r>
            <w:r w:rsidRPr="00C37BDE">
              <w:rPr>
                <w:b/>
                <w:bCs/>
                <w:sz w:val="20"/>
                <w:szCs w:val="20"/>
              </w:rPr>
              <w:t>д. Толмачева</w:t>
            </w:r>
            <w:r w:rsidRPr="00C37BDE">
              <w:rPr>
                <w:bCs/>
                <w:sz w:val="20"/>
                <w:szCs w:val="20"/>
              </w:rPr>
              <w:t xml:space="preserve"> (3 дома, 3 чел.), </w:t>
            </w:r>
            <w:r w:rsidRPr="00C37BDE">
              <w:rPr>
                <w:b/>
                <w:bCs/>
                <w:sz w:val="20"/>
                <w:szCs w:val="20"/>
              </w:rPr>
              <w:t>д. Толстова</w:t>
            </w:r>
            <w:r w:rsidRPr="00C37BDE">
              <w:rPr>
                <w:bCs/>
                <w:sz w:val="20"/>
                <w:szCs w:val="20"/>
              </w:rPr>
              <w:t xml:space="preserve"> (5 домов, 5 чел, в т.ч. 1 ребенок).</w:t>
            </w:r>
            <w:proofErr w:type="gramEnd"/>
          </w:p>
        </w:tc>
        <w:tc>
          <w:tcPr>
            <w:tcW w:w="3134" w:type="dxa"/>
            <w:gridSpan w:val="2"/>
            <w:shd w:val="clear" w:color="auto" w:fill="auto"/>
          </w:tcPr>
          <w:p w:rsidR="004907A8" w:rsidRPr="00C37BDE" w:rsidRDefault="004907A8" w:rsidP="004907A8">
            <w:pPr>
              <w:jc w:val="both"/>
              <w:rPr>
                <w:sz w:val="20"/>
                <w:szCs w:val="20"/>
                <w:lang w:eastAsia="ar-SA"/>
              </w:rPr>
            </w:pPr>
            <w:r w:rsidRPr="00C37BDE">
              <w:rPr>
                <w:sz w:val="20"/>
                <w:szCs w:val="20"/>
                <w:lang w:eastAsia="ar-SA"/>
              </w:rPr>
              <w:t xml:space="preserve">Для сообщения с населенными пунктами используется вантовый подвесной пешеходный мост через р. Тагил в районе п. </w:t>
            </w:r>
            <w:proofErr w:type="spellStart"/>
            <w:r w:rsidRPr="00C37BDE">
              <w:rPr>
                <w:sz w:val="20"/>
                <w:szCs w:val="20"/>
                <w:lang w:eastAsia="ar-SA"/>
              </w:rPr>
              <w:t>Махнево</w:t>
            </w:r>
            <w:proofErr w:type="spellEnd"/>
            <w:r w:rsidRPr="00C37BDE">
              <w:rPr>
                <w:sz w:val="20"/>
                <w:szCs w:val="20"/>
                <w:lang w:eastAsia="ar-SA"/>
              </w:rPr>
              <w:t>, а так же регулярное ж/</w:t>
            </w:r>
            <w:proofErr w:type="spellStart"/>
            <w:r w:rsidRPr="00C37BDE">
              <w:rPr>
                <w:sz w:val="20"/>
                <w:szCs w:val="20"/>
                <w:lang w:eastAsia="ar-SA"/>
              </w:rPr>
              <w:t>д</w:t>
            </w:r>
            <w:proofErr w:type="spellEnd"/>
            <w:r w:rsidRPr="00C37BDE">
              <w:rPr>
                <w:sz w:val="20"/>
                <w:szCs w:val="20"/>
                <w:lang w:eastAsia="ar-SA"/>
              </w:rPr>
              <w:t xml:space="preserve"> сообщение по мосту в районе станции Ерзовка. </w:t>
            </w:r>
          </w:p>
          <w:p w:rsidR="004907A8" w:rsidRPr="00C37BDE" w:rsidRDefault="004907A8" w:rsidP="004907A8">
            <w:pPr>
              <w:jc w:val="both"/>
              <w:rPr>
                <w:b/>
                <w:bCs/>
                <w:sz w:val="20"/>
                <w:szCs w:val="20"/>
              </w:rPr>
            </w:pPr>
          </w:p>
        </w:tc>
      </w:tr>
      <w:tr w:rsidR="004907A8" w:rsidRPr="00C37BDE" w:rsidTr="004907A8">
        <w:trPr>
          <w:trHeight w:val="226"/>
          <w:jc w:val="center"/>
        </w:trPr>
        <w:tc>
          <w:tcPr>
            <w:tcW w:w="10173" w:type="dxa"/>
            <w:gridSpan w:val="5"/>
            <w:shd w:val="clear" w:color="auto" w:fill="00FFFF"/>
          </w:tcPr>
          <w:p w:rsidR="004907A8" w:rsidRPr="00C37BDE" w:rsidRDefault="004907A8" w:rsidP="004907A8">
            <w:pPr>
              <w:jc w:val="both"/>
              <w:rPr>
                <w:sz w:val="20"/>
                <w:szCs w:val="20"/>
              </w:rPr>
            </w:pPr>
            <w:r w:rsidRPr="00C37BDE">
              <w:rPr>
                <w:b/>
                <w:bCs/>
                <w:sz w:val="20"/>
                <w:szCs w:val="20"/>
              </w:rPr>
              <w:t>ИТОГО: 8 населенных пунктов, 541 дом, 1507 человек, в т.ч. 199 детей</w:t>
            </w:r>
          </w:p>
        </w:tc>
      </w:tr>
      <w:tr w:rsidR="004907A8" w:rsidRPr="00C37BDE" w:rsidTr="004907A8">
        <w:trPr>
          <w:trHeight w:val="2115"/>
          <w:jc w:val="center"/>
        </w:trPr>
        <w:tc>
          <w:tcPr>
            <w:tcW w:w="2943" w:type="dxa"/>
            <w:shd w:val="clear" w:color="auto" w:fill="auto"/>
          </w:tcPr>
          <w:p w:rsidR="004907A8" w:rsidRPr="00C37BDE" w:rsidRDefault="004907A8" w:rsidP="004907A8">
            <w:pPr>
              <w:rPr>
                <w:bCs/>
                <w:sz w:val="20"/>
                <w:szCs w:val="20"/>
                <w:u w:val="single"/>
              </w:rPr>
            </w:pPr>
            <w:r w:rsidRPr="00C37BDE">
              <w:rPr>
                <w:bCs/>
                <w:sz w:val="20"/>
                <w:szCs w:val="20"/>
                <w:u w:val="single"/>
              </w:rPr>
              <w:t>МО «</w:t>
            </w:r>
            <w:proofErr w:type="spellStart"/>
            <w:r w:rsidRPr="00C37BDE">
              <w:rPr>
                <w:bCs/>
                <w:sz w:val="20"/>
                <w:szCs w:val="20"/>
                <w:u w:val="single"/>
              </w:rPr>
              <w:t>Байкаловский</w:t>
            </w:r>
            <w:proofErr w:type="spellEnd"/>
            <w:r w:rsidRPr="00C37BDE">
              <w:rPr>
                <w:bCs/>
                <w:sz w:val="20"/>
                <w:szCs w:val="20"/>
                <w:u w:val="single"/>
              </w:rPr>
              <w:t xml:space="preserve"> муниципальный район» </w:t>
            </w:r>
          </w:p>
          <w:p w:rsidR="004907A8" w:rsidRPr="00C37BDE" w:rsidRDefault="004907A8" w:rsidP="004907A8">
            <w:pPr>
              <w:rPr>
                <w:b/>
                <w:bCs/>
                <w:sz w:val="20"/>
                <w:szCs w:val="20"/>
              </w:rPr>
            </w:pPr>
            <w:r w:rsidRPr="00C37BDE">
              <w:rPr>
                <w:b/>
                <w:bCs/>
                <w:sz w:val="20"/>
                <w:szCs w:val="20"/>
              </w:rPr>
              <w:t>с. Елань</w:t>
            </w:r>
          </w:p>
          <w:p w:rsidR="004907A8" w:rsidRPr="00C37BDE" w:rsidRDefault="004907A8" w:rsidP="004907A8">
            <w:pPr>
              <w:rPr>
                <w:sz w:val="20"/>
                <w:szCs w:val="20"/>
              </w:rPr>
            </w:pPr>
            <w:r w:rsidRPr="00C37BDE">
              <w:rPr>
                <w:sz w:val="20"/>
                <w:szCs w:val="20"/>
              </w:rPr>
              <w:t xml:space="preserve">С 04.04.2016 года затоплен мост на р. </w:t>
            </w:r>
            <w:proofErr w:type="spellStart"/>
            <w:r w:rsidRPr="00C37BDE">
              <w:rPr>
                <w:sz w:val="20"/>
                <w:szCs w:val="20"/>
              </w:rPr>
              <w:t>Ница</w:t>
            </w:r>
            <w:proofErr w:type="spellEnd"/>
            <w:r w:rsidRPr="00C37BDE">
              <w:rPr>
                <w:sz w:val="20"/>
                <w:szCs w:val="20"/>
              </w:rPr>
              <w:t>.</w:t>
            </w:r>
          </w:p>
          <w:p w:rsidR="004907A8" w:rsidRPr="00C37BDE" w:rsidRDefault="004907A8" w:rsidP="004907A8">
            <w:pPr>
              <w:rPr>
                <w:sz w:val="20"/>
                <w:szCs w:val="20"/>
              </w:rPr>
            </w:pPr>
          </w:p>
          <w:p w:rsidR="004907A8" w:rsidRPr="00C37BDE" w:rsidRDefault="004907A8" w:rsidP="004907A8">
            <w:pPr>
              <w:rPr>
                <w:b/>
                <w:bCs/>
                <w:sz w:val="20"/>
                <w:szCs w:val="20"/>
              </w:rPr>
            </w:pPr>
            <w:r w:rsidRPr="00C37BDE">
              <w:rPr>
                <w:b/>
                <w:bCs/>
                <w:sz w:val="20"/>
                <w:szCs w:val="20"/>
              </w:rPr>
              <w:t>с. Городище</w:t>
            </w:r>
          </w:p>
          <w:p w:rsidR="004907A8" w:rsidRPr="00C37BDE" w:rsidRDefault="004907A8" w:rsidP="004907A8">
            <w:pPr>
              <w:rPr>
                <w:bCs/>
                <w:sz w:val="20"/>
                <w:szCs w:val="20"/>
              </w:rPr>
            </w:pPr>
            <w:r w:rsidRPr="00C37BDE">
              <w:rPr>
                <w:sz w:val="20"/>
                <w:szCs w:val="20"/>
              </w:rPr>
              <w:t xml:space="preserve">С 05.04.2016 года затоплен мост на р. </w:t>
            </w:r>
            <w:proofErr w:type="spellStart"/>
            <w:r w:rsidRPr="00C37BDE">
              <w:rPr>
                <w:sz w:val="20"/>
                <w:szCs w:val="20"/>
              </w:rPr>
              <w:t>Ница</w:t>
            </w:r>
            <w:proofErr w:type="spellEnd"/>
            <w:r w:rsidRPr="00C37BDE">
              <w:rPr>
                <w:sz w:val="20"/>
                <w:szCs w:val="20"/>
              </w:rPr>
              <w:t>.</w:t>
            </w:r>
          </w:p>
        </w:tc>
        <w:tc>
          <w:tcPr>
            <w:tcW w:w="4096" w:type="dxa"/>
            <w:gridSpan w:val="2"/>
            <w:shd w:val="clear" w:color="auto" w:fill="auto"/>
          </w:tcPr>
          <w:p w:rsidR="004907A8" w:rsidRPr="00C37BDE" w:rsidRDefault="004907A8" w:rsidP="004907A8">
            <w:pPr>
              <w:jc w:val="both"/>
              <w:rPr>
                <w:sz w:val="20"/>
                <w:szCs w:val="20"/>
              </w:rPr>
            </w:pPr>
            <w:r w:rsidRPr="00C37BDE">
              <w:rPr>
                <w:sz w:val="20"/>
                <w:szCs w:val="20"/>
              </w:rPr>
              <w:t xml:space="preserve">Нарушено автотранспортное сообщение с </w:t>
            </w:r>
            <w:r w:rsidRPr="00C37BDE">
              <w:rPr>
                <w:b/>
                <w:sz w:val="20"/>
                <w:szCs w:val="20"/>
              </w:rPr>
              <w:t>д. Яр</w:t>
            </w:r>
            <w:r w:rsidRPr="00C37BDE">
              <w:rPr>
                <w:sz w:val="20"/>
                <w:szCs w:val="20"/>
              </w:rPr>
              <w:t xml:space="preserve"> (28 домов, 26 чел.).</w:t>
            </w:r>
          </w:p>
          <w:p w:rsidR="004907A8" w:rsidRPr="00C37BDE" w:rsidRDefault="004907A8" w:rsidP="004907A8">
            <w:pPr>
              <w:jc w:val="both"/>
              <w:rPr>
                <w:sz w:val="20"/>
                <w:szCs w:val="20"/>
              </w:rPr>
            </w:pPr>
          </w:p>
          <w:p w:rsidR="004907A8" w:rsidRPr="00C37BDE" w:rsidRDefault="004907A8" w:rsidP="004907A8">
            <w:pPr>
              <w:jc w:val="both"/>
              <w:rPr>
                <w:b/>
                <w:bCs/>
                <w:sz w:val="20"/>
                <w:szCs w:val="20"/>
              </w:rPr>
            </w:pPr>
          </w:p>
          <w:p w:rsidR="004907A8" w:rsidRPr="00C37BDE" w:rsidRDefault="004907A8" w:rsidP="004907A8">
            <w:pPr>
              <w:jc w:val="both"/>
              <w:rPr>
                <w:b/>
                <w:bCs/>
                <w:sz w:val="20"/>
                <w:szCs w:val="20"/>
              </w:rPr>
            </w:pPr>
          </w:p>
          <w:p w:rsidR="004907A8" w:rsidRPr="00C37BDE" w:rsidRDefault="004907A8" w:rsidP="004907A8">
            <w:pPr>
              <w:jc w:val="both"/>
              <w:rPr>
                <w:sz w:val="20"/>
                <w:szCs w:val="20"/>
              </w:rPr>
            </w:pPr>
            <w:proofErr w:type="gramStart"/>
            <w:r w:rsidRPr="00C37BDE">
              <w:rPr>
                <w:sz w:val="20"/>
                <w:szCs w:val="20"/>
              </w:rPr>
              <w:t>Временно ограничено автотранспортное  сообщение</w:t>
            </w:r>
            <w:r w:rsidRPr="00C37BDE">
              <w:rPr>
                <w:b/>
                <w:sz w:val="20"/>
                <w:szCs w:val="20"/>
              </w:rPr>
              <w:t xml:space="preserve"> с д. Боровикова</w:t>
            </w:r>
            <w:r w:rsidRPr="00C37BDE">
              <w:rPr>
                <w:sz w:val="20"/>
                <w:szCs w:val="20"/>
              </w:rPr>
              <w:t xml:space="preserve"> (20 домов, 47 чел, в т.ч. 4 ребенка), </w:t>
            </w:r>
            <w:r w:rsidRPr="00C37BDE">
              <w:rPr>
                <w:b/>
                <w:sz w:val="20"/>
                <w:szCs w:val="20"/>
              </w:rPr>
              <w:t>д. Красный Бор</w:t>
            </w:r>
            <w:r w:rsidRPr="00C37BDE">
              <w:rPr>
                <w:sz w:val="20"/>
                <w:szCs w:val="20"/>
              </w:rPr>
              <w:t xml:space="preserve"> (19 домов, 48 чел, в т.ч. 7 детей).</w:t>
            </w:r>
            <w:proofErr w:type="gramEnd"/>
          </w:p>
          <w:p w:rsidR="004907A8" w:rsidRPr="00C37BDE" w:rsidRDefault="004907A8" w:rsidP="004907A8">
            <w:pPr>
              <w:jc w:val="both"/>
              <w:rPr>
                <w:b/>
                <w:bCs/>
                <w:sz w:val="20"/>
                <w:szCs w:val="20"/>
              </w:rPr>
            </w:pPr>
          </w:p>
        </w:tc>
        <w:tc>
          <w:tcPr>
            <w:tcW w:w="3134" w:type="dxa"/>
            <w:gridSpan w:val="2"/>
            <w:shd w:val="clear" w:color="auto" w:fill="auto"/>
          </w:tcPr>
          <w:p w:rsidR="004907A8" w:rsidRPr="00C37BDE" w:rsidRDefault="00B62117" w:rsidP="004907A8">
            <w:pPr>
              <w:jc w:val="both"/>
              <w:rPr>
                <w:sz w:val="20"/>
                <w:szCs w:val="20"/>
              </w:rPr>
            </w:pPr>
            <w:r w:rsidRPr="00C37BDE">
              <w:rPr>
                <w:sz w:val="20"/>
                <w:szCs w:val="20"/>
              </w:rPr>
              <w:t xml:space="preserve">Имеется </w:t>
            </w:r>
            <w:r w:rsidR="004907A8" w:rsidRPr="00C37BDE">
              <w:rPr>
                <w:sz w:val="20"/>
                <w:szCs w:val="20"/>
              </w:rPr>
              <w:t xml:space="preserve"> лодочная переправа (лодка «Прогресс»)</w:t>
            </w:r>
            <w:r w:rsidRPr="00C37BDE">
              <w:rPr>
                <w:sz w:val="20"/>
                <w:szCs w:val="20"/>
              </w:rPr>
              <w:t>.</w:t>
            </w:r>
            <w:r w:rsidR="004907A8" w:rsidRPr="00C37BDE">
              <w:rPr>
                <w:sz w:val="20"/>
                <w:szCs w:val="20"/>
              </w:rPr>
              <w:t xml:space="preserve"> </w:t>
            </w:r>
          </w:p>
          <w:p w:rsidR="004907A8" w:rsidRPr="00C37BDE" w:rsidRDefault="004907A8" w:rsidP="004907A8">
            <w:pPr>
              <w:jc w:val="both"/>
              <w:rPr>
                <w:b/>
                <w:bCs/>
                <w:sz w:val="20"/>
                <w:szCs w:val="20"/>
              </w:rPr>
            </w:pPr>
          </w:p>
          <w:p w:rsidR="004907A8" w:rsidRPr="00C37BDE" w:rsidRDefault="004907A8" w:rsidP="004907A8">
            <w:pPr>
              <w:jc w:val="both"/>
              <w:rPr>
                <w:b/>
                <w:bCs/>
                <w:sz w:val="20"/>
                <w:szCs w:val="20"/>
              </w:rPr>
            </w:pPr>
          </w:p>
          <w:p w:rsidR="004907A8" w:rsidRPr="00C37BDE" w:rsidRDefault="00B62117" w:rsidP="004907A8">
            <w:pPr>
              <w:jc w:val="both"/>
              <w:rPr>
                <w:b/>
                <w:bCs/>
                <w:sz w:val="20"/>
                <w:szCs w:val="20"/>
              </w:rPr>
            </w:pPr>
            <w:r w:rsidRPr="00C37BDE">
              <w:rPr>
                <w:sz w:val="20"/>
                <w:szCs w:val="20"/>
              </w:rPr>
              <w:t xml:space="preserve">Имеется </w:t>
            </w:r>
            <w:r w:rsidR="004907A8" w:rsidRPr="00C37BDE">
              <w:rPr>
                <w:sz w:val="20"/>
                <w:szCs w:val="20"/>
              </w:rPr>
              <w:t>паромная переправа (катер БМК-130, паром-баржа)</w:t>
            </w:r>
            <w:r w:rsidRPr="00C37BDE">
              <w:rPr>
                <w:sz w:val="20"/>
                <w:szCs w:val="20"/>
              </w:rPr>
              <w:t>.</w:t>
            </w:r>
          </w:p>
        </w:tc>
      </w:tr>
      <w:tr w:rsidR="004907A8" w:rsidRPr="00C37BDE" w:rsidTr="004907A8">
        <w:trPr>
          <w:trHeight w:val="237"/>
          <w:jc w:val="center"/>
        </w:trPr>
        <w:tc>
          <w:tcPr>
            <w:tcW w:w="10173" w:type="dxa"/>
            <w:gridSpan w:val="5"/>
            <w:shd w:val="clear" w:color="auto" w:fill="00FFFF"/>
          </w:tcPr>
          <w:p w:rsidR="004907A8" w:rsidRPr="00C37BDE" w:rsidRDefault="004907A8" w:rsidP="004907A8">
            <w:pPr>
              <w:jc w:val="both"/>
              <w:rPr>
                <w:sz w:val="20"/>
                <w:szCs w:val="20"/>
              </w:rPr>
            </w:pPr>
            <w:r w:rsidRPr="00C37BDE">
              <w:rPr>
                <w:b/>
                <w:bCs/>
                <w:sz w:val="20"/>
                <w:szCs w:val="20"/>
              </w:rPr>
              <w:t>ИТОГО: 3 населенных пункта, 67домов, 121 человек в т.ч.11 детей</w:t>
            </w:r>
          </w:p>
        </w:tc>
      </w:tr>
      <w:tr w:rsidR="004907A8" w:rsidRPr="00C37BDE" w:rsidTr="004907A8">
        <w:trPr>
          <w:jc w:val="center"/>
        </w:trPr>
        <w:tc>
          <w:tcPr>
            <w:tcW w:w="2943" w:type="dxa"/>
            <w:tcBorders>
              <w:bottom w:val="single" w:sz="4" w:space="0" w:color="auto"/>
            </w:tcBorders>
            <w:shd w:val="clear" w:color="auto" w:fill="auto"/>
          </w:tcPr>
          <w:p w:rsidR="004907A8" w:rsidRPr="00C37BDE" w:rsidRDefault="004907A8" w:rsidP="004907A8">
            <w:pPr>
              <w:rPr>
                <w:bCs/>
                <w:sz w:val="20"/>
                <w:szCs w:val="20"/>
              </w:rPr>
            </w:pPr>
            <w:r w:rsidRPr="00C37BDE">
              <w:rPr>
                <w:bCs/>
                <w:sz w:val="20"/>
                <w:szCs w:val="20"/>
                <w:u w:val="single"/>
              </w:rPr>
              <w:t>МО «</w:t>
            </w:r>
            <w:proofErr w:type="spellStart"/>
            <w:r w:rsidRPr="00C37BDE">
              <w:rPr>
                <w:bCs/>
                <w:sz w:val="20"/>
                <w:szCs w:val="20"/>
                <w:u w:val="single"/>
              </w:rPr>
              <w:t>Ирбитское</w:t>
            </w:r>
            <w:proofErr w:type="spellEnd"/>
            <w:r w:rsidRPr="00C37BDE">
              <w:rPr>
                <w:bCs/>
                <w:sz w:val="20"/>
                <w:szCs w:val="20"/>
                <w:u w:val="single"/>
              </w:rPr>
              <w:t xml:space="preserve"> муниципальное образование»</w:t>
            </w:r>
            <w:r w:rsidRPr="00C37BDE">
              <w:rPr>
                <w:bCs/>
                <w:sz w:val="20"/>
                <w:szCs w:val="20"/>
              </w:rPr>
              <w:t xml:space="preserve"> </w:t>
            </w:r>
          </w:p>
          <w:p w:rsidR="004907A8" w:rsidRPr="00C37BDE" w:rsidRDefault="004907A8" w:rsidP="004907A8">
            <w:pPr>
              <w:rPr>
                <w:b/>
                <w:bCs/>
                <w:sz w:val="20"/>
                <w:szCs w:val="20"/>
              </w:rPr>
            </w:pPr>
            <w:r w:rsidRPr="00C37BDE">
              <w:rPr>
                <w:b/>
                <w:bCs/>
                <w:sz w:val="20"/>
                <w:szCs w:val="20"/>
              </w:rPr>
              <w:t xml:space="preserve">д. </w:t>
            </w:r>
            <w:proofErr w:type="spellStart"/>
            <w:r w:rsidRPr="00C37BDE">
              <w:rPr>
                <w:b/>
                <w:bCs/>
                <w:sz w:val="20"/>
                <w:szCs w:val="20"/>
              </w:rPr>
              <w:t>Девяшина</w:t>
            </w:r>
            <w:proofErr w:type="spellEnd"/>
          </w:p>
          <w:p w:rsidR="004907A8" w:rsidRPr="00C37BDE" w:rsidRDefault="004907A8" w:rsidP="004907A8">
            <w:pPr>
              <w:rPr>
                <w:sz w:val="20"/>
                <w:szCs w:val="20"/>
              </w:rPr>
            </w:pPr>
            <w:r w:rsidRPr="00C37BDE">
              <w:rPr>
                <w:sz w:val="20"/>
                <w:szCs w:val="20"/>
              </w:rPr>
              <w:t xml:space="preserve">С 06.04.2016 года затоплен  мост  на  р. </w:t>
            </w:r>
            <w:proofErr w:type="spellStart"/>
            <w:r w:rsidRPr="00C37BDE">
              <w:rPr>
                <w:sz w:val="20"/>
                <w:szCs w:val="20"/>
              </w:rPr>
              <w:t>Ница</w:t>
            </w:r>
            <w:proofErr w:type="spellEnd"/>
            <w:r w:rsidRPr="00C37BDE">
              <w:rPr>
                <w:sz w:val="20"/>
                <w:szCs w:val="20"/>
              </w:rPr>
              <w:t xml:space="preserve">  </w:t>
            </w:r>
          </w:p>
          <w:p w:rsidR="004907A8" w:rsidRPr="00C37BDE" w:rsidRDefault="004907A8" w:rsidP="004907A8">
            <w:pPr>
              <w:rPr>
                <w:sz w:val="20"/>
                <w:szCs w:val="20"/>
              </w:rPr>
            </w:pPr>
          </w:p>
          <w:p w:rsidR="004907A8" w:rsidRPr="00C37BDE" w:rsidRDefault="004907A8" w:rsidP="004907A8">
            <w:pPr>
              <w:rPr>
                <w:b/>
                <w:bCs/>
                <w:sz w:val="20"/>
                <w:szCs w:val="20"/>
              </w:rPr>
            </w:pPr>
            <w:r w:rsidRPr="00C37BDE">
              <w:rPr>
                <w:b/>
                <w:bCs/>
                <w:sz w:val="20"/>
                <w:szCs w:val="20"/>
              </w:rPr>
              <w:t xml:space="preserve"> п.</w:t>
            </w:r>
            <w:r w:rsidRPr="00C37BDE">
              <w:rPr>
                <w:bCs/>
                <w:sz w:val="20"/>
                <w:szCs w:val="20"/>
              </w:rPr>
              <w:t xml:space="preserve"> </w:t>
            </w:r>
            <w:proofErr w:type="spellStart"/>
            <w:r w:rsidRPr="00C37BDE">
              <w:rPr>
                <w:b/>
                <w:bCs/>
                <w:sz w:val="20"/>
                <w:szCs w:val="20"/>
              </w:rPr>
              <w:t>Курьинский</w:t>
            </w:r>
            <w:proofErr w:type="spellEnd"/>
          </w:p>
          <w:p w:rsidR="004907A8" w:rsidRPr="00C37BDE" w:rsidRDefault="004907A8" w:rsidP="004907A8">
            <w:pPr>
              <w:rPr>
                <w:sz w:val="20"/>
                <w:szCs w:val="20"/>
              </w:rPr>
            </w:pPr>
            <w:r w:rsidRPr="00C37BDE">
              <w:rPr>
                <w:sz w:val="20"/>
                <w:szCs w:val="20"/>
              </w:rPr>
              <w:t xml:space="preserve">С 07.04.2016 года затоплен  мост  на  р. </w:t>
            </w:r>
            <w:proofErr w:type="spellStart"/>
            <w:r w:rsidRPr="00C37BDE">
              <w:rPr>
                <w:sz w:val="20"/>
                <w:szCs w:val="20"/>
              </w:rPr>
              <w:t>Ница</w:t>
            </w:r>
            <w:proofErr w:type="spellEnd"/>
            <w:r w:rsidRPr="00C37BDE">
              <w:rPr>
                <w:sz w:val="20"/>
                <w:szCs w:val="20"/>
              </w:rPr>
              <w:t xml:space="preserve">     </w:t>
            </w:r>
          </w:p>
          <w:p w:rsidR="004907A8" w:rsidRPr="00C37BDE" w:rsidRDefault="004907A8" w:rsidP="004907A8">
            <w:pPr>
              <w:rPr>
                <w:bCs/>
                <w:sz w:val="20"/>
                <w:szCs w:val="20"/>
                <w:u w:val="single"/>
              </w:rPr>
            </w:pPr>
          </w:p>
        </w:tc>
        <w:tc>
          <w:tcPr>
            <w:tcW w:w="4096" w:type="dxa"/>
            <w:gridSpan w:val="2"/>
            <w:tcBorders>
              <w:bottom w:val="single" w:sz="4" w:space="0" w:color="auto"/>
            </w:tcBorders>
            <w:shd w:val="clear" w:color="auto" w:fill="auto"/>
          </w:tcPr>
          <w:p w:rsidR="004907A8" w:rsidRPr="00C37BDE" w:rsidRDefault="004907A8" w:rsidP="004907A8">
            <w:pPr>
              <w:jc w:val="both"/>
              <w:rPr>
                <w:sz w:val="20"/>
                <w:szCs w:val="20"/>
              </w:rPr>
            </w:pPr>
            <w:r w:rsidRPr="00C37BDE">
              <w:rPr>
                <w:sz w:val="20"/>
                <w:szCs w:val="20"/>
              </w:rPr>
              <w:t xml:space="preserve">Временно ограничено автотранспортное  сообщение с  </w:t>
            </w:r>
            <w:r w:rsidRPr="00C37BDE">
              <w:rPr>
                <w:b/>
                <w:sz w:val="20"/>
                <w:szCs w:val="20"/>
              </w:rPr>
              <w:t xml:space="preserve">д. </w:t>
            </w:r>
            <w:proofErr w:type="spellStart"/>
            <w:r w:rsidRPr="00C37BDE">
              <w:rPr>
                <w:b/>
                <w:bCs/>
                <w:sz w:val="20"/>
                <w:szCs w:val="20"/>
              </w:rPr>
              <w:t>Курьинка</w:t>
            </w:r>
            <w:proofErr w:type="spellEnd"/>
            <w:r w:rsidRPr="00C37BDE">
              <w:rPr>
                <w:sz w:val="20"/>
                <w:szCs w:val="20"/>
              </w:rPr>
              <w:t xml:space="preserve"> (15 домов, 28 чел,</w:t>
            </w:r>
            <w:r w:rsidRPr="00C37BDE">
              <w:rPr>
                <w:bCs/>
                <w:sz w:val="20"/>
                <w:szCs w:val="20"/>
              </w:rPr>
              <w:t xml:space="preserve"> в т.ч. 3 ребёнка</w:t>
            </w:r>
            <w:r w:rsidRPr="00C37BDE">
              <w:rPr>
                <w:sz w:val="20"/>
                <w:szCs w:val="20"/>
              </w:rPr>
              <w:t>.)</w:t>
            </w: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r w:rsidRPr="00C37BDE">
              <w:rPr>
                <w:sz w:val="20"/>
                <w:szCs w:val="20"/>
              </w:rPr>
              <w:t>Временно ограничено автотранспортное  сообщение</w:t>
            </w:r>
            <w:r w:rsidRPr="00C37BDE">
              <w:rPr>
                <w:bCs/>
                <w:color w:val="000000"/>
                <w:sz w:val="20"/>
                <w:szCs w:val="20"/>
              </w:rPr>
              <w:t xml:space="preserve"> </w:t>
            </w:r>
            <w:r w:rsidRPr="00C37BDE">
              <w:rPr>
                <w:bCs/>
                <w:sz w:val="20"/>
                <w:szCs w:val="20"/>
              </w:rPr>
              <w:t>с</w:t>
            </w:r>
            <w:r w:rsidR="009F28A7" w:rsidRPr="00C37BDE">
              <w:rPr>
                <w:bCs/>
                <w:sz w:val="20"/>
                <w:szCs w:val="20"/>
              </w:rPr>
              <w:t xml:space="preserve"> </w:t>
            </w:r>
            <w:r w:rsidRPr="00C37BDE">
              <w:rPr>
                <w:b/>
                <w:bCs/>
                <w:sz w:val="20"/>
                <w:szCs w:val="20"/>
              </w:rPr>
              <w:t>пос.</w:t>
            </w:r>
            <w:r w:rsidRPr="00C37BDE">
              <w:rPr>
                <w:bCs/>
                <w:sz w:val="20"/>
                <w:szCs w:val="20"/>
              </w:rPr>
              <w:t xml:space="preserve"> </w:t>
            </w:r>
            <w:proofErr w:type="spellStart"/>
            <w:r w:rsidRPr="00C37BDE">
              <w:rPr>
                <w:b/>
                <w:bCs/>
                <w:sz w:val="20"/>
                <w:szCs w:val="20"/>
              </w:rPr>
              <w:t>Курьинский</w:t>
            </w:r>
            <w:proofErr w:type="spellEnd"/>
            <w:r w:rsidRPr="00C37BDE">
              <w:rPr>
                <w:bCs/>
                <w:sz w:val="20"/>
                <w:szCs w:val="20"/>
              </w:rPr>
              <w:t xml:space="preserve"> (150 домов, 270 чел., в т.ч. 48 детей). </w:t>
            </w:r>
          </w:p>
        </w:tc>
        <w:tc>
          <w:tcPr>
            <w:tcW w:w="3134" w:type="dxa"/>
            <w:gridSpan w:val="2"/>
            <w:tcBorders>
              <w:bottom w:val="single" w:sz="4" w:space="0" w:color="auto"/>
            </w:tcBorders>
            <w:shd w:val="clear" w:color="auto" w:fill="auto"/>
          </w:tcPr>
          <w:p w:rsidR="004907A8" w:rsidRPr="00C37BDE" w:rsidRDefault="004907A8" w:rsidP="004907A8">
            <w:pPr>
              <w:widowControl w:val="0"/>
              <w:autoSpaceDE w:val="0"/>
              <w:autoSpaceDN w:val="0"/>
              <w:adjustRightInd w:val="0"/>
              <w:ind w:firstLine="34"/>
              <w:jc w:val="both"/>
              <w:rPr>
                <w:sz w:val="20"/>
                <w:szCs w:val="20"/>
              </w:rPr>
            </w:pPr>
            <w:r w:rsidRPr="00C37BDE">
              <w:rPr>
                <w:sz w:val="20"/>
                <w:szCs w:val="20"/>
              </w:rPr>
              <w:t>Используется  подвесной пешеходный мост</w:t>
            </w:r>
            <w:r w:rsidRPr="00C37BDE">
              <w:rPr>
                <w:sz w:val="20"/>
                <w:szCs w:val="20"/>
              </w:rPr>
              <w:br/>
            </w:r>
          </w:p>
        </w:tc>
      </w:tr>
      <w:tr w:rsidR="004907A8" w:rsidRPr="00C37BDE" w:rsidTr="004907A8">
        <w:trPr>
          <w:jc w:val="center"/>
        </w:trPr>
        <w:tc>
          <w:tcPr>
            <w:tcW w:w="10173" w:type="dxa"/>
            <w:gridSpan w:val="5"/>
            <w:tcBorders>
              <w:bottom w:val="single" w:sz="4" w:space="0" w:color="auto"/>
            </w:tcBorders>
            <w:shd w:val="clear" w:color="auto" w:fill="00FFFF"/>
          </w:tcPr>
          <w:p w:rsidR="004907A8" w:rsidRPr="00C37BDE" w:rsidRDefault="004907A8" w:rsidP="004907A8">
            <w:pPr>
              <w:widowControl w:val="0"/>
              <w:autoSpaceDE w:val="0"/>
              <w:autoSpaceDN w:val="0"/>
              <w:adjustRightInd w:val="0"/>
              <w:ind w:firstLine="34"/>
              <w:jc w:val="both"/>
              <w:rPr>
                <w:sz w:val="20"/>
                <w:szCs w:val="20"/>
              </w:rPr>
            </w:pPr>
            <w:r w:rsidRPr="00C37BDE">
              <w:rPr>
                <w:b/>
                <w:bCs/>
                <w:sz w:val="20"/>
                <w:szCs w:val="20"/>
              </w:rPr>
              <w:t>ИТОГО: 2 населенных пункта, 165 домов, 298 человек</w:t>
            </w:r>
            <w:r w:rsidRPr="00C37BDE">
              <w:rPr>
                <w:bCs/>
                <w:sz w:val="20"/>
                <w:szCs w:val="20"/>
              </w:rPr>
              <w:t xml:space="preserve"> </w:t>
            </w:r>
            <w:r w:rsidRPr="00C37BDE">
              <w:rPr>
                <w:b/>
                <w:bCs/>
                <w:sz w:val="20"/>
                <w:szCs w:val="20"/>
              </w:rPr>
              <w:t>в т.ч.51 ребёнок</w:t>
            </w:r>
          </w:p>
        </w:tc>
      </w:tr>
      <w:tr w:rsidR="004907A8" w:rsidRPr="00C37BDE" w:rsidTr="004907A8">
        <w:trPr>
          <w:trHeight w:val="2408"/>
          <w:jc w:val="center"/>
        </w:trPr>
        <w:tc>
          <w:tcPr>
            <w:tcW w:w="2943" w:type="dxa"/>
            <w:tcBorders>
              <w:bottom w:val="single" w:sz="4" w:space="0" w:color="auto"/>
            </w:tcBorders>
            <w:shd w:val="clear" w:color="auto" w:fill="auto"/>
          </w:tcPr>
          <w:p w:rsidR="004907A8" w:rsidRPr="00C37BDE" w:rsidRDefault="004907A8" w:rsidP="004907A8">
            <w:pPr>
              <w:rPr>
                <w:sz w:val="20"/>
                <w:szCs w:val="20"/>
                <w:u w:val="single"/>
              </w:rPr>
            </w:pPr>
            <w:r w:rsidRPr="00C37BDE">
              <w:rPr>
                <w:sz w:val="20"/>
                <w:szCs w:val="20"/>
                <w:u w:val="single"/>
              </w:rPr>
              <w:lastRenderedPageBreak/>
              <w:t xml:space="preserve">МО «Туринский городской округ», </w:t>
            </w:r>
          </w:p>
          <w:p w:rsidR="004907A8" w:rsidRPr="00C37BDE" w:rsidRDefault="004907A8" w:rsidP="004907A8">
            <w:pPr>
              <w:rPr>
                <w:b/>
                <w:sz w:val="20"/>
                <w:szCs w:val="20"/>
              </w:rPr>
            </w:pPr>
            <w:r w:rsidRPr="00C37BDE">
              <w:rPr>
                <w:b/>
                <w:sz w:val="20"/>
                <w:szCs w:val="20"/>
              </w:rPr>
              <w:t xml:space="preserve">с. </w:t>
            </w:r>
            <w:proofErr w:type="spellStart"/>
            <w:r w:rsidRPr="00C37BDE">
              <w:rPr>
                <w:b/>
                <w:sz w:val="20"/>
                <w:szCs w:val="20"/>
              </w:rPr>
              <w:t>Жуковское</w:t>
            </w:r>
            <w:proofErr w:type="spellEnd"/>
            <w:r w:rsidRPr="00C37BDE">
              <w:rPr>
                <w:b/>
                <w:sz w:val="20"/>
                <w:szCs w:val="20"/>
              </w:rPr>
              <w:t xml:space="preserve">. </w:t>
            </w:r>
          </w:p>
          <w:p w:rsidR="004907A8" w:rsidRPr="00C37BDE" w:rsidRDefault="004907A8" w:rsidP="004907A8">
            <w:pPr>
              <w:rPr>
                <w:sz w:val="20"/>
                <w:szCs w:val="20"/>
              </w:rPr>
            </w:pPr>
            <w:r w:rsidRPr="00C37BDE">
              <w:rPr>
                <w:sz w:val="20"/>
                <w:szCs w:val="20"/>
              </w:rPr>
              <w:t>С 09.04.2016 года затоплен мост на р. Туре.</w:t>
            </w:r>
          </w:p>
          <w:p w:rsidR="009F28A7" w:rsidRPr="00C37BDE" w:rsidRDefault="009F28A7" w:rsidP="004907A8">
            <w:pPr>
              <w:rPr>
                <w:sz w:val="20"/>
                <w:szCs w:val="20"/>
              </w:rPr>
            </w:pPr>
          </w:p>
          <w:p w:rsidR="004907A8" w:rsidRPr="00C37BDE" w:rsidRDefault="004907A8" w:rsidP="004907A8">
            <w:pPr>
              <w:rPr>
                <w:b/>
                <w:sz w:val="20"/>
                <w:szCs w:val="20"/>
              </w:rPr>
            </w:pPr>
            <w:r w:rsidRPr="00C37BDE">
              <w:rPr>
                <w:b/>
                <w:sz w:val="20"/>
                <w:szCs w:val="20"/>
              </w:rPr>
              <w:t xml:space="preserve">с. </w:t>
            </w:r>
            <w:proofErr w:type="spellStart"/>
            <w:r w:rsidRPr="00C37BDE">
              <w:rPr>
                <w:b/>
                <w:sz w:val="20"/>
                <w:szCs w:val="20"/>
              </w:rPr>
              <w:t>Липовское</w:t>
            </w:r>
            <w:proofErr w:type="spellEnd"/>
            <w:r w:rsidRPr="00C37BDE">
              <w:rPr>
                <w:b/>
                <w:sz w:val="20"/>
                <w:szCs w:val="20"/>
              </w:rPr>
              <w:t>.</w:t>
            </w:r>
          </w:p>
          <w:p w:rsidR="004907A8" w:rsidRPr="00C37BDE" w:rsidRDefault="004907A8" w:rsidP="004907A8">
            <w:pPr>
              <w:rPr>
                <w:sz w:val="20"/>
                <w:szCs w:val="20"/>
                <w:u w:val="single"/>
              </w:rPr>
            </w:pPr>
            <w:r w:rsidRPr="00C37BDE">
              <w:rPr>
                <w:sz w:val="20"/>
                <w:szCs w:val="20"/>
              </w:rPr>
              <w:t>С  09.04.2016 года затоплен автомобильный мост на р. Туре.</w:t>
            </w:r>
          </w:p>
        </w:tc>
        <w:tc>
          <w:tcPr>
            <w:tcW w:w="4096" w:type="dxa"/>
            <w:gridSpan w:val="2"/>
            <w:tcBorders>
              <w:bottom w:val="single" w:sz="4" w:space="0" w:color="auto"/>
            </w:tcBorders>
            <w:shd w:val="clear" w:color="auto" w:fill="auto"/>
          </w:tcPr>
          <w:p w:rsidR="004907A8" w:rsidRPr="00C37BDE" w:rsidRDefault="004907A8" w:rsidP="004907A8">
            <w:pPr>
              <w:rPr>
                <w:bCs/>
                <w:color w:val="000000"/>
                <w:sz w:val="20"/>
                <w:szCs w:val="20"/>
              </w:rPr>
            </w:pPr>
            <w:r w:rsidRPr="00C37BDE">
              <w:rPr>
                <w:sz w:val="20"/>
                <w:szCs w:val="20"/>
              </w:rPr>
              <w:t>Временно ограничено автотранспортное  сообщение</w:t>
            </w:r>
            <w:r w:rsidRPr="00C37BDE">
              <w:rPr>
                <w:bCs/>
                <w:color w:val="000000"/>
                <w:sz w:val="20"/>
                <w:szCs w:val="20"/>
              </w:rPr>
              <w:t xml:space="preserve">  с </w:t>
            </w:r>
            <w:proofErr w:type="spellStart"/>
            <w:proofErr w:type="gramStart"/>
            <w:r w:rsidRPr="00C37BDE">
              <w:rPr>
                <w:b/>
                <w:sz w:val="20"/>
                <w:szCs w:val="20"/>
              </w:rPr>
              <w:t>с</w:t>
            </w:r>
            <w:proofErr w:type="spellEnd"/>
            <w:proofErr w:type="gramEnd"/>
            <w:r w:rsidRPr="00C37BDE">
              <w:rPr>
                <w:b/>
                <w:sz w:val="20"/>
                <w:szCs w:val="20"/>
              </w:rPr>
              <w:t xml:space="preserve">. </w:t>
            </w:r>
            <w:proofErr w:type="spellStart"/>
            <w:r w:rsidRPr="00C37BDE">
              <w:rPr>
                <w:b/>
                <w:sz w:val="20"/>
                <w:szCs w:val="20"/>
              </w:rPr>
              <w:t>Кумарьинское</w:t>
            </w:r>
            <w:proofErr w:type="spellEnd"/>
            <w:r w:rsidRPr="00C37BDE">
              <w:rPr>
                <w:b/>
                <w:sz w:val="20"/>
                <w:szCs w:val="20"/>
              </w:rPr>
              <w:t xml:space="preserve"> </w:t>
            </w:r>
          </w:p>
          <w:p w:rsidR="004907A8" w:rsidRPr="00C37BDE" w:rsidRDefault="004907A8" w:rsidP="004907A8">
            <w:pPr>
              <w:rPr>
                <w:sz w:val="20"/>
                <w:szCs w:val="20"/>
              </w:rPr>
            </w:pPr>
            <w:r w:rsidRPr="00C37BDE">
              <w:rPr>
                <w:sz w:val="20"/>
                <w:szCs w:val="20"/>
              </w:rPr>
              <w:t xml:space="preserve"> (8 домов, 13 чел.).</w:t>
            </w:r>
          </w:p>
          <w:p w:rsidR="004907A8" w:rsidRPr="00C37BDE" w:rsidRDefault="004907A8" w:rsidP="004907A8">
            <w:pPr>
              <w:rPr>
                <w:sz w:val="20"/>
                <w:szCs w:val="20"/>
              </w:rPr>
            </w:pPr>
          </w:p>
          <w:p w:rsidR="004907A8" w:rsidRPr="00C37BDE" w:rsidRDefault="004907A8" w:rsidP="004907A8">
            <w:pPr>
              <w:rPr>
                <w:sz w:val="20"/>
                <w:szCs w:val="20"/>
              </w:rPr>
            </w:pPr>
          </w:p>
          <w:p w:rsidR="009F28A7" w:rsidRPr="00C37BDE" w:rsidRDefault="009F28A7" w:rsidP="004907A8">
            <w:pPr>
              <w:rPr>
                <w:sz w:val="20"/>
                <w:szCs w:val="20"/>
              </w:rPr>
            </w:pPr>
          </w:p>
          <w:p w:rsidR="004907A8" w:rsidRPr="00C37BDE" w:rsidRDefault="004907A8" w:rsidP="004907A8">
            <w:pPr>
              <w:rPr>
                <w:bCs/>
                <w:color w:val="000000"/>
                <w:sz w:val="20"/>
                <w:szCs w:val="20"/>
              </w:rPr>
            </w:pPr>
            <w:r w:rsidRPr="00C37BDE">
              <w:rPr>
                <w:sz w:val="20"/>
                <w:szCs w:val="20"/>
              </w:rPr>
              <w:t>Временно ограничено автотранспортное  сообщение</w:t>
            </w:r>
            <w:r w:rsidRPr="00C37BDE">
              <w:rPr>
                <w:bCs/>
                <w:color w:val="000000"/>
                <w:sz w:val="20"/>
                <w:szCs w:val="20"/>
              </w:rPr>
              <w:t xml:space="preserve">  с </w:t>
            </w:r>
            <w:r w:rsidRPr="00C37BDE">
              <w:rPr>
                <w:b/>
                <w:bCs/>
                <w:sz w:val="20"/>
                <w:szCs w:val="20"/>
              </w:rPr>
              <w:t xml:space="preserve">д. </w:t>
            </w:r>
            <w:proofErr w:type="spellStart"/>
            <w:r w:rsidRPr="00C37BDE">
              <w:rPr>
                <w:b/>
                <w:bCs/>
                <w:sz w:val="20"/>
                <w:szCs w:val="20"/>
              </w:rPr>
              <w:t>Чернышово</w:t>
            </w:r>
            <w:proofErr w:type="spellEnd"/>
            <w:r w:rsidRPr="00C37BDE">
              <w:rPr>
                <w:bCs/>
                <w:sz w:val="20"/>
                <w:szCs w:val="20"/>
              </w:rPr>
              <w:t xml:space="preserve"> (26 домов,  71 человек, в т.ч. 15 детей). </w:t>
            </w:r>
          </w:p>
        </w:tc>
        <w:tc>
          <w:tcPr>
            <w:tcW w:w="3134" w:type="dxa"/>
            <w:gridSpan w:val="2"/>
            <w:tcBorders>
              <w:bottom w:val="single" w:sz="4" w:space="0" w:color="auto"/>
            </w:tcBorders>
            <w:shd w:val="clear" w:color="auto" w:fill="auto"/>
          </w:tcPr>
          <w:p w:rsidR="004907A8" w:rsidRPr="00C37BDE" w:rsidRDefault="00B62117" w:rsidP="004907A8">
            <w:pPr>
              <w:jc w:val="both"/>
              <w:rPr>
                <w:sz w:val="20"/>
                <w:szCs w:val="20"/>
              </w:rPr>
            </w:pPr>
            <w:r w:rsidRPr="00C37BDE">
              <w:rPr>
                <w:sz w:val="20"/>
                <w:szCs w:val="20"/>
              </w:rPr>
              <w:t xml:space="preserve">Имеется </w:t>
            </w:r>
            <w:r w:rsidR="004907A8" w:rsidRPr="00C37BDE">
              <w:rPr>
                <w:sz w:val="20"/>
                <w:szCs w:val="20"/>
              </w:rPr>
              <w:t>лодочная переправа (</w:t>
            </w:r>
            <w:proofErr w:type="gramStart"/>
            <w:r w:rsidR="004907A8" w:rsidRPr="00C37BDE">
              <w:rPr>
                <w:sz w:val="20"/>
                <w:szCs w:val="20"/>
              </w:rPr>
              <w:t>моторной</w:t>
            </w:r>
            <w:proofErr w:type="gramEnd"/>
            <w:r w:rsidR="004907A8" w:rsidRPr="00C37BDE">
              <w:rPr>
                <w:sz w:val="20"/>
                <w:szCs w:val="20"/>
              </w:rPr>
              <w:t xml:space="preserve"> лодка «Казанка 2м»). </w:t>
            </w:r>
          </w:p>
          <w:p w:rsidR="004907A8" w:rsidRPr="00C37BDE" w:rsidRDefault="004907A8" w:rsidP="004907A8">
            <w:pPr>
              <w:jc w:val="both"/>
              <w:rPr>
                <w:b/>
                <w:bCs/>
                <w:sz w:val="20"/>
                <w:szCs w:val="20"/>
              </w:rPr>
            </w:pPr>
          </w:p>
          <w:p w:rsidR="004907A8" w:rsidRPr="00C37BDE" w:rsidRDefault="004907A8" w:rsidP="004907A8">
            <w:pPr>
              <w:jc w:val="both"/>
              <w:rPr>
                <w:sz w:val="20"/>
                <w:szCs w:val="20"/>
              </w:rPr>
            </w:pPr>
          </w:p>
          <w:p w:rsidR="004907A8" w:rsidRPr="00C37BDE" w:rsidRDefault="00B62117" w:rsidP="00B62117">
            <w:pPr>
              <w:jc w:val="both"/>
              <w:rPr>
                <w:b/>
                <w:bCs/>
                <w:sz w:val="20"/>
                <w:szCs w:val="20"/>
              </w:rPr>
            </w:pPr>
            <w:r w:rsidRPr="00C37BDE">
              <w:rPr>
                <w:sz w:val="20"/>
                <w:szCs w:val="20"/>
              </w:rPr>
              <w:t>О</w:t>
            </w:r>
            <w:r w:rsidR="004907A8" w:rsidRPr="00C37BDE">
              <w:rPr>
                <w:sz w:val="20"/>
                <w:szCs w:val="20"/>
              </w:rPr>
              <w:t>рганизована переправа на моторной лодке «</w:t>
            </w:r>
            <w:proofErr w:type="spellStart"/>
            <w:r w:rsidR="004907A8" w:rsidRPr="00C37BDE">
              <w:rPr>
                <w:sz w:val="20"/>
                <w:szCs w:val="20"/>
                <w:lang w:val="en-US"/>
              </w:rPr>
              <w:t>Windboat</w:t>
            </w:r>
            <w:proofErr w:type="spellEnd"/>
            <w:r w:rsidR="004907A8" w:rsidRPr="00C37BDE">
              <w:rPr>
                <w:sz w:val="20"/>
                <w:szCs w:val="20"/>
              </w:rPr>
              <w:t>-47» грузоподъемностью 450 кг, вместимостью 5 человек.</w:t>
            </w:r>
          </w:p>
        </w:tc>
      </w:tr>
      <w:tr w:rsidR="004907A8" w:rsidRPr="00C37BDE" w:rsidTr="004907A8">
        <w:trPr>
          <w:trHeight w:val="264"/>
          <w:jc w:val="center"/>
        </w:trPr>
        <w:tc>
          <w:tcPr>
            <w:tcW w:w="10173" w:type="dxa"/>
            <w:gridSpan w:val="5"/>
            <w:shd w:val="clear" w:color="auto" w:fill="00FFFF"/>
          </w:tcPr>
          <w:p w:rsidR="004907A8" w:rsidRPr="00C37BDE" w:rsidRDefault="004907A8" w:rsidP="004907A8">
            <w:pPr>
              <w:jc w:val="both"/>
              <w:rPr>
                <w:sz w:val="20"/>
                <w:szCs w:val="20"/>
              </w:rPr>
            </w:pPr>
            <w:r w:rsidRPr="00C37BDE">
              <w:rPr>
                <w:b/>
                <w:bCs/>
                <w:sz w:val="20"/>
                <w:szCs w:val="20"/>
              </w:rPr>
              <w:t>ИТОГО: 2 населенных пункта, 34 дома, 84 человека в т.ч.15 детей</w:t>
            </w:r>
          </w:p>
        </w:tc>
      </w:tr>
      <w:tr w:rsidR="004907A8" w:rsidRPr="00C37BDE" w:rsidTr="004907A8">
        <w:trPr>
          <w:trHeight w:val="5370"/>
          <w:jc w:val="center"/>
        </w:trPr>
        <w:tc>
          <w:tcPr>
            <w:tcW w:w="2943" w:type="dxa"/>
            <w:shd w:val="clear" w:color="auto" w:fill="auto"/>
          </w:tcPr>
          <w:p w:rsidR="004907A8" w:rsidRPr="00C37BDE" w:rsidRDefault="004907A8" w:rsidP="004907A8">
            <w:pPr>
              <w:jc w:val="both"/>
              <w:rPr>
                <w:b/>
                <w:bCs/>
                <w:sz w:val="20"/>
                <w:szCs w:val="20"/>
                <w:u w:val="single"/>
              </w:rPr>
            </w:pPr>
            <w:r w:rsidRPr="00C37BDE">
              <w:rPr>
                <w:bCs/>
                <w:sz w:val="20"/>
                <w:szCs w:val="20"/>
                <w:u w:val="single"/>
              </w:rPr>
              <w:t>МО «</w:t>
            </w:r>
            <w:proofErr w:type="spellStart"/>
            <w:r w:rsidRPr="00C37BDE">
              <w:rPr>
                <w:bCs/>
                <w:sz w:val="20"/>
                <w:szCs w:val="20"/>
                <w:u w:val="single"/>
              </w:rPr>
              <w:t>Слободо-Туринский</w:t>
            </w:r>
            <w:proofErr w:type="spellEnd"/>
            <w:r w:rsidRPr="00C37BDE">
              <w:rPr>
                <w:bCs/>
                <w:sz w:val="20"/>
                <w:szCs w:val="20"/>
                <w:u w:val="single"/>
              </w:rPr>
              <w:t xml:space="preserve"> муниципальный район</w:t>
            </w:r>
            <w:r w:rsidRPr="00C37BDE">
              <w:rPr>
                <w:b/>
                <w:bCs/>
                <w:sz w:val="20"/>
                <w:szCs w:val="20"/>
                <w:u w:val="single"/>
              </w:rPr>
              <w:t xml:space="preserve">», </w:t>
            </w:r>
          </w:p>
          <w:p w:rsidR="004907A8" w:rsidRPr="00C37BDE" w:rsidRDefault="004907A8" w:rsidP="004907A8">
            <w:pPr>
              <w:jc w:val="both"/>
              <w:rPr>
                <w:b/>
                <w:bCs/>
                <w:sz w:val="20"/>
                <w:szCs w:val="20"/>
              </w:rPr>
            </w:pPr>
            <w:proofErr w:type="gramStart"/>
            <w:r w:rsidRPr="00C37BDE">
              <w:rPr>
                <w:b/>
                <w:bCs/>
                <w:sz w:val="20"/>
                <w:szCs w:val="20"/>
              </w:rPr>
              <w:t>с</w:t>
            </w:r>
            <w:proofErr w:type="gramEnd"/>
            <w:r w:rsidRPr="00C37BDE">
              <w:rPr>
                <w:b/>
                <w:bCs/>
                <w:sz w:val="20"/>
                <w:szCs w:val="20"/>
              </w:rPr>
              <w:t>. Туринская Слобода.</w:t>
            </w:r>
          </w:p>
          <w:p w:rsidR="004907A8" w:rsidRPr="00C37BDE" w:rsidRDefault="004907A8" w:rsidP="004907A8">
            <w:pPr>
              <w:rPr>
                <w:sz w:val="20"/>
                <w:szCs w:val="20"/>
              </w:rPr>
            </w:pPr>
            <w:r w:rsidRPr="00C37BDE">
              <w:rPr>
                <w:sz w:val="20"/>
                <w:szCs w:val="20"/>
              </w:rPr>
              <w:t>С 10.04.2016 года затоплен мост на р. Туре.</w:t>
            </w:r>
          </w:p>
          <w:p w:rsidR="004907A8" w:rsidRPr="00C37BDE" w:rsidRDefault="004907A8" w:rsidP="004907A8">
            <w:pPr>
              <w:rPr>
                <w:sz w:val="20"/>
                <w:szCs w:val="20"/>
              </w:rPr>
            </w:pPr>
          </w:p>
          <w:p w:rsidR="004907A8" w:rsidRPr="00C37BDE" w:rsidRDefault="004907A8" w:rsidP="004907A8">
            <w:pPr>
              <w:rPr>
                <w:sz w:val="20"/>
                <w:szCs w:val="20"/>
              </w:rPr>
            </w:pPr>
          </w:p>
          <w:p w:rsidR="004907A8" w:rsidRPr="00C37BDE" w:rsidRDefault="004907A8" w:rsidP="004907A8">
            <w:pPr>
              <w:rPr>
                <w:sz w:val="20"/>
                <w:szCs w:val="20"/>
              </w:rPr>
            </w:pPr>
          </w:p>
          <w:p w:rsidR="004907A8" w:rsidRPr="00C37BDE" w:rsidRDefault="004907A8" w:rsidP="004907A8">
            <w:pPr>
              <w:rPr>
                <w:sz w:val="20"/>
                <w:szCs w:val="20"/>
              </w:rPr>
            </w:pPr>
          </w:p>
          <w:p w:rsidR="004907A8" w:rsidRPr="00C37BDE" w:rsidRDefault="004907A8" w:rsidP="004907A8">
            <w:pPr>
              <w:rPr>
                <w:sz w:val="20"/>
                <w:szCs w:val="20"/>
              </w:rPr>
            </w:pPr>
          </w:p>
          <w:p w:rsidR="004907A8" w:rsidRPr="00C37BDE" w:rsidRDefault="004907A8" w:rsidP="004907A8">
            <w:pPr>
              <w:rPr>
                <w:sz w:val="20"/>
                <w:szCs w:val="20"/>
              </w:rPr>
            </w:pPr>
          </w:p>
          <w:p w:rsidR="004907A8" w:rsidRPr="00C37BDE" w:rsidRDefault="004907A8" w:rsidP="004907A8">
            <w:pPr>
              <w:rPr>
                <w:sz w:val="20"/>
                <w:szCs w:val="20"/>
              </w:rPr>
            </w:pPr>
          </w:p>
          <w:p w:rsidR="004907A8" w:rsidRPr="00C37BDE" w:rsidRDefault="004907A8" w:rsidP="004907A8">
            <w:pPr>
              <w:rPr>
                <w:sz w:val="20"/>
                <w:szCs w:val="20"/>
              </w:rPr>
            </w:pPr>
          </w:p>
          <w:p w:rsidR="004907A8" w:rsidRPr="00C37BDE" w:rsidRDefault="004907A8" w:rsidP="004907A8">
            <w:pPr>
              <w:tabs>
                <w:tab w:val="left" w:pos="0"/>
              </w:tabs>
              <w:jc w:val="both"/>
              <w:rPr>
                <w:b/>
                <w:bCs/>
                <w:sz w:val="20"/>
                <w:szCs w:val="20"/>
              </w:rPr>
            </w:pPr>
            <w:r w:rsidRPr="00C37BDE">
              <w:rPr>
                <w:b/>
                <w:bCs/>
                <w:sz w:val="20"/>
                <w:szCs w:val="20"/>
              </w:rPr>
              <w:t xml:space="preserve">д. </w:t>
            </w:r>
            <w:proofErr w:type="spellStart"/>
            <w:r w:rsidRPr="00C37BDE">
              <w:rPr>
                <w:b/>
                <w:bCs/>
                <w:sz w:val="20"/>
                <w:szCs w:val="20"/>
              </w:rPr>
              <w:t>Макуй</w:t>
            </w:r>
            <w:proofErr w:type="spellEnd"/>
            <w:r w:rsidRPr="00C37BDE">
              <w:rPr>
                <w:b/>
                <w:bCs/>
                <w:sz w:val="20"/>
                <w:szCs w:val="20"/>
              </w:rPr>
              <w:t xml:space="preserve">. </w:t>
            </w:r>
          </w:p>
          <w:p w:rsidR="004907A8" w:rsidRPr="00C37BDE" w:rsidRDefault="004907A8" w:rsidP="004907A8">
            <w:pPr>
              <w:rPr>
                <w:sz w:val="20"/>
                <w:szCs w:val="20"/>
              </w:rPr>
            </w:pPr>
            <w:r w:rsidRPr="00C37BDE">
              <w:rPr>
                <w:sz w:val="20"/>
                <w:szCs w:val="20"/>
              </w:rPr>
              <w:t>С 10.04.2016 года затоплен мост на р. Туре.</w:t>
            </w:r>
          </w:p>
          <w:p w:rsidR="004907A8" w:rsidRPr="00C37BDE" w:rsidRDefault="004907A8" w:rsidP="004907A8">
            <w:pPr>
              <w:rPr>
                <w:sz w:val="20"/>
                <w:szCs w:val="20"/>
              </w:rPr>
            </w:pPr>
          </w:p>
          <w:p w:rsidR="004907A8" w:rsidRPr="00C37BDE" w:rsidRDefault="004907A8" w:rsidP="004907A8">
            <w:pPr>
              <w:rPr>
                <w:sz w:val="20"/>
                <w:szCs w:val="20"/>
              </w:rPr>
            </w:pPr>
          </w:p>
          <w:p w:rsidR="004907A8" w:rsidRPr="00C37BDE" w:rsidRDefault="004907A8" w:rsidP="004907A8">
            <w:pPr>
              <w:rPr>
                <w:b/>
                <w:bCs/>
                <w:sz w:val="20"/>
                <w:szCs w:val="20"/>
              </w:rPr>
            </w:pPr>
            <w:r w:rsidRPr="00C37BDE">
              <w:rPr>
                <w:b/>
                <w:bCs/>
                <w:sz w:val="20"/>
                <w:szCs w:val="20"/>
              </w:rPr>
              <w:t xml:space="preserve">с. </w:t>
            </w:r>
            <w:proofErr w:type="spellStart"/>
            <w:r w:rsidRPr="00C37BDE">
              <w:rPr>
                <w:b/>
                <w:bCs/>
                <w:sz w:val="20"/>
                <w:szCs w:val="20"/>
              </w:rPr>
              <w:t>Куминовское</w:t>
            </w:r>
            <w:proofErr w:type="spellEnd"/>
            <w:r w:rsidRPr="00C37BDE">
              <w:rPr>
                <w:b/>
                <w:bCs/>
                <w:sz w:val="20"/>
                <w:szCs w:val="20"/>
              </w:rPr>
              <w:t>.</w:t>
            </w:r>
          </w:p>
          <w:p w:rsidR="004907A8" w:rsidRPr="00C37BDE" w:rsidRDefault="004907A8" w:rsidP="004907A8">
            <w:pPr>
              <w:rPr>
                <w:b/>
                <w:bCs/>
                <w:sz w:val="20"/>
                <w:szCs w:val="20"/>
                <w:u w:val="single"/>
              </w:rPr>
            </w:pPr>
            <w:r w:rsidRPr="00C37BDE">
              <w:rPr>
                <w:sz w:val="20"/>
                <w:szCs w:val="20"/>
              </w:rPr>
              <w:t>С 10.04.2016 года затоплен мост на р. Туре.</w:t>
            </w:r>
          </w:p>
          <w:p w:rsidR="004907A8" w:rsidRPr="00C37BDE" w:rsidRDefault="004907A8" w:rsidP="004907A8">
            <w:pPr>
              <w:rPr>
                <w:sz w:val="20"/>
                <w:szCs w:val="20"/>
                <w:u w:val="single"/>
              </w:rPr>
            </w:pPr>
          </w:p>
        </w:tc>
        <w:tc>
          <w:tcPr>
            <w:tcW w:w="4096" w:type="dxa"/>
            <w:gridSpan w:val="2"/>
            <w:shd w:val="clear" w:color="auto" w:fill="auto"/>
          </w:tcPr>
          <w:p w:rsidR="004907A8" w:rsidRPr="00C37BDE" w:rsidRDefault="004907A8" w:rsidP="004907A8">
            <w:pPr>
              <w:tabs>
                <w:tab w:val="left" w:pos="0"/>
              </w:tabs>
              <w:jc w:val="both"/>
              <w:rPr>
                <w:b/>
                <w:bCs/>
                <w:sz w:val="20"/>
                <w:szCs w:val="20"/>
              </w:rPr>
            </w:pPr>
            <w:r w:rsidRPr="00C37BDE">
              <w:rPr>
                <w:sz w:val="20"/>
                <w:szCs w:val="20"/>
              </w:rPr>
              <w:t>Временно</w:t>
            </w:r>
            <w:r w:rsidRPr="00C37BDE">
              <w:rPr>
                <w:bCs/>
                <w:color w:val="000000"/>
                <w:sz w:val="20"/>
                <w:szCs w:val="20"/>
              </w:rPr>
              <w:t xml:space="preserve">  </w:t>
            </w:r>
            <w:r w:rsidRPr="00C37BDE">
              <w:rPr>
                <w:sz w:val="20"/>
                <w:szCs w:val="20"/>
              </w:rPr>
              <w:t>ограничено  сообщение с  9-ю населенными пунктами (395 домов, 1076 чел., в т.ч. 230 детей):</w:t>
            </w:r>
            <w:r w:rsidRPr="00C37BDE">
              <w:rPr>
                <w:b/>
                <w:bCs/>
                <w:sz w:val="20"/>
                <w:szCs w:val="20"/>
              </w:rPr>
              <w:t xml:space="preserve"> </w:t>
            </w:r>
          </w:p>
          <w:p w:rsidR="004907A8" w:rsidRPr="00C37BDE" w:rsidRDefault="004907A8" w:rsidP="004907A8">
            <w:pPr>
              <w:tabs>
                <w:tab w:val="left" w:pos="0"/>
              </w:tabs>
              <w:jc w:val="both"/>
              <w:rPr>
                <w:sz w:val="20"/>
                <w:szCs w:val="20"/>
              </w:rPr>
            </w:pPr>
            <w:proofErr w:type="gramStart"/>
            <w:r w:rsidRPr="00C37BDE">
              <w:rPr>
                <w:b/>
                <w:bCs/>
                <w:sz w:val="20"/>
                <w:szCs w:val="20"/>
              </w:rPr>
              <w:t>д. Красный Яр</w:t>
            </w:r>
            <w:r w:rsidRPr="00C37BDE">
              <w:rPr>
                <w:sz w:val="20"/>
                <w:szCs w:val="20"/>
              </w:rPr>
              <w:t xml:space="preserve"> (94 дома, 274 чел., в т.ч. 58 детей), </w:t>
            </w:r>
            <w:r w:rsidRPr="00C37BDE">
              <w:rPr>
                <w:b/>
                <w:bCs/>
                <w:sz w:val="20"/>
                <w:szCs w:val="20"/>
              </w:rPr>
              <w:t>д. Лукина</w:t>
            </w:r>
            <w:r w:rsidRPr="00C37BDE">
              <w:rPr>
                <w:sz w:val="20"/>
                <w:szCs w:val="20"/>
              </w:rPr>
              <w:t xml:space="preserve"> (25 домов, 31 чел.), </w:t>
            </w:r>
            <w:proofErr w:type="gramEnd"/>
          </w:p>
          <w:p w:rsidR="009F28A7" w:rsidRPr="00C37BDE" w:rsidRDefault="004907A8" w:rsidP="004907A8">
            <w:pPr>
              <w:tabs>
                <w:tab w:val="left" w:pos="0"/>
              </w:tabs>
              <w:jc w:val="both"/>
              <w:rPr>
                <w:sz w:val="20"/>
                <w:szCs w:val="20"/>
              </w:rPr>
            </w:pPr>
            <w:proofErr w:type="gramStart"/>
            <w:r w:rsidRPr="00C37BDE">
              <w:rPr>
                <w:b/>
                <w:bCs/>
                <w:sz w:val="20"/>
                <w:szCs w:val="20"/>
              </w:rPr>
              <w:t xml:space="preserve">д. </w:t>
            </w:r>
            <w:proofErr w:type="spellStart"/>
            <w:r w:rsidRPr="00C37BDE">
              <w:rPr>
                <w:b/>
                <w:bCs/>
                <w:sz w:val="20"/>
                <w:szCs w:val="20"/>
              </w:rPr>
              <w:t>Жирякова</w:t>
            </w:r>
            <w:proofErr w:type="spellEnd"/>
            <w:r w:rsidRPr="00C37BDE">
              <w:rPr>
                <w:sz w:val="20"/>
                <w:szCs w:val="20"/>
              </w:rPr>
              <w:t xml:space="preserve"> (44 дома, 116 чел., в т.ч. 29 детей), </w:t>
            </w:r>
            <w:r w:rsidRPr="00C37BDE">
              <w:rPr>
                <w:b/>
                <w:bCs/>
                <w:sz w:val="20"/>
                <w:szCs w:val="20"/>
              </w:rPr>
              <w:t>д. Черемнова</w:t>
            </w:r>
            <w:r w:rsidRPr="00C37BDE">
              <w:rPr>
                <w:sz w:val="20"/>
                <w:szCs w:val="20"/>
              </w:rPr>
              <w:t xml:space="preserve"> (44 дома, 26 чел, в т.ч. 10 детей), </w:t>
            </w:r>
            <w:r w:rsidRPr="00C37BDE">
              <w:rPr>
                <w:b/>
                <w:bCs/>
                <w:sz w:val="20"/>
                <w:szCs w:val="20"/>
              </w:rPr>
              <w:t>д.</w:t>
            </w:r>
            <w:r w:rsidRPr="00C37BDE">
              <w:rPr>
                <w:sz w:val="20"/>
                <w:szCs w:val="20"/>
              </w:rPr>
              <w:t xml:space="preserve"> </w:t>
            </w:r>
            <w:r w:rsidRPr="00C37BDE">
              <w:rPr>
                <w:b/>
                <w:bCs/>
                <w:sz w:val="20"/>
                <w:szCs w:val="20"/>
              </w:rPr>
              <w:t>Городище</w:t>
            </w:r>
            <w:r w:rsidRPr="00C37BDE">
              <w:rPr>
                <w:sz w:val="20"/>
                <w:szCs w:val="20"/>
              </w:rPr>
              <w:t xml:space="preserve"> (4 дома, 6 чел.),</w:t>
            </w:r>
            <w:proofErr w:type="gramEnd"/>
          </w:p>
          <w:p w:rsidR="004907A8" w:rsidRPr="00C37BDE" w:rsidRDefault="004907A8" w:rsidP="004907A8">
            <w:pPr>
              <w:tabs>
                <w:tab w:val="left" w:pos="0"/>
              </w:tabs>
              <w:jc w:val="both"/>
              <w:rPr>
                <w:sz w:val="20"/>
                <w:szCs w:val="20"/>
              </w:rPr>
            </w:pPr>
            <w:r w:rsidRPr="00C37BDE">
              <w:rPr>
                <w:sz w:val="20"/>
                <w:szCs w:val="20"/>
              </w:rPr>
              <w:t xml:space="preserve"> </w:t>
            </w:r>
            <w:proofErr w:type="gramStart"/>
            <w:r w:rsidRPr="00C37BDE">
              <w:rPr>
                <w:b/>
                <w:bCs/>
                <w:sz w:val="20"/>
                <w:szCs w:val="20"/>
              </w:rPr>
              <w:t xml:space="preserve">д. </w:t>
            </w:r>
            <w:proofErr w:type="spellStart"/>
            <w:r w:rsidRPr="00C37BDE">
              <w:rPr>
                <w:b/>
                <w:bCs/>
                <w:sz w:val="20"/>
                <w:szCs w:val="20"/>
              </w:rPr>
              <w:t>Овчинникова</w:t>
            </w:r>
            <w:proofErr w:type="spellEnd"/>
            <w:r w:rsidRPr="00C37BDE">
              <w:rPr>
                <w:sz w:val="20"/>
                <w:szCs w:val="20"/>
              </w:rPr>
              <w:t xml:space="preserve"> (22 дома, 52 чел., в т.ч. 7 детей), </w:t>
            </w:r>
            <w:r w:rsidRPr="00C37BDE">
              <w:rPr>
                <w:b/>
                <w:bCs/>
                <w:sz w:val="20"/>
                <w:szCs w:val="20"/>
              </w:rPr>
              <w:t>д. Решетникова</w:t>
            </w:r>
            <w:r w:rsidRPr="00C37BDE">
              <w:rPr>
                <w:sz w:val="20"/>
                <w:szCs w:val="20"/>
              </w:rPr>
              <w:t xml:space="preserve"> (116 домов, 403 чел., в т.ч. 78 детей), </w:t>
            </w:r>
            <w:r w:rsidRPr="00C37BDE">
              <w:rPr>
                <w:b/>
                <w:bCs/>
                <w:sz w:val="20"/>
                <w:szCs w:val="20"/>
              </w:rPr>
              <w:t xml:space="preserve">д. </w:t>
            </w:r>
            <w:proofErr w:type="spellStart"/>
            <w:r w:rsidRPr="00C37BDE">
              <w:rPr>
                <w:b/>
                <w:bCs/>
                <w:sz w:val="20"/>
                <w:szCs w:val="20"/>
              </w:rPr>
              <w:t>Сагай</w:t>
            </w:r>
            <w:proofErr w:type="spellEnd"/>
            <w:r w:rsidRPr="00C37BDE">
              <w:rPr>
                <w:sz w:val="20"/>
                <w:szCs w:val="20"/>
              </w:rPr>
              <w:t xml:space="preserve"> (22 дома, 86 чел., в т.ч. 17 детей), </w:t>
            </w:r>
            <w:r w:rsidRPr="00C37BDE">
              <w:rPr>
                <w:b/>
                <w:bCs/>
                <w:sz w:val="20"/>
                <w:szCs w:val="20"/>
              </w:rPr>
              <w:t xml:space="preserve">д. </w:t>
            </w:r>
            <w:proofErr w:type="spellStart"/>
            <w:r w:rsidRPr="00C37BDE">
              <w:rPr>
                <w:b/>
                <w:bCs/>
                <w:sz w:val="20"/>
                <w:szCs w:val="20"/>
              </w:rPr>
              <w:t>Шадринка</w:t>
            </w:r>
            <w:proofErr w:type="spellEnd"/>
            <w:r w:rsidRPr="00C37BDE">
              <w:rPr>
                <w:sz w:val="20"/>
                <w:szCs w:val="20"/>
              </w:rPr>
              <w:t xml:space="preserve"> (24 дома, 82 чел., в т.ч. 31 ребенок).</w:t>
            </w:r>
            <w:proofErr w:type="gramEnd"/>
          </w:p>
          <w:p w:rsidR="004907A8" w:rsidRPr="00C37BDE" w:rsidRDefault="004907A8" w:rsidP="004907A8">
            <w:pPr>
              <w:tabs>
                <w:tab w:val="left" w:pos="0"/>
              </w:tabs>
              <w:jc w:val="both"/>
              <w:rPr>
                <w:sz w:val="20"/>
                <w:szCs w:val="20"/>
              </w:rPr>
            </w:pPr>
          </w:p>
          <w:p w:rsidR="004907A8" w:rsidRPr="00C37BDE" w:rsidRDefault="004907A8" w:rsidP="004907A8">
            <w:pPr>
              <w:rPr>
                <w:sz w:val="20"/>
                <w:szCs w:val="20"/>
              </w:rPr>
            </w:pPr>
            <w:r w:rsidRPr="00C37BDE">
              <w:rPr>
                <w:sz w:val="20"/>
                <w:szCs w:val="20"/>
              </w:rPr>
              <w:t>Временно</w:t>
            </w:r>
            <w:r w:rsidRPr="00C37BDE">
              <w:rPr>
                <w:bCs/>
                <w:color w:val="000000"/>
                <w:sz w:val="20"/>
                <w:szCs w:val="20"/>
              </w:rPr>
              <w:t xml:space="preserve">  </w:t>
            </w:r>
            <w:r w:rsidRPr="00C37BDE">
              <w:rPr>
                <w:sz w:val="20"/>
                <w:szCs w:val="20"/>
              </w:rPr>
              <w:t xml:space="preserve">ограничено сообщение с    </w:t>
            </w:r>
            <w:r w:rsidRPr="0009533C">
              <w:rPr>
                <w:b/>
                <w:bCs/>
                <w:sz w:val="20"/>
                <w:szCs w:val="20"/>
              </w:rPr>
              <w:t xml:space="preserve">д. </w:t>
            </w:r>
            <w:proofErr w:type="spellStart"/>
            <w:r w:rsidRPr="0009533C">
              <w:rPr>
                <w:b/>
                <w:bCs/>
                <w:sz w:val="20"/>
                <w:szCs w:val="20"/>
              </w:rPr>
              <w:t>Макуй</w:t>
            </w:r>
            <w:proofErr w:type="spellEnd"/>
            <w:r w:rsidRPr="00C37BDE">
              <w:rPr>
                <w:sz w:val="20"/>
                <w:szCs w:val="20"/>
              </w:rPr>
              <w:t xml:space="preserve"> (93 дома, 279 чел, в т.ч. 65 детей).</w:t>
            </w:r>
          </w:p>
          <w:p w:rsidR="004907A8" w:rsidRPr="00C37BDE" w:rsidRDefault="004907A8" w:rsidP="004907A8">
            <w:pPr>
              <w:rPr>
                <w:sz w:val="20"/>
                <w:szCs w:val="20"/>
              </w:rPr>
            </w:pPr>
          </w:p>
          <w:p w:rsidR="004907A8" w:rsidRPr="00C37BDE" w:rsidRDefault="004907A8" w:rsidP="004907A8">
            <w:pPr>
              <w:rPr>
                <w:sz w:val="20"/>
                <w:szCs w:val="20"/>
              </w:rPr>
            </w:pPr>
          </w:p>
          <w:p w:rsidR="004907A8" w:rsidRPr="00C37BDE" w:rsidRDefault="004907A8" w:rsidP="004907A8">
            <w:pPr>
              <w:rPr>
                <w:sz w:val="20"/>
                <w:szCs w:val="20"/>
              </w:rPr>
            </w:pPr>
            <w:r w:rsidRPr="00C37BDE">
              <w:rPr>
                <w:sz w:val="20"/>
                <w:szCs w:val="20"/>
              </w:rPr>
              <w:t>Временно</w:t>
            </w:r>
            <w:r w:rsidRPr="00C37BDE">
              <w:rPr>
                <w:bCs/>
                <w:color w:val="000000"/>
                <w:sz w:val="20"/>
                <w:szCs w:val="20"/>
              </w:rPr>
              <w:t xml:space="preserve">  </w:t>
            </w:r>
            <w:r w:rsidRPr="00C37BDE">
              <w:rPr>
                <w:sz w:val="20"/>
                <w:szCs w:val="20"/>
              </w:rPr>
              <w:t>ограничено сообщение с 2-мя населенными пунктами</w:t>
            </w:r>
          </w:p>
          <w:p w:rsidR="004907A8" w:rsidRPr="00C37BDE" w:rsidRDefault="004907A8" w:rsidP="004907A8">
            <w:pPr>
              <w:rPr>
                <w:sz w:val="20"/>
                <w:szCs w:val="20"/>
              </w:rPr>
            </w:pPr>
            <w:r w:rsidRPr="00C37BDE">
              <w:rPr>
                <w:sz w:val="20"/>
                <w:szCs w:val="20"/>
              </w:rPr>
              <w:t xml:space="preserve"> </w:t>
            </w:r>
            <w:proofErr w:type="gramStart"/>
            <w:r w:rsidRPr="00C37BDE">
              <w:rPr>
                <w:b/>
                <w:bCs/>
                <w:sz w:val="20"/>
                <w:szCs w:val="20"/>
              </w:rPr>
              <w:t xml:space="preserve">с. </w:t>
            </w:r>
            <w:proofErr w:type="spellStart"/>
            <w:r w:rsidRPr="00C37BDE">
              <w:rPr>
                <w:b/>
                <w:bCs/>
                <w:sz w:val="20"/>
                <w:szCs w:val="20"/>
              </w:rPr>
              <w:t>Куминовское</w:t>
            </w:r>
            <w:proofErr w:type="spellEnd"/>
            <w:r w:rsidRPr="00C37BDE">
              <w:rPr>
                <w:b/>
                <w:bCs/>
                <w:sz w:val="20"/>
                <w:szCs w:val="20"/>
              </w:rPr>
              <w:t xml:space="preserve"> </w:t>
            </w:r>
            <w:r w:rsidRPr="00C37BDE">
              <w:rPr>
                <w:sz w:val="20"/>
                <w:szCs w:val="20"/>
              </w:rPr>
              <w:t xml:space="preserve"> (126 домов, 321 чел., в т.ч. 45 детей) и </w:t>
            </w:r>
            <w:r w:rsidRPr="00C37BDE">
              <w:rPr>
                <w:b/>
                <w:bCs/>
                <w:sz w:val="20"/>
                <w:szCs w:val="20"/>
              </w:rPr>
              <w:t xml:space="preserve">д. </w:t>
            </w:r>
            <w:proofErr w:type="spellStart"/>
            <w:r w:rsidRPr="00C37BDE">
              <w:rPr>
                <w:b/>
                <w:bCs/>
                <w:sz w:val="20"/>
                <w:szCs w:val="20"/>
              </w:rPr>
              <w:t>Барбашина</w:t>
            </w:r>
            <w:proofErr w:type="spellEnd"/>
            <w:r w:rsidRPr="00C37BDE">
              <w:rPr>
                <w:sz w:val="20"/>
                <w:szCs w:val="20"/>
              </w:rPr>
              <w:t xml:space="preserve"> (76 домов, 193 чел., в т.ч. 31 ребенок).</w:t>
            </w:r>
            <w:proofErr w:type="gramEnd"/>
          </w:p>
        </w:tc>
        <w:tc>
          <w:tcPr>
            <w:tcW w:w="3134" w:type="dxa"/>
            <w:gridSpan w:val="2"/>
            <w:shd w:val="clear" w:color="auto" w:fill="auto"/>
          </w:tcPr>
          <w:p w:rsidR="004907A8" w:rsidRPr="00C37BDE" w:rsidRDefault="004907A8" w:rsidP="004907A8">
            <w:pPr>
              <w:jc w:val="both"/>
              <w:rPr>
                <w:sz w:val="20"/>
                <w:szCs w:val="20"/>
              </w:rPr>
            </w:pPr>
            <w:r w:rsidRPr="00C37BDE">
              <w:rPr>
                <w:sz w:val="20"/>
                <w:szCs w:val="20"/>
              </w:rPr>
              <w:t>Действует  паромная переправа,   буксир, лодка моторная Прогресс</w:t>
            </w:r>
            <w:r w:rsidR="009F28A7" w:rsidRPr="00C37BDE">
              <w:rPr>
                <w:sz w:val="20"/>
                <w:szCs w:val="20"/>
              </w:rPr>
              <w:t xml:space="preserve"> 2м</w:t>
            </w:r>
            <w:r w:rsidRPr="00C37BDE">
              <w:rPr>
                <w:sz w:val="20"/>
                <w:szCs w:val="20"/>
              </w:rPr>
              <w:t>.</w:t>
            </w: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r w:rsidRPr="00C37BDE">
              <w:rPr>
                <w:sz w:val="20"/>
                <w:szCs w:val="20"/>
              </w:rPr>
              <w:t>Организована лодочная переправа (лодка «Прогресс 2 м»).</w:t>
            </w: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p>
          <w:p w:rsidR="004907A8" w:rsidRPr="00C37BDE" w:rsidRDefault="004907A8" w:rsidP="004907A8">
            <w:pPr>
              <w:jc w:val="both"/>
              <w:rPr>
                <w:sz w:val="20"/>
                <w:szCs w:val="20"/>
              </w:rPr>
            </w:pPr>
            <w:r w:rsidRPr="00C37BDE">
              <w:rPr>
                <w:sz w:val="20"/>
                <w:szCs w:val="20"/>
              </w:rPr>
              <w:t>Действует  паромная переправа.   В наличии имеются паром, буксир, лодка моторная «Прогресс 2м».</w:t>
            </w:r>
          </w:p>
        </w:tc>
      </w:tr>
      <w:tr w:rsidR="004907A8" w:rsidRPr="00C37BDE" w:rsidTr="004907A8">
        <w:trPr>
          <w:trHeight w:val="276"/>
          <w:jc w:val="center"/>
        </w:trPr>
        <w:tc>
          <w:tcPr>
            <w:tcW w:w="10173" w:type="dxa"/>
            <w:gridSpan w:val="5"/>
            <w:shd w:val="clear" w:color="auto" w:fill="00FFFF"/>
          </w:tcPr>
          <w:p w:rsidR="004907A8" w:rsidRPr="00C37BDE" w:rsidRDefault="004907A8" w:rsidP="00EA732A">
            <w:pPr>
              <w:jc w:val="both"/>
              <w:rPr>
                <w:sz w:val="20"/>
                <w:szCs w:val="20"/>
              </w:rPr>
            </w:pPr>
            <w:r w:rsidRPr="00C37BDE">
              <w:rPr>
                <w:b/>
                <w:bCs/>
                <w:sz w:val="20"/>
                <w:szCs w:val="20"/>
              </w:rPr>
              <w:t xml:space="preserve">ИТОГО: </w:t>
            </w:r>
            <w:r w:rsidRPr="00C37BDE">
              <w:rPr>
                <w:sz w:val="20"/>
                <w:szCs w:val="20"/>
              </w:rPr>
              <w:t xml:space="preserve"> </w:t>
            </w:r>
            <w:r w:rsidRPr="00C37BDE">
              <w:rPr>
                <w:b/>
                <w:sz w:val="20"/>
                <w:szCs w:val="20"/>
              </w:rPr>
              <w:t>12</w:t>
            </w:r>
            <w:r w:rsidRPr="00C37BDE">
              <w:rPr>
                <w:b/>
                <w:bCs/>
                <w:sz w:val="20"/>
                <w:szCs w:val="20"/>
              </w:rPr>
              <w:t xml:space="preserve"> населенных пунктов, </w:t>
            </w:r>
            <w:r w:rsidRPr="00C37BDE">
              <w:rPr>
                <w:b/>
                <w:sz w:val="20"/>
                <w:szCs w:val="20"/>
              </w:rPr>
              <w:t>690 домов, 1869 чел., в т.ч. 371 ребёнок</w:t>
            </w:r>
          </w:p>
        </w:tc>
      </w:tr>
      <w:tr w:rsidR="004907A8" w:rsidRPr="00C37BDE" w:rsidTr="001B2D58">
        <w:trPr>
          <w:trHeight w:val="1262"/>
          <w:jc w:val="center"/>
        </w:trPr>
        <w:tc>
          <w:tcPr>
            <w:tcW w:w="2943" w:type="dxa"/>
            <w:shd w:val="clear" w:color="auto" w:fill="auto"/>
          </w:tcPr>
          <w:p w:rsidR="004907A8" w:rsidRPr="00C37BDE" w:rsidRDefault="004907A8" w:rsidP="004907A8">
            <w:pPr>
              <w:jc w:val="both"/>
              <w:rPr>
                <w:b/>
                <w:bCs/>
                <w:sz w:val="20"/>
                <w:szCs w:val="20"/>
              </w:rPr>
            </w:pPr>
            <w:r w:rsidRPr="00C37BDE">
              <w:rPr>
                <w:bCs/>
                <w:sz w:val="20"/>
                <w:szCs w:val="20"/>
                <w:u w:val="single"/>
              </w:rPr>
              <w:t>МО</w:t>
            </w:r>
            <w:r w:rsidRPr="00C37BDE">
              <w:rPr>
                <w:b/>
                <w:bCs/>
                <w:sz w:val="20"/>
                <w:szCs w:val="20"/>
                <w:u w:val="single"/>
              </w:rPr>
              <w:t xml:space="preserve"> </w:t>
            </w:r>
            <w:proofErr w:type="spellStart"/>
            <w:r w:rsidRPr="00C37BDE">
              <w:rPr>
                <w:bCs/>
                <w:sz w:val="20"/>
                <w:szCs w:val="20"/>
                <w:u w:val="single"/>
              </w:rPr>
              <w:t>Красноуфимский</w:t>
            </w:r>
            <w:proofErr w:type="spellEnd"/>
            <w:r w:rsidRPr="00C37BDE">
              <w:rPr>
                <w:bCs/>
                <w:sz w:val="20"/>
                <w:szCs w:val="20"/>
                <w:u w:val="single"/>
              </w:rPr>
              <w:t xml:space="preserve"> округ»,</w:t>
            </w:r>
            <w:r w:rsidRPr="00C37BDE">
              <w:rPr>
                <w:b/>
                <w:bCs/>
                <w:sz w:val="20"/>
                <w:szCs w:val="20"/>
              </w:rPr>
              <w:t xml:space="preserve"> </w:t>
            </w:r>
          </w:p>
          <w:p w:rsidR="004907A8" w:rsidRPr="00C37BDE" w:rsidRDefault="004907A8" w:rsidP="004907A8">
            <w:pPr>
              <w:jc w:val="both"/>
              <w:rPr>
                <w:b/>
                <w:sz w:val="20"/>
                <w:szCs w:val="20"/>
              </w:rPr>
            </w:pPr>
            <w:r w:rsidRPr="00C37BDE">
              <w:rPr>
                <w:b/>
                <w:sz w:val="20"/>
                <w:szCs w:val="20"/>
              </w:rPr>
              <w:t xml:space="preserve">д. </w:t>
            </w:r>
            <w:proofErr w:type="spellStart"/>
            <w:r w:rsidRPr="00C37BDE">
              <w:rPr>
                <w:b/>
                <w:sz w:val="20"/>
                <w:szCs w:val="20"/>
              </w:rPr>
              <w:t>Усть-Бугалыш</w:t>
            </w:r>
            <w:proofErr w:type="spellEnd"/>
          </w:p>
          <w:p w:rsidR="004907A8" w:rsidRPr="00C37BDE" w:rsidRDefault="004907A8" w:rsidP="004907A8">
            <w:pPr>
              <w:jc w:val="both"/>
              <w:rPr>
                <w:sz w:val="20"/>
                <w:szCs w:val="20"/>
              </w:rPr>
            </w:pPr>
            <w:r w:rsidRPr="00C37BDE">
              <w:rPr>
                <w:sz w:val="20"/>
                <w:szCs w:val="20"/>
              </w:rPr>
              <w:t xml:space="preserve">С 14 апреля затоплен автомобильный мост </w:t>
            </w:r>
            <w:proofErr w:type="gramStart"/>
            <w:r w:rsidRPr="00C37BDE">
              <w:rPr>
                <w:sz w:val="20"/>
                <w:szCs w:val="20"/>
              </w:rPr>
              <w:t>через</w:t>
            </w:r>
            <w:proofErr w:type="gramEnd"/>
          </w:p>
          <w:p w:rsidR="004907A8" w:rsidRPr="00C37BDE" w:rsidRDefault="004907A8" w:rsidP="004907A8">
            <w:pPr>
              <w:jc w:val="both"/>
              <w:rPr>
                <w:bCs/>
                <w:sz w:val="20"/>
                <w:szCs w:val="20"/>
                <w:u w:val="single"/>
              </w:rPr>
            </w:pPr>
            <w:r w:rsidRPr="00C37BDE">
              <w:rPr>
                <w:sz w:val="20"/>
                <w:szCs w:val="20"/>
              </w:rPr>
              <w:t xml:space="preserve"> р. </w:t>
            </w:r>
            <w:proofErr w:type="spellStart"/>
            <w:r w:rsidRPr="00C37BDE">
              <w:rPr>
                <w:sz w:val="20"/>
                <w:szCs w:val="20"/>
              </w:rPr>
              <w:t>Бугалыш</w:t>
            </w:r>
            <w:proofErr w:type="spellEnd"/>
            <w:r w:rsidRPr="00C37BDE">
              <w:rPr>
                <w:sz w:val="20"/>
                <w:szCs w:val="20"/>
              </w:rPr>
              <w:t xml:space="preserve"> </w:t>
            </w:r>
          </w:p>
        </w:tc>
        <w:tc>
          <w:tcPr>
            <w:tcW w:w="4096" w:type="dxa"/>
            <w:gridSpan w:val="2"/>
            <w:shd w:val="clear" w:color="auto" w:fill="auto"/>
          </w:tcPr>
          <w:p w:rsidR="004907A8" w:rsidRPr="00C37BDE" w:rsidRDefault="004907A8" w:rsidP="004907A8">
            <w:pPr>
              <w:jc w:val="both"/>
              <w:rPr>
                <w:sz w:val="20"/>
                <w:szCs w:val="20"/>
              </w:rPr>
            </w:pPr>
            <w:r w:rsidRPr="00C37BDE">
              <w:rPr>
                <w:sz w:val="20"/>
                <w:szCs w:val="20"/>
              </w:rPr>
              <w:t>Временно нарушено автотранспортное сообщение с 2-мя населенными пунктами:</w:t>
            </w:r>
          </w:p>
          <w:p w:rsidR="004907A8" w:rsidRPr="00C37BDE" w:rsidRDefault="004907A8" w:rsidP="004907A8">
            <w:pPr>
              <w:jc w:val="both"/>
              <w:rPr>
                <w:sz w:val="20"/>
                <w:szCs w:val="20"/>
              </w:rPr>
            </w:pPr>
            <w:r w:rsidRPr="00C37BDE">
              <w:rPr>
                <w:sz w:val="20"/>
                <w:szCs w:val="20"/>
              </w:rPr>
              <w:t xml:space="preserve"> </w:t>
            </w:r>
            <w:proofErr w:type="gramStart"/>
            <w:r w:rsidRPr="00C37BDE">
              <w:rPr>
                <w:b/>
                <w:sz w:val="20"/>
                <w:szCs w:val="20"/>
              </w:rPr>
              <w:t xml:space="preserve">п. </w:t>
            </w:r>
            <w:proofErr w:type="spellStart"/>
            <w:r w:rsidRPr="00C37BDE">
              <w:rPr>
                <w:b/>
                <w:sz w:val="20"/>
                <w:szCs w:val="20"/>
              </w:rPr>
              <w:t>Саргая</w:t>
            </w:r>
            <w:proofErr w:type="spellEnd"/>
            <w:r w:rsidRPr="00C37BDE">
              <w:rPr>
                <w:b/>
                <w:sz w:val="20"/>
                <w:szCs w:val="20"/>
              </w:rPr>
              <w:t xml:space="preserve"> </w:t>
            </w:r>
            <w:r w:rsidRPr="00C37BDE">
              <w:rPr>
                <w:sz w:val="20"/>
                <w:szCs w:val="20"/>
              </w:rPr>
              <w:t xml:space="preserve">(141 дом, 309 чел, в т. ч. 84 ребенка), </w:t>
            </w:r>
            <w:r w:rsidRPr="00C37BDE">
              <w:rPr>
                <w:b/>
                <w:sz w:val="20"/>
                <w:szCs w:val="20"/>
              </w:rPr>
              <w:t xml:space="preserve">п. </w:t>
            </w:r>
            <w:proofErr w:type="spellStart"/>
            <w:r w:rsidRPr="00C37BDE">
              <w:rPr>
                <w:b/>
                <w:sz w:val="20"/>
                <w:szCs w:val="20"/>
              </w:rPr>
              <w:t>Дегтярка</w:t>
            </w:r>
            <w:proofErr w:type="spellEnd"/>
            <w:r w:rsidRPr="00C37BDE">
              <w:rPr>
                <w:sz w:val="20"/>
                <w:szCs w:val="20"/>
              </w:rPr>
              <w:t xml:space="preserve"> (55 домов, 81 чел, в т. ч. 9 детей). </w:t>
            </w:r>
            <w:proofErr w:type="gramEnd"/>
          </w:p>
        </w:tc>
        <w:tc>
          <w:tcPr>
            <w:tcW w:w="3134" w:type="dxa"/>
            <w:gridSpan w:val="2"/>
            <w:shd w:val="clear" w:color="auto" w:fill="auto"/>
          </w:tcPr>
          <w:p w:rsidR="004907A8" w:rsidRPr="00C37BDE" w:rsidRDefault="00425134" w:rsidP="00425134">
            <w:pPr>
              <w:jc w:val="both"/>
              <w:rPr>
                <w:sz w:val="20"/>
                <w:szCs w:val="20"/>
              </w:rPr>
            </w:pPr>
            <w:r w:rsidRPr="00C37BDE">
              <w:rPr>
                <w:sz w:val="20"/>
                <w:szCs w:val="20"/>
              </w:rPr>
              <w:t xml:space="preserve">Налажено транспортное движение по объездной дороге через д. </w:t>
            </w:r>
            <w:proofErr w:type="gramStart"/>
            <w:r w:rsidRPr="00C37BDE">
              <w:rPr>
                <w:sz w:val="20"/>
                <w:szCs w:val="20"/>
              </w:rPr>
              <w:t>Татарская</w:t>
            </w:r>
            <w:proofErr w:type="gramEnd"/>
            <w:r w:rsidRPr="00C37BDE">
              <w:rPr>
                <w:sz w:val="20"/>
                <w:szCs w:val="20"/>
              </w:rPr>
              <w:t xml:space="preserve"> - </w:t>
            </w:r>
            <w:proofErr w:type="spellStart"/>
            <w:r w:rsidRPr="00C37BDE">
              <w:rPr>
                <w:sz w:val="20"/>
                <w:szCs w:val="20"/>
              </w:rPr>
              <w:t>Еманзельга</w:t>
            </w:r>
            <w:proofErr w:type="spellEnd"/>
            <w:r w:rsidRPr="00C37BDE">
              <w:rPr>
                <w:sz w:val="28"/>
                <w:szCs w:val="28"/>
              </w:rPr>
              <w:t>.</w:t>
            </w:r>
          </w:p>
        </w:tc>
      </w:tr>
      <w:tr w:rsidR="004907A8" w:rsidRPr="00C37BDE" w:rsidTr="004907A8">
        <w:trPr>
          <w:trHeight w:val="275"/>
          <w:jc w:val="center"/>
        </w:trPr>
        <w:tc>
          <w:tcPr>
            <w:tcW w:w="10173" w:type="dxa"/>
            <w:gridSpan w:val="5"/>
            <w:tcBorders>
              <w:bottom w:val="single" w:sz="4" w:space="0" w:color="auto"/>
            </w:tcBorders>
            <w:shd w:val="clear" w:color="auto" w:fill="00FFFF"/>
          </w:tcPr>
          <w:p w:rsidR="004907A8" w:rsidRPr="00C37BDE" w:rsidRDefault="004907A8" w:rsidP="00EA732A">
            <w:pPr>
              <w:jc w:val="both"/>
              <w:rPr>
                <w:b/>
                <w:bCs/>
                <w:sz w:val="20"/>
                <w:szCs w:val="20"/>
              </w:rPr>
            </w:pPr>
            <w:r w:rsidRPr="00C37BDE">
              <w:rPr>
                <w:b/>
                <w:bCs/>
                <w:sz w:val="20"/>
                <w:szCs w:val="20"/>
              </w:rPr>
              <w:t xml:space="preserve">ИТОГО: </w:t>
            </w:r>
            <w:r w:rsidRPr="00C37BDE">
              <w:rPr>
                <w:sz w:val="20"/>
                <w:szCs w:val="20"/>
              </w:rPr>
              <w:t xml:space="preserve"> </w:t>
            </w:r>
            <w:r w:rsidRPr="00C37BDE">
              <w:rPr>
                <w:b/>
                <w:sz w:val="20"/>
                <w:szCs w:val="20"/>
              </w:rPr>
              <w:t>2</w:t>
            </w:r>
            <w:r w:rsidRPr="00C37BDE">
              <w:rPr>
                <w:b/>
                <w:bCs/>
                <w:sz w:val="20"/>
                <w:szCs w:val="20"/>
              </w:rPr>
              <w:t xml:space="preserve"> населенных пункта, 196</w:t>
            </w:r>
            <w:r w:rsidRPr="00C37BDE">
              <w:rPr>
                <w:b/>
                <w:sz w:val="20"/>
                <w:szCs w:val="20"/>
              </w:rPr>
              <w:t xml:space="preserve"> домов, 390 чел., в т.ч. 93 ребёнка</w:t>
            </w:r>
          </w:p>
        </w:tc>
      </w:tr>
      <w:tr w:rsidR="003A792B" w:rsidRPr="00C37BDE" w:rsidTr="00EA732A">
        <w:trPr>
          <w:trHeight w:val="275"/>
          <w:jc w:val="center"/>
        </w:trPr>
        <w:tc>
          <w:tcPr>
            <w:tcW w:w="2961" w:type="dxa"/>
            <w:gridSpan w:val="2"/>
            <w:tcBorders>
              <w:bottom w:val="single" w:sz="4" w:space="0" w:color="auto"/>
            </w:tcBorders>
            <w:shd w:val="clear" w:color="auto" w:fill="auto"/>
          </w:tcPr>
          <w:p w:rsidR="003A792B" w:rsidRPr="00C37BDE" w:rsidRDefault="003A792B" w:rsidP="00F461F3">
            <w:pPr>
              <w:jc w:val="both"/>
              <w:rPr>
                <w:bCs/>
                <w:iCs/>
                <w:sz w:val="20"/>
                <w:szCs w:val="20"/>
                <w:u w:val="single"/>
              </w:rPr>
            </w:pPr>
            <w:r w:rsidRPr="00C37BDE">
              <w:rPr>
                <w:bCs/>
                <w:iCs/>
                <w:sz w:val="20"/>
                <w:szCs w:val="20"/>
                <w:u w:val="single"/>
              </w:rPr>
              <w:t>МО «Карпинский городской округ»,</w:t>
            </w:r>
            <w:r w:rsidRPr="00C37BDE">
              <w:rPr>
                <w:bCs/>
                <w:iCs/>
                <w:sz w:val="20"/>
                <w:szCs w:val="20"/>
              </w:rPr>
              <w:t xml:space="preserve"> </w:t>
            </w:r>
            <w:r w:rsidRPr="00C37BDE">
              <w:rPr>
                <w:b/>
                <w:bCs/>
                <w:iCs/>
                <w:sz w:val="20"/>
                <w:szCs w:val="20"/>
              </w:rPr>
              <w:t xml:space="preserve">пос. </w:t>
            </w:r>
            <w:proofErr w:type="spellStart"/>
            <w:r w:rsidRPr="00C37BDE">
              <w:rPr>
                <w:b/>
                <w:bCs/>
                <w:iCs/>
                <w:sz w:val="20"/>
                <w:szCs w:val="20"/>
              </w:rPr>
              <w:t>Каквинские</w:t>
            </w:r>
            <w:proofErr w:type="spellEnd"/>
            <w:r w:rsidRPr="00C37BDE">
              <w:rPr>
                <w:b/>
                <w:bCs/>
                <w:iCs/>
                <w:sz w:val="20"/>
                <w:szCs w:val="20"/>
              </w:rPr>
              <w:t xml:space="preserve"> Печи</w:t>
            </w:r>
          </w:p>
          <w:p w:rsidR="003A792B" w:rsidRPr="00C37BDE" w:rsidRDefault="003A792B" w:rsidP="003A792B">
            <w:pPr>
              <w:jc w:val="both"/>
              <w:rPr>
                <w:bCs/>
                <w:sz w:val="20"/>
                <w:szCs w:val="20"/>
                <w:u w:val="single"/>
              </w:rPr>
            </w:pPr>
            <w:r w:rsidRPr="00C37BDE">
              <w:rPr>
                <w:bCs/>
                <w:sz w:val="20"/>
                <w:szCs w:val="20"/>
              </w:rPr>
              <w:t xml:space="preserve">С 19 апреля </w:t>
            </w:r>
            <w:r w:rsidRPr="00C37BDE">
              <w:rPr>
                <w:bCs/>
                <w:iCs/>
                <w:sz w:val="20"/>
                <w:szCs w:val="20"/>
              </w:rPr>
              <w:t>размыто дорожное полотно</w:t>
            </w:r>
          </w:p>
        </w:tc>
        <w:tc>
          <w:tcPr>
            <w:tcW w:w="4096" w:type="dxa"/>
            <w:gridSpan w:val="2"/>
            <w:tcBorders>
              <w:bottom w:val="single" w:sz="4" w:space="0" w:color="auto"/>
            </w:tcBorders>
            <w:shd w:val="clear" w:color="auto" w:fill="auto"/>
          </w:tcPr>
          <w:p w:rsidR="003A792B" w:rsidRPr="00C37BDE" w:rsidRDefault="00C7505A" w:rsidP="00C7505A">
            <w:pPr>
              <w:jc w:val="both"/>
              <w:rPr>
                <w:b/>
                <w:bCs/>
                <w:sz w:val="20"/>
                <w:szCs w:val="20"/>
              </w:rPr>
            </w:pPr>
            <w:r w:rsidRPr="00C37BDE">
              <w:rPr>
                <w:sz w:val="20"/>
                <w:szCs w:val="20"/>
              </w:rPr>
              <w:t>С  19 апреля размыто дорожное полотно  и н</w:t>
            </w:r>
            <w:r w:rsidR="003A792B" w:rsidRPr="00C37BDE">
              <w:rPr>
                <w:bCs/>
                <w:sz w:val="20"/>
                <w:szCs w:val="20"/>
              </w:rPr>
              <w:t xml:space="preserve">арушено сообщение с </w:t>
            </w:r>
            <w:r w:rsidR="003A792B" w:rsidRPr="0009533C">
              <w:rPr>
                <w:b/>
                <w:bCs/>
                <w:sz w:val="20"/>
                <w:szCs w:val="20"/>
              </w:rPr>
              <w:t xml:space="preserve">пос. </w:t>
            </w:r>
            <w:proofErr w:type="spellStart"/>
            <w:r w:rsidR="003A792B" w:rsidRPr="0009533C">
              <w:rPr>
                <w:b/>
                <w:bCs/>
                <w:sz w:val="20"/>
                <w:szCs w:val="20"/>
              </w:rPr>
              <w:t>Каквинские</w:t>
            </w:r>
            <w:proofErr w:type="spellEnd"/>
            <w:r w:rsidR="003A792B" w:rsidRPr="0009533C">
              <w:rPr>
                <w:b/>
                <w:bCs/>
                <w:sz w:val="20"/>
                <w:szCs w:val="20"/>
              </w:rPr>
              <w:t xml:space="preserve"> Печи </w:t>
            </w:r>
            <w:r w:rsidR="003A792B" w:rsidRPr="00C37BDE">
              <w:rPr>
                <w:sz w:val="20"/>
                <w:szCs w:val="20"/>
              </w:rPr>
              <w:t xml:space="preserve">(26 домов, </w:t>
            </w:r>
            <w:r w:rsidRPr="00C37BDE">
              <w:rPr>
                <w:sz w:val="20"/>
                <w:szCs w:val="20"/>
              </w:rPr>
              <w:t>31</w:t>
            </w:r>
            <w:r w:rsidR="003A792B" w:rsidRPr="00C37BDE">
              <w:rPr>
                <w:sz w:val="20"/>
                <w:szCs w:val="20"/>
              </w:rPr>
              <w:t xml:space="preserve"> чел)</w:t>
            </w:r>
          </w:p>
        </w:tc>
        <w:tc>
          <w:tcPr>
            <w:tcW w:w="3116" w:type="dxa"/>
            <w:tcBorders>
              <w:bottom w:val="single" w:sz="4" w:space="0" w:color="auto"/>
            </w:tcBorders>
            <w:shd w:val="clear" w:color="auto" w:fill="auto"/>
          </w:tcPr>
          <w:p w:rsidR="003A792B" w:rsidRPr="00C37BDE" w:rsidRDefault="003A792B" w:rsidP="004907A8">
            <w:pPr>
              <w:jc w:val="both"/>
              <w:rPr>
                <w:b/>
                <w:bCs/>
                <w:sz w:val="20"/>
                <w:szCs w:val="20"/>
              </w:rPr>
            </w:pPr>
            <w:r w:rsidRPr="00C37BDE">
              <w:rPr>
                <w:sz w:val="20"/>
                <w:szCs w:val="20"/>
              </w:rPr>
              <w:t>Имеется лодка АТ 320</w:t>
            </w:r>
          </w:p>
        </w:tc>
      </w:tr>
      <w:tr w:rsidR="00EA732A" w:rsidRPr="00C37BDE" w:rsidTr="00EA732A">
        <w:trPr>
          <w:trHeight w:val="275"/>
          <w:jc w:val="center"/>
        </w:trPr>
        <w:tc>
          <w:tcPr>
            <w:tcW w:w="10173" w:type="dxa"/>
            <w:gridSpan w:val="5"/>
            <w:tcBorders>
              <w:bottom w:val="single" w:sz="4" w:space="0" w:color="auto"/>
            </w:tcBorders>
            <w:shd w:val="clear" w:color="auto" w:fill="00FFFF"/>
          </w:tcPr>
          <w:p w:rsidR="00EA732A" w:rsidRPr="00C37BDE" w:rsidRDefault="00EA732A" w:rsidP="00EA732A">
            <w:pPr>
              <w:jc w:val="both"/>
              <w:rPr>
                <w:sz w:val="20"/>
                <w:szCs w:val="20"/>
              </w:rPr>
            </w:pPr>
            <w:r w:rsidRPr="00C37BDE">
              <w:rPr>
                <w:b/>
                <w:bCs/>
                <w:sz w:val="20"/>
                <w:szCs w:val="20"/>
              </w:rPr>
              <w:t xml:space="preserve">ИТОГО: </w:t>
            </w:r>
            <w:r w:rsidRPr="00C37BDE">
              <w:rPr>
                <w:sz w:val="20"/>
                <w:szCs w:val="20"/>
              </w:rPr>
              <w:t xml:space="preserve"> </w:t>
            </w:r>
            <w:r w:rsidRPr="00C37BDE">
              <w:rPr>
                <w:b/>
                <w:sz w:val="20"/>
                <w:szCs w:val="20"/>
              </w:rPr>
              <w:t>1</w:t>
            </w:r>
            <w:r w:rsidRPr="00C37BDE">
              <w:rPr>
                <w:b/>
                <w:bCs/>
                <w:sz w:val="20"/>
                <w:szCs w:val="20"/>
              </w:rPr>
              <w:t xml:space="preserve"> населенный пункт, 26</w:t>
            </w:r>
            <w:r w:rsidRPr="00C37BDE">
              <w:rPr>
                <w:b/>
                <w:sz w:val="20"/>
                <w:szCs w:val="20"/>
              </w:rPr>
              <w:t xml:space="preserve"> домов, 31 чел.</w:t>
            </w:r>
          </w:p>
        </w:tc>
      </w:tr>
      <w:tr w:rsidR="003A792B" w:rsidRPr="00C37BDE" w:rsidTr="00EA732A">
        <w:trPr>
          <w:trHeight w:val="275"/>
          <w:jc w:val="center"/>
        </w:trPr>
        <w:tc>
          <w:tcPr>
            <w:tcW w:w="2961" w:type="dxa"/>
            <w:gridSpan w:val="2"/>
            <w:tcBorders>
              <w:bottom w:val="single" w:sz="4" w:space="0" w:color="auto"/>
            </w:tcBorders>
            <w:shd w:val="clear" w:color="auto" w:fill="auto"/>
          </w:tcPr>
          <w:p w:rsidR="003A792B" w:rsidRPr="00C37BDE" w:rsidRDefault="003A792B" w:rsidP="003A792B">
            <w:pPr>
              <w:widowControl w:val="0"/>
              <w:autoSpaceDE w:val="0"/>
              <w:autoSpaceDN w:val="0"/>
              <w:adjustRightInd w:val="0"/>
              <w:jc w:val="both"/>
              <w:rPr>
                <w:bCs/>
                <w:sz w:val="20"/>
                <w:szCs w:val="20"/>
                <w:u w:val="single"/>
              </w:rPr>
            </w:pPr>
            <w:r w:rsidRPr="00C37BDE">
              <w:rPr>
                <w:b/>
                <w:bCs/>
                <w:sz w:val="28"/>
                <w:szCs w:val="28"/>
              </w:rPr>
              <w:t xml:space="preserve"> </w:t>
            </w:r>
            <w:r w:rsidRPr="00C37BDE">
              <w:rPr>
                <w:bCs/>
                <w:sz w:val="20"/>
                <w:szCs w:val="20"/>
                <w:u w:val="single"/>
              </w:rPr>
              <w:t xml:space="preserve">МО </w:t>
            </w:r>
            <w:proofErr w:type="spellStart"/>
            <w:r w:rsidRPr="00C37BDE">
              <w:rPr>
                <w:bCs/>
                <w:sz w:val="20"/>
                <w:szCs w:val="20"/>
                <w:u w:val="single"/>
              </w:rPr>
              <w:t>Махнёвское</w:t>
            </w:r>
            <w:proofErr w:type="spellEnd"/>
            <w:r w:rsidRPr="00C37BDE">
              <w:rPr>
                <w:bCs/>
                <w:sz w:val="20"/>
                <w:szCs w:val="20"/>
                <w:u w:val="single"/>
              </w:rPr>
              <w:t xml:space="preserve"> муниципальное образование</w:t>
            </w:r>
            <w:r w:rsidR="001B387C" w:rsidRPr="00C37BDE">
              <w:rPr>
                <w:bCs/>
                <w:sz w:val="20"/>
                <w:szCs w:val="20"/>
                <w:u w:val="single"/>
              </w:rPr>
              <w:t>.</w:t>
            </w:r>
          </w:p>
          <w:p w:rsidR="001B387C" w:rsidRPr="00C37BDE" w:rsidRDefault="001B387C" w:rsidP="003A792B">
            <w:pPr>
              <w:widowControl w:val="0"/>
              <w:autoSpaceDE w:val="0"/>
              <w:autoSpaceDN w:val="0"/>
              <w:adjustRightInd w:val="0"/>
              <w:jc w:val="both"/>
              <w:rPr>
                <w:bCs/>
                <w:sz w:val="20"/>
                <w:szCs w:val="20"/>
                <w:u w:val="single"/>
              </w:rPr>
            </w:pPr>
          </w:p>
          <w:p w:rsidR="00BF11B6" w:rsidRDefault="003A792B" w:rsidP="002E60B6">
            <w:pPr>
              <w:jc w:val="both"/>
              <w:rPr>
                <w:sz w:val="20"/>
                <w:szCs w:val="20"/>
              </w:rPr>
            </w:pPr>
            <w:r w:rsidRPr="00C37BDE">
              <w:rPr>
                <w:sz w:val="20"/>
                <w:szCs w:val="20"/>
              </w:rPr>
              <w:t>С 1</w:t>
            </w:r>
            <w:r w:rsidR="002E60B6" w:rsidRPr="00C37BDE">
              <w:rPr>
                <w:sz w:val="20"/>
                <w:szCs w:val="20"/>
              </w:rPr>
              <w:t>9</w:t>
            </w:r>
            <w:r w:rsidRPr="00C37BDE">
              <w:rPr>
                <w:sz w:val="20"/>
                <w:szCs w:val="20"/>
              </w:rPr>
              <w:t xml:space="preserve"> апреля затоплен</w:t>
            </w:r>
            <w:r w:rsidR="002E60B6" w:rsidRPr="00C37BDE">
              <w:rPr>
                <w:sz w:val="20"/>
                <w:szCs w:val="20"/>
              </w:rPr>
              <w:t>ы</w:t>
            </w:r>
            <w:r w:rsidRPr="00C37BDE">
              <w:rPr>
                <w:sz w:val="20"/>
                <w:szCs w:val="20"/>
              </w:rPr>
              <w:t xml:space="preserve"> </w:t>
            </w:r>
            <w:r w:rsidR="002E60B6" w:rsidRPr="00C37BDE">
              <w:rPr>
                <w:sz w:val="20"/>
                <w:szCs w:val="20"/>
              </w:rPr>
              <w:t xml:space="preserve">участки </w:t>
            </w:r>
            <w:r w:rsidRPr="00C37BDE">
              <w:rPr>
                <w:sz w:val="20"/>
                <w:szCs w:val="20"/>
              </w:rPr>
              <w:t>авто</w:t>
            </w:r>
            <w:r w:rsidR="002E60B6" w:rsidRPr="00C37BDE">
              <w:rPr>
                <w:sz w:val="20"/>
                <w:szCs w:val="20"/>
              </w:rPr>
              <w:t xml:space="preserve">дорог </w:t>
            </w:r>
          </w:p>
          <w:p w:rsidR="00BF11B6" w:rsidRDefault="00BF11B6" w:rsidP="00BF11B6">
            <w:pPr>
              <w:jc w:val="both"/>
              <w:rPr>
                <w:rFonts w:eastAsia="Calibri"/>
                <w:sz w:val="20"/>
                <w:szCs w:val="20"/>
              </w:rPr>
            </w:pPr>
            <w:r>
              <w:rPr>
                <w:bCs/>
                <w:sz w:val="20"/>
                <w:szCs w:val="20"/>
              </w:rPr>
              <w:t>«</w:t>
            </w:r>
            <w:proofErr w:type="spellStart"/>
            <w:r w:rsidR="002E60B6" w:rsidRPr="00C37BDE">
              <w:rPr>
                <w:bCs/>
                <w:sz w:val="20"/>
                <w:szCs w:val="20"/>
              </w:rPr>
              <w:t>Махнёво-Санкино</w:t>
            </w:r>
            <w:proofErr w:type="spellEnd"/>
            <w:r>
              <w:rPr>
                <w:bCs/>
                <w:sz w:val="20"/>
                <w:szCs w:val="20"/>
              </w:rPr>
              <w:t>»</w:t>
            </w:r>
            <w:r w:rsidR="002E60B6" w:rsidRPr="00C37BDE">
              <w:rPr>
                <w:bCs/>
                <w:sz w:val="20"/>
                <w:szCs w:val="20"/>
              </w:rPr>
              <w:t xml:space="preserve"> </w:t>
            </w:r>
            <w:r w:rsidR="003C7D67" w:rsidRPr="003C7D67">
              <w:rPr>
                <w:rFonts w:eastAsia="Calibri"/>
                <w:sz w:val="20"/>
                <w:szCs w:val="20"/>
              </w:rPr>
              <w:t xml:space="preserve"> </w:t>
            </w:r>
          </w:p>
          <w:p w:rsidR="003C7D67" w:rsidRPr="00BF11B6" w:rsidRDefault="003C7D67" w:rsidP="00BF11B6">
            <w:pPr>
              <w:jc w:val="both"/>
              <w:rPr>
                <w:bCs/>
                <w:sz w:val="20"/>
                <w:szCs w:val="20"/>
              </w:rPr>
            </w:pPr>
            <w:r w:rsidRPr="00BF11B6">
              <w:rPr>
                <w:rFonts w:eastAsia="Calibri"/>
                <w:sz w:val="20"/>
                <w:szCs w:val="20"/>
              </w:rPr>
              <w:t xml:space="preserve">«п. </w:t>
            </w:r>
            <w:proofErr w:type="spellStart"/>
            <w:r w:rsidRPr="00BF11B6">
              <w:rPr>
                <w:sz w:val="20"/>
                <w:szCs w:val="20"/>
              </w:rPr>
              <w:t>Махнево</w:t>
            </w:r>
            <w:proofErr w:type="spellEnd"/>
            <w:r w:rsidRPr="00BF11B6">
              <w:rPr>
                <w:sz w:val="20"/>
                <w:szCs w:val="20"/>
              </w:rPr>
              <w:t xml:space="preserve"> – д. </w:t>
            </w:r>
            <w:proofErr w:type="spellStart"/>
            <w:r w:rsidRPr="00BF11B6">
              <w:rPr>
                <w:sz w:val="20"/>
                <w:szCs w:val="20"/>
              </w:rPr>
              <w:t>Подкина</w:t>
            </w:r>
            <w:proofErr w:type="spellEnd"/>
            <w:r w:rsidRPr="003C7D67">
              <w:rPr>
                <w:b/>
                <w:sz w:val="20"/>
                <w:szCs w:val="20"/>
              </w:rPr>
              <w:t>»</w:t>
            </w:r>
            <w:r w:rsidRPr="003C7D67">
              <w:rPr>
                <w:sz w:val="20"/>
                <w:szCs w:val="20"/>
              </w:rPr>
              <w:t xml:space="preserve"> </w:t>
            </w:r>
          </w:p>
        </w:tc>
        <w:tc>
          <w:tcPr>
            <w:tcW w:w="4096" w:type="dxa"/>
            <w:gridSpan w:val="2"/>
            <w:tcBorders>
              <w:bottom w:val="single" w:sz="4" w:space="0" w:color="auto"/>
            </w:tcBorders>
            <w:shd w:val="clear" w:color="auto" w:fill="auto"/>
          </w:tcPr>
          <w:p w:rsidR="00BF11B6" w:rsidRDefault="00BF11B6" w:rsidP="00BF11B6">
            <w:pPr>
              <w:jc w:val="both"/>
              <w:rPr>
                <w:sz w:val="20"/>
                <w:szCs w:val="20"/>
              </w:rPr>
            </w:pPr>
            <w:proofErr w:type="gramStart"/>
            <w:r w:rsidRPr="00C37BDE">
              <w:rPr>
                <w:sz w:val="20"/>
                <w:szCs w:val="20"/>
              </w:rPr>
              <w:t xml:space="preserve">С 19 апреля </w:t>
            </w:r>
            <w:r>
              <w:rPr>
                <w:sz w:val="20"/>
                <w:szCs w:val="20"/>
              </w:rPr>
              <w:t>б</w:t>
            </w:r>
            <w:r>
              <w:rPr>
                <w:bCs/>
                <w:sz w:val="20"/>
                <w:szCs w:val="20"/>
              </w:rPr>
              <w:t>ыло н</w:t>
            </w:r>
            <w:r w:rsidR="002E60B6" w:rsidRPr="00C37BDE">
              <w:rPr>
                <w:bCs/>
                <w:sz w:val="20"/>
                <w:szCs w:val="20"/>
              </w:rPr>
              <w:t xml:space="preserve">арушено сообщение </w:t>
            </w:r>
            <w:r w:rsidR="002E60B6" w:rsidRPr="00563274">
              <w:rPr>
                <w:bCs/>
                <w:sz w:val="20"/>
                <w:szCs w:val="20"/>
              </w:rPr>
              <w:t xml:space="preserve"> </w:t>
            </w:r>
            <w:r w:rsidR="00563274" w:rsidRPr="00563274">
              <w:rPr>
                <w:sz w:val="20"/>
                <w:szCs w:val="20"/>
              </w:rPr>
              <w:t xml:space="preserve">с 11 населенными пунктами: </w:t>
            </w:r>
            <w:r w:rsidR="00563274" w:rsidRPr="00634AC6">
              <w:rPr>
                <w:rFonts w:eastAsia="Calibri"/>
                <w:b/>
                <w:sz w:val="20"/>
                <w:szCs w:val="20"/>
              </w:rPr>
              <w:t>д. Большая Ерзовка</w:t>
            </w:r>
            <w:r w:rsidR="00563274" w:rsidRPr="00563274">
              <w:rPr>
                <w:rFonts w:eastAsia="Calibri"/>
                <w:sz w:val="20"/>
                <w:szCs w:val="20"/>
              </w:rPr>
              <w:t xml:space="preserve"> (41</w:t>
            </w:r>
            <w:r w:rsidR="00563274" w:rsidRPr="00563274">
              <w:rPr>
                <w:sz w:val="20"/>
                <w:szCs w:val="20"/>
              </w:rPr>
              <w:t xml:space="preserve"> дом, 113 чел, в т.ч. 15 детей), </w:t>
            </w:r>
            <w:r w:rsidR="00563274" w:rsidRPr="00563274">
              <w:rPr>
                <w:rFonts w:eastAsia="Calibri"/>
                <w:sz w:val="20"/>
                <w:szCs w:val="20"/>
              </w:rPr>
              <w:t xml:space="preserve">с. </w:t>
            </w:r>
            <w:proofErr w:type="spellStart"/>
            <w:r w:rsidR="00563274" w:rsidRPr="00634AC6">
              <w:rPr>
                <w:rFonts w:eastAsia="Calibri"/>
                <w:b/>
                <w:sz w:val="20"/>
                <w:szCs w:val="20"/>
              </w:rPr>
              <w:t>Кишкинское</w:t>
            </w:r>
            <w:proofErr w:type="spellEnd"/>
            <w:r w:rsidR="00563274" w:rsidRPr="00563274">
              <w:rPr>
                <w:rFonts w:eastAsia="Calibri"/>
                <w:sz w:val="20"/>
                <w:szCs w:val="20"/>
              </w:rPr>
              <w:t xml:space="preserve"> (</w:t>
            </w:r>
            <w:r w:rsidR="00563274" w:rsidRPr="00563274">
              <w:rPr>
                <w:sz w:val="20"/>
                <w:szCs w:val="20"/>
              </w:rPr>
              <w:t xml:space="preserve">125 домов, 322 чел., в т.ч. 67 детей), </w:t>
            </w:r>
            <w:r w:rsidR="00563274" w:rsidRPr="00634AC6">
              <w:rPr>
                <w:rFonts w:eastAsia="Calibri"/>
                <w:b/>
                <w:sz w:val="20"/>
                <w:szCs w:val="20"/>
              </w:rPr>
              <w:t>д. Луговая</w:t>
            </w:r>
            <w:r w:rsidR="00563274" w:rsidRPr="00563274">
              <w:rPr>
                <w:rFonts w:eastAsia="Calibri"/>
                <w:sz w:val="20"/>
                <w:szCs w:val="20"/>
              </w:rPr>
              <w:t xml:space="preserve"> (</w:t>
            </w:r>
            <w:r w:rsidR="00563274" w:rsidRPr="00563274">
              <w:rPr>
                <w:sz w:val="20"/>
                <w:szCs w:val="20"/>
              </w:rPr>
              <w:t xml:space="preserve">10 домов, 9 чел., детей нет), </w:t>
            </w:r>
            <w:r w:rsidR="00563274" w:rsidRPr="00634AC6">
              <w:rPr>
                <w:rFonts w:eastAsia="Calibri"/>
                <w:b/>
                <w:sz w:val="20"/>
                <w:szCs w:val="20"/>
              </w:rPr>
              <w:t>д. Ложкина</w:t>
            </w:r>
            <w:r w:rsidR="00563274" w:rsidRPr="00563274">
              <w:rPr>
                <w:rFonts w:eastAsia="Calibri"/>
                <w:sz w:val="20"/>
                <w:szCs w:val="20"/>
              </w:rPr>
              <w:t xml:space="preserve"> (</w:t>
            </w:r>
            <w:r w:rsidR="00563274" w:rsidRPr="00563274">
              <w:rPr>
                <w:sz w:val="20"/>
                <w:szCs w:val="20"/>
              </w:rPr>
              <w:t xml:space="preserve">33 дома, 26 чел., в т.ч. 1 ребенок), </w:t>
            </w:r>
            <w:r w:rsidR="00563274" w:rsidRPr="00634AC6">
              <w:rPr>
                <w:rFonts w:eastAsia="Calibri"/>
                <w:b/>
                <w:sz w:val="20"/>
                <w:szCs w:val="20"/>
              </w:rPr>
              <w:t xml:space="preserve">д. </w:t>
            </w:r>
            <w:proofErr w:type="spellStart"/>
            <w:r w:rsidR="00563274" w:rsidRPr="00634AC6">
              <w:rPr>
                <w:rFonts w:eastAsia="Calibri"/>
                <w:b/>
                <w:sz w:val="20"/>
                <w:szCs w:val="20"/>
              </w:rPr>
              <w:t>Турутина</w:t>
            </w:r>
            <w:proofErr w:type="spellEnd"/>
            <w:r w:rsidR="00563274" w:rsidRPr="00563274">
              <w:rPr>
                <w:rFonts w:eastAsia="Calibri"/>
                <w:sz w:val="20"/>
                <w:szCs w:val="20"/>
              </w:rPr>
              <w:t xml:space="preserve"> (</w:t>
            </w:r>
            <w:r w:rsidR="00563274" w:rsidRPr="00563274">
              <w:rPr>
                <w:sz w:val="20"/>
                <w:szCs w:val="20"/>
              </w:rPr>
              <w:t>10 домов, 2 чел., детей нет</w:t>
            </w:r>
            <w:proofErr w:type="gramEnd"/>
            <w:r w:rsidR="00563274" w:rsidRPr="00563274">
              <w:rPr>
                <w:sz w:val="20"/>
                <w:szCs w:val="20"/>
              </w:rPr>
              <w:t xml:space="preserve">), </w:t>
            </w:r>
            <w:proofErr w:type="gramStart"/>
            <w:r w:rsidR="00563274" w:rsidRPr="00634AC6">
              <w:rPr>
                <w:rFonts w:eastAsia="Calibri"/>
                <w:b/>
                <w:sz w:val="20"/>
                <w:szCs w:val="20"/>
              </w:rPr>
              <w:t xml:space="preserve">с. </w:t>
            </w:r>
            <w:proofErr w:type="spellStart"/>
            <w:r w:rsidR="00563274" w:rsidRPr="00634AC6">
              <w:rPr>
                <w:rFonts w:eastAsia="Calibri"/>
                <w:b/>
                <w:sz w:val="20"/>
                <w:szCs w:val="20"/>
              </w:rPr>
              <w:t>Фоминское</w:t>
            </w:r>
            <w:proofErr w:type="spellEnd"/>
            <w:r w:rsidR="00563274" w:rsidRPr="00563274">
              <w:rPr>
                <w:rFonts w:eastAsia="Calibri"/>
                <w:sz w:val="20"/>
                <w:szCs w:val="20"/>
              </w:rPr>
              <w:t xml:space="preserve"> (</w:t>
            </w:r>
            <w:r w:rsidR="00563274" w:rsidRPr="00563274">
              <w:rPr>
                <w:sz w:val="20"/>
                <w:szCs w:val="20"/>
              </w:rPr>
              <w:t xml:space="preserve">69 домов, 101 чел., в т.ч. 11 детей), </w:t>
            </w:r>
            <w:r w:rsidR="00563274" w:rsidRPr="00634AC6">
              <w:rPr>
                <w:rFonts w:eastAsia="Calibri"/>
                <w:b/>
                <w:sz w:val="20"/>
                <w:szCs w:val="20"/>
              </w:rPr>
              <w:t xml:space="preserve">с. </w:t>
            </w:r>
            <w:proofErr w:type="spellStart"/>
            <w:r w:rsidR="00563274" w:rsidRPr="00634AC6">
              <w:rPr>
                <w:rFonts w:eastAsia="Calibri"/>
                <w:b/>
                <w:sz w:val="20"/>
                <w:szCs w:val="20"/>
              </w:rPr>
              <w:t>Болотовское</w:t>
            </w:r>
            <w:proofErr w:type="spellEnd"/>
            <w:r w:rsidR="00563274" w:rsidRPr="00563274">
              <w:rPr>
                <w:rFonts w:eastAsia="Calibri"/>
                <w:sz w:val="20"/>
                <w:szCs w:val="20"/>
              </w:rPr>
              <w:t xml:space="preserve"> (41</w:t>
            </w:r>
            <w:r w:rsidR="00563274" w:rsidRPr="00563274">
              <w:rPr>
                <w:sz w:val="20"/>
                <w:szCs w:val="20"/>
              </w:rPr>
              <w:t xml:space="preserve"> дом, 26 чел., детей нет), </w:t>
            </w:r>
            <w:r w:rsidR="00563274" w:rsidRPr="00634AC6">
              <w:rPr>
                <w:rFonts w:eastAsia="Calibri"/>
                <w:b/>
                <w:sz w:val="20"/>
                <w:szCs w:val="20"/>
              </w:rPr>
              <w:t>д. Афончикова</w:t>
            </w:r>
            <w:r w:rsidR="00563274" w:rsidRPr="00563274">
              <w:rPr>
                <w:sz w:val="20"/>
                <w:szCs w:val="20"/>
              </w:rPr>
              <w:t xml:space="preserve"> (22 дома, 14 чел., детей нет), </w:t>
            </w:r>
            <w:r w:rsidR="00563274" w:rsidRPr="00634AC6">
              <w:rPr>
                <w:b/>
                <w:sz w:val="20"/>
                <w:szCs w:val="20"/>
              </w:rPr>
              <w:t>д. Новоселово</w:t>
            </w:r>
            <w:r w:rsidR="00563274" w:rsidRPr="00563274">
              <w:rPr>
                <w:sz w:val="20"/>
                <w:szCs w:val="20"/>
              </w:rPr>
              <w:t xml:space="preserve"> (29 домов, 18 чел., в т.ч. 2 ребенка), </w:t>
            </w:r>
            <w:r w:rsidR="00563274" w:rsidRPr="00634AC6">
              <w:rPr>
                <w:b/>
                <w:sz w:val="20"/>
                <w:szCs w:val="20"/>
              </w:rPr>
              <w:t xml:space="preserve">п. </w:t>
            </w:r>
            <w:proofErr w:type="spellStart"/>
            <w:r w:rsidR="00563274" w:rsidRPr="00634AC6">
              <w:rPr>
                <w:b/>
                <w:sz w:val="20"/>
                <w:szCs w:val="20"/>
              </w:rPr>
              <w:t>Санкино</w:t>
            </w:r>
            <w:proofErr w:type="spellEnd"/>
            <w:r w:rsidR="00563274" w:rsidRPr="00563274">
              <w:rPr>
                <w:sz w:val="20"/>
                <w:szCs w:val="20"/>
              </w:rPr>
              <w:t xml:space="preserve"> (176 домов, 403 чел., в т.ч. 56 детей, ФАП-1, школа-1, магазинов -5, детский сад -1.), п. </w:t>
            </w:r>
            <w:proofErr w:type="spellStart"/>
            <w:r w:rsidR="00563274" w:rsidRPr="00634AC6">
              <w:rPr>
                <w:b/>
                <w:sz w:val="20"/>
                <w:szCs w:val="20"/>
              </w:rPr>
              <w:lastRenderedPageBreak/>
              <w:t>Муратково</w:t>
            </w:r>
            <w:proofErr w:type="spellEnd"/>
            <w:r w:rsidR="00563274" w:rsidRPr="00563274">
              <w:rPr>
                <w:sz w:val="20"/>
                <w:szCs w:val="20"/>
              </w:rPr>
              <w:t xml:space="preserve"> (97 домов</w:t>
            </w:r>
            <w:proofErr w:type="gramEnd"/>
            <w:r w:rsidR="00563274" w:rsidRPr="00563274">
              <w:rPr>
                <w:sz w:val="20"/>
                <w:szCs w:val="20"/>
              </w:rPr>
              <w:t xml:space="preserve">, </w:t>
            </w:r>
            <w:proofErr w:type="gramStart"/>
            <w:r w:rsidR="00563274" w:rsidRPr="00563274">
              <w:rPr>
                <w:sz w:val="20"/>
                <w:szCs w:val="20"/>
              </w:rPr>
              <w:t xml:space="preserve">168 чел., в т.ч. 26 детей). </w:t>
            </w:r>
            <w:proofErr w:type="gramEnd"/>
          </w:p>
          <w:p w:rsidR="00BF11B6" w:rsidRPr="00447825" w:rsidRDefault="00BF11B6" w:rsidP="00BF11B6">
            <w:pPr>
              <w:jc w:val="both"/>
              <w:rPr>
                <w:bCs/>
                <w:sz w:val="20"/>
                <w:szCs w:val="20"/>
              </w:rPr>
            </w:pPr>
            <w:r w:rsidRPr="00447825">
              <w:rPr>
                <w:sz w:val="20"/>
                <w:szCs w:val="20"/>
              </w:rPr>
              <w:t xml:space="preserve">К 30 апреля </w:t>
            </w:r>
            <w:r w:rsidR="00447825" w:rsidRPr="00447825">
              <w:rPr>
                <w:sz w:val="20"/>
                <w:szCs w:val="20"/>
              </w:rPr>
              <w:t xml:space="preserve"> без сообщения оста</w:t>
            </w:r>
            <w:r w:rsidR="004F1395">
              <w:rPr>
                <w:sz w:val="20"/>
                <w:szCs w:val="20"/>
              </w:rPr>
              <w:t>вались</w:t>
            </w:r>
            <w:r w:rsidR="00447825" w:rsidRPr="00447825">
              <w:rPr>
                <w:sz w:val="20"/>
                <w:szCs w:val="20"/>
              </w:rPr>
              <w:t xml:space="preserve"> 5 населенных пунктов:</w:t>
            </w:r>
            <w:r w:rsidR="00447825" w:rsidRPr="00447825">
              <w:rPr>
                <w:rFonts w:eastAsia="Calibri"/>
                <w:sz w:val="20"/>
                <w:szCs w:val="20"/>
              </w:rPr>
              <w:t xml:space="preserve"> с. </w:t>
            </w:r>
            <w:proofErr w:type="spellStart"/>
            <w:r w:rsidR="00447825" w:rsidRPr="00447825">
              <w:rPr>
                <w:rFonts w:eastAsia="Calibri"/>
                <w:sz w:val="20"/>
                <w:szCs w:val="20"/>
              </w:rPr>
              <w:t>Болотовское</w:t>
            </w:r>
            <w:proofErr w:type="spellEnd"/>
            <w:r w:rsidR="00447825" w:rsidRPr="00447825">
              <w:rPr>
                <w:rFonts w:eastAsia="Calibri"/>
                <w:sz w:val="20"/>
                <w:szCs w:val="20"/>
              </w:rPr>
              <w:t xml:space="preserve">, </w:t>
            </w:r>
            <w:r w:rsidR="00447825" w:rsidRPr="00447825">
              <w:rPr>
                <w:sz w:val="20"/>
                <w:szCs w:val="20"/>
              </w:rPr>
              <w:t xml:space="preserve"> </w:t>
            </w:r>
            <w:r w:rsidR="00447825" w:rsidRPr="00447825">
              <w:rPr>
                <w:rFonts w:eastAsia="Calibri"/>
                <w:sz w:val="20"/>
                <w:szCs w:val="20"/>
              </w:rPr>
              <w:t>д. Афончикова</w:t>
            </w:r>
            <w:r w:rsidR="00447825" w:rsidRPr="00447825">
              <w:rPr>
                <w:sz w:val="20"/>
                <w:szCs w:val="20"/>
              </w:rPr>
              <w:t xml:space="preserve">, д. Новоселово, п. </w:t>
            </w:r>
            <w:proofErr w:type="spellStart"/>
            <w:r w:rsidR="00447825" w:rsidRPr="00447825">
              <w:rPr>
                <w:sz w:val="20"/>
                <w:szCs w:val="20"/>
              </w:rPr>
              <w:t>Санкино</w:t>
            </w:r>
            <w:proofErr w:type="spellEnd"/>
            <w:r w:rsidR="00447825">
              <w:rPr>
                <w:sz w:val="20"/>
                <w:szCs w:val="20"/>
              </w:rPr>
              <w:t>,</w:t>
            </w:r>
            <w:r w:rsidR="00447825" w:rsidRPr="00447825">
              <w:rPr>
                <w:sz w:val="20"/>
                <w:szCs w:val="20"/>
              </w:rPr>
              <w:t xml:space="preserve">  п. </w:t>
            </w:r>
            <w:proofErr w:type="spellStart"/>
            <w:r w:rsidR="00447825" w:rsidRPr="00447825">
              <w:rPr>
                <w:sz w:val="20"/>
                <w:szCs w:val="20"/>
              </w:rPr>
              <w:t>Муратково</w:t>
            </w:r>
            <w:proofErr w:type="spellEnd"/>
            <w:r w:rsidR="00447825" w:rsidRPr="00447825">
              <w:rPr>
                <w:sz w:val="20"/>
                <w:szCs w:val="20"/>
              </w:rPr>
              <w:t xml:space="preserve"> </w:t>
            </w:r>
          </w:p>
          <w:p w:rsidR="003A792B" w:rsidRPr="00C37BDE" w:rsidRDefault="003A792B" w:rsidP="00BF11B6">
            <w:pPr>
              <w:widowControl w:val="0"/>
              <w:autoSpaceDE w:val="0"/>
              <w:autoSpaceDN w:val="0"/>
              <w:adjustRightInd w:val="0"/>
              <w:jc w:val="both"/>
              <w:rPr>
                <w:bCs/>
                <w:sz w:val="20"/>
                <w:szCs w:val="20"/>
              </w:rPr>
            </w:pPr>
          </w:p>
        </w:tc>
        <w:tc>
          <w:tcPr>
            <w:tcW w:w="3116" w:type="dxa"/>
            <w:tcBorders>
              <w:bottom w:val="single" w:sz="4" w:space="0" w:color="auto"/>
            </w:tcBorders>
            <w:shd w:val="clear" w:color="auto" w:fill="auto"/>
          </w:tcPr>
          <w:p w:rsidR="003A792B" w:rsidRPr="00C37BDE" w:rsidRDefault="006E0CE3" w:rsidP="006E0CE3">
            <w:pPr>
              <w:jc w:val="both"/>
              <w:rPr>
                <w:b/>
                <w:bCs/>
                <w:sz w:val="20"/>
                <w:szCs w:val="20"/>
              </w:rPr>
            </w:pPr>
            <w:r w:rsidRPr="00C37BDE">
              <w:rPr>
                <w:sz w:val="20"/>
                <w:szCs w:val="20"/>
              </w:rPr>
              <w:lastRenderedPageBreak/>
              <w:t xml:space="preserve">Для сообщения с населенными пунктами используется регулярное железнодорожное сообщение по </w:t>
            </w:r>
            <w:proofErr w:type="spellStart"/>
            <w:r w:rsidRPr="00C37BDE">
              <w:rPr>
                <w:sz w:val="20"/>
                <w:szCs w:val="20"/>
              </w:rPr>
              <w:t>Алапаевской</w:t>
            </w:r>
            <w:proofErr w:type="spellEnd"/>
            <w:r w:rsidRPr="00C37BDE">
              <w:rPr>
                <w:sz w:val="20"/>
                <w:szCs w:val="20"/>
              </w:rPr>
              <w:t xml:space="preserve"> УЖД, в экстренных случая</w:t>
            </w:r>
            <w:proofErr w:type="gramStart"/>
            <w:r w:rsidRPr="00C37BDE">
              <w:rPr>
                <w:sz w:val="20"/>
                <w:szCs w:val="20"/>
              </w:rPr>
              <w:t>х-</w:t>
            </w:r>
            <w:proofErr w:type="gramEnd"/>
            <w:r w:rsidRPr="00C37BDE">
              <w:rPr>
                <w:sz w:val="20"/>
                <w:szCs w:val="20"/>
              </w:rPr>
              <w:t xml:space="preserve"> дежурный тепловоз от </w:t>
            </w:r>
            <w:proofErr w:type="spellStart"/>
            <w:r w:rsidRPr="00C37BDE">
              <w:rPr>
                <w:sz w:val="20"/>
                <w:szCs w:val="20"/>
              </w:rPr>
              <w:t>жд</w:t>
            </w:r>
            <w:proofErr w:type="spellEnd"/>
            <w:r w:rsidRPr="00C37BDE">
              <w:rPr>
                <w:sz w:val="20"/>
                <w:szCs w:val="20"/>
              </w:rPr>
              <w:t xml:space="preserve">/ст. </w:t>
            </w:r>
            <w:proofErr w:type="spellStart"/>
            <w:r w:rsidRPr="00C37BDE">
              <w:rPr>
                <w:sz w:val="20"/>
                <w:szCs w:val="20"/>
              </w:rPr>
              <w:t>Санкино</w:t>
            </w:r>
            <w:proofErr w:type="spellEnd"/>
          </w:p>
        </w:tc>
      </w:tr>
      <w:tr w:rsidR="00EA732A" w:rsidRPr="00C37BDE" w:rsidTr="00EA732A">
        <w:trPr>
          <w:trHeight w:val="275"/>
          <w:jc w:val="center"/>
        </w:trPr>
        <w:tc>
          <w:tcPr>
            <w:tcW w:w="10173" w:type="dxa"/>
            <w:gridSpan w:val="5"/>
            <w:tcBorders>
              <w:bottom w:val="single" w:sz="4" w:space="0" w:color="auto"/>
            </w:tcBorders>
            <w:shd w:val="clear" w:color="auto" w:fill="66FFFF"/>
          </w:tcPr>
          <w:p w:rsidR="00EA732A" w:rsidRPr="00C37BDE" w:rsidRDefault="00EA732A" w:rsidP="00447825">
            <w:pPr>
              <w:jc w:val="both"/>
              <w:rPr>
                <w:sz w:val="20"/>
                <w:szCs w:val="20"/>
              </w:rPr>
            </w:pPr>
            <w:r w:rsidRPr="00C37BDE">
              <w:rPr>
                <w:b/>
                <w:bCs/>
                <w:sz w:val="20"/>
                <w:szCs w:val="20"/>
              </w:rPr>
              <w:lastRenderedPageBreak/>
              <w:t xml:space="preserve">ИТОГО: </w:t>
            </w:r>
            <w:r w:rsidRPr="00C37BDE">
              <w:rPr>
                <w:sz w:val="20"/>
                <w:szCs w:val="20"/>
              </w:rPr>
              <w:t xml:space="preserve"> </w:t>
            </w:r>
            <w:r w:rsidR="00447825" w:rsidRPr="00447825">
              <w:rPr>
                <w:b/>
                <w:sz w:val="20"/>
                <w:szCs w:val="20"/>
              </w:rPr>
              <w:t>5</w:t>
            </w:r>
            <w:r w:rsidRPr="00447825">
              <w:rPr>
                <w:b/>
                <w:bCs/>
                <w:sz w:val="20"/>
                <w:szCs w:val="20"/>
              </w:rPr>
              <w:t xml:space="preserve"> </w:t>
            </w:r>
            <w:r w:rsidRPr="00C37BDE">
              <w:rPr>
                <w:b/>
                <w:bCs/>
                <w:sz w:val="20"/>
                <w:szCs w:val="20"/>
              </w:rPr>
              <w:t xml:space="preserve">населенных пунктов, </w:t>
            </w:r>
            <w:r w:rsidR="00447825">
              <w:rPr>
                <w:b/>
                <w:bCs/>
                <w:sz w:val="20"/>
                <w:szCs w:val="20"/>
              </w:rPr>
              <w:t>365</w:t>
            </w:r>
            <w:r w:rsidRPr="00C37BDE">
              <w:rPr>
                <w:b/>
                <w:sz w:val="20"/>
                <w:szCs w:val="20"/>
              </w:rPr>
              <w:t xml:space="preserve"> дом</w:t>
            </w:r>
            <w:r w:rsidR="00447825">
              <w:rPr>
                <w:b/>
                <w:sz w:val="20"/>
                <w:szCs w:val="20"/>
              </w:rPr>
              <w:t>ов,</w:t>
            </w:r>
            <w:r w:rsidRPr="00C37BDE">
              <w:rPr>
                <w:b/>
                <w:sz w:val="20"/>
                <w:szCs w:val="20"/>
              </w:rPr>
              <w:t xml:space="preserve"> </w:t>
            </w:r>
            <w:r w:rsidR="00447825">
              <w:rPr>
                <w:b/>
                <w:sz w:val="20"/>
                <w:szCs w:val="20"/>
              </w:rPr>
              <w:t>629</w:t>
            </w:r>
            <w:r w:rsidRPr="00C37BDE">
              <w:rPr>
                <w:b/>
                <w:sz w:val="20"/>
                <w:szCs w:val="20"/>
              </w:rPr>
              <w:t xml:space="preserve"> чел., в т.ч. </w:t>
            </w:r>
            <w:r w:rsidR="00634AC6">
              <w:rPr>
                <w:b/>
                <w:sz w:val="20"/>
                <w:szCs w:val="20"/>
              </w:rPr>
              <w:t>8</w:t>
            </w:r>
            <w:r w:rsidR="00447825">
              <w:rPr>
                <w:b/>
                <w:sz w:val="20"/>
                <w:szCs w:val="20"/>
              </w:rPr>
              <w:t>4 ребенка</w:t>
            </w:r>
            <w:r w:rsidR="00B62117" w:rsidRPr="00C37BDE">
              <w:rPr>
                <w:b/>
                <w:sz w:val="20"/>
                <w:szCs w:val="20"/>
              </w:rPr>
              <w:t>.</w:t>
            </w:r>
          </w:p>
        </w:tc>
      </w:tr>
      <w:tr w:rsidR="003A792B" w:rsidRPr="00C37BDE" w:rsidTr="00EA732A">
        <w:trPr>
          <w:trHeight w:val="275"/>
          <w:jc w:val="center"/>
        </w:trPr>
        <w:tc>
          <w:tcPr>
            <w:tcW w:w="2961" w:type="dxa"/>
            <w:gridSpan w:val="2"/>
            <w:tcBorders>
              <w:bottom w:val="single" w:sz="4" w:space="0" w:color="auto"/>
            </w:tcBorders>
            <w:shd w:val="clear" w:color="auto" w:fill="auto"/>
          </w:tcPr>
          <w:p w:rsidR="001B387C" w:rsidRPr="00C37BDE" w:rsidRDefault="001B387C" w:rsidP="001B387C">
            <w:pPr>
              <w:jc w:val="both"/>
              <w:rPr>
                <w:bCs/>
                <w:sz w:val="20"/>
                <w:szCs w:val="20"/>
                <w:u w:val="single"/>
              </w:rPr>
            </w:pPr>
            <w:proofErr w:type="spellStart"/>
            <w:r w:rsidRPr="00C37BDE">
              <w:rPr>
                <w:bCs/>
                <w:sz w:val="20"/>
                <w:szCs w:val="20"/>
                <w:u w:val="single"/>
              </w:rPr>
              <w:t>Ирбитское</w:t>
            </w:r>
            <w:proofErr w:type="spellEnd"/>
            <w:r w:rsidRPr="00C37BDE">
              <w:rPr>
                <w:bCs/>
                <w:sz w:val="20"/>
                <w:szCs w:val="20"/>
                <w:u w:val="single"/>
              </w:rPr>
              <w:t xml:space="preserve"> муниципальное образование</w:t>
            </w:r>
            <w:r w:rsidR="00486A9A" w:rsidRPr="00C37BDE">
              <w:rPr>
                <w:bCs/>
                <w:sz w:val="20"/>
                <w:szCs w:val="20"/>
                <w:u w:val="single"/>
              </w:rPr>
              <w:t>.</w:t>
            </w:r>
            <w:r w:rsidRPr="00C37BDE">
              <w:rPr>
                <w:bCs/>
                <w:sz w:val="20"/>
                <w:szCs w:val="20"/>
                <w:u w:val="single"/>
              </w:rPr>
              <w:t xml:space="preserve"> </w:t>
            </w:r>
          </w:p>
          <w:p w:rsidR="00CC796D" w:rsidRPr="00C37BDE" w:rsidRDefault="001B387C" w:rsidP="00CC796D">
            <w:pPr>
              <w:jc w:val="both"/>
              <w:rPr>
                <w:bCs/>
                <w:sz w:val="20"/>
                <w:szCs w:val="20"/>
              </w:rPr>
            </w:pPr>
            <w:r w:rsidRPr="00C37BDE">
              <w:rPr>
                <w:sz w:val="20"/>
                <w:szCs w:val="20"/>
              </w:rPr>
              <w:t>С 13 апреля</w:t>
            </w:r>
            <w:r w:rsidR="00135AEE" w:rsidRPr="00C37BDE">
              <w:rPr>
                <w:bCs/>
                <w:sz w:val="20"/>
                <w:szCs w:val="20"/>
              </w:rPr>
              <w:t xml:space="preserve"> </w:t>
            </w:r>
            <w:r w:rsidR="001176F2" w:rsidRPr="00C37BDE">
              <w:rPr>
                <w:bCs/>
                <w:sz w:val="20"/>
                <w:szCs w:val="20"/>
              </w:rPr>
              <w:t xml:space="preserve">была подтоплена </w:t>
            </w:r>
            <w:r w:rsidR="00CC796D" w:rsidRPr="00C37BDE">
              <w:rPr>
                <w:bCs/>
                <w:sz w:val="20"/>
                <w:szCs w:val="20"/>
              </w:rPr>
              <w:t>автодорога</w:t>
            </w:r>
            <w:r w:rsidR="00CC796D" w:rsidRPr="00C37BDE">
              <w:rPr>
                <w:b/>
                <w:bCs/>
                <w:sz w:val="20"/>
                <w:szCs w:val="20"/>
              </w:rPr>
              <w:t xml:space="preserve"> </w:t>
            </w:r>
            <w:r w:rsidR="00CC796D" w:rsidRPr="00C37BDE">
              <w:rPr>
                <w:bCs/>
                <w:sz w:val="20"/>
                <w:szCs w:val="20"/>
              </w:rPr>
              <w:t xml:space="preserve">«Камышлов – Ирбит – Туринск». </w:t>
            </w:r>
          </w:p>
          <w:p w:rsidR="003A792B" w:rsidRPr="00C37BDE" w:rsidRDefault="001B387C" w:rsidP="004907A8">
            <w:pPr>
              <w:jc w:val="both"/>
              <w:rPr>
                <w:bCs/>
                <w:sz w:val="20"/>
                <w:szCs w:val="20"/>
              </w:rPr>
            </w:pPr>
            <w:r w:rsidRPr="00C37BDE">
              <w:rPr>
                <w:sz w:val="20"/>
                <w:szCs w:val="20"/>
              </w:rPr>
              <w:t xml:space="preserve">С 15 апреля </w:t>
            </w:r>
            <w:r w:rsidR="001176F2" w:rsidRPr="00C37BDE">
              <w:rPr>
                <w:sz w:val="20"/>
                <w:szCs w:val="20"/>
              </w:rPr>
              <w:t xml:space="preserve">была </w:t>
            </w:r>
            <w:r w:rsidRPr="00C37BDE">
              <w:rPr>
                <w:bCs/>
                <w:sz w:val="20"/>
                <w:szCs w:val="20"/>
              </w:rPr>
              <w:t>подтоплена автодорога «</w:t>
            </w:r>
            <w:proofErr w:type="gramStart"/>
            <w:r w:rsidRPr="00C37BDE">
              <w:rPr>
                <w:bCs/>
                <w:sz w:val="20"/>
                <w:szCs w:val="20"/>
              </w:rPr>
              <w:t>г</w:t>
            </w:r>
            <w:proofErr w:type="gramEnd"/>
            <w:r w:rsidRPr="00C37BDE">
              <w:rPr>
                <w:bCs/>
                <w:sz w:val="20"/>
                <w:szCs w:val="20"/>
              </w:rPr>
              <w:t xml:space="preserve">. Ирбит – д. </w:t>
            </w:r>
            <w:proofErr w:type="spellStart"/>
            <w:r w:rsidRPr="00C37BDE">
              <w:rPr>
                <w:bCs/>
                <w:sz w:val="20"/>
                <w:szCs w:val="20"/>
              </w:rPr>
              <w:t>Лиханова</w:t>
            </w:r>
            <w:proofErr w:type="spellEnd"/>
            <w:r w:rsidRPr="00C37BDE">
              <w:rPr>
                <w:bCs/>
                <w:sz w:val="20"/>
                <w:szCs w:val="20"/>
              </w:rPr>
              <w:t xml:space="preserve">». </w:t>
            </w:r>
          </w:p>
        </w:tc>
        <w:tc>
          <w:tcPr>
            <w:tcW w:w="4096" w:type="dxa"/>
            <w:gridSpan w:val="2"/>
            <w:tcBorders>
              <w:bottom w:val="single" w:sz="4" w:space="0" w:color="auto"/>
            </w:tcBorders>
            <w:shd w:val="clear" w:color="auto" w:fill="auto"/>
          </w:tcPr>
          <w:p w:rsidR="001B387C" w:rsidRPr="00C37BDE" w:rsidRDefault="001176F2" w:rsidP="001B387C">
            <w:pPr>
              <w:rPr>
                <w:sz w:val="20"/>
                <w:szCs w:val="20"/>
              </w:rPr>
            </w:pPr>
            <w:r w:rsidRPr="00C37BDE">
              <w:rPr>
                <w:sz w:val="20"/>
                <w:szCs w:val="20"/>
              </w:rPr>
              <w:t>Был п</w:t>
            </w:r>
            <w:r w:rsidR="00CC796D" w:rsidRPr="00C37BDE">
              <w:rPr>
                <w:sz w:val="20"/>
                <w:szCs w:val="20"/>
              </w:rPr>
              <w:t>ерекрыт участок дороги</w:t>
            </w:r>
            <w:r w:rsidR="009D3AE3" w:rsidRPr="00C37BDE">
              <w:rPr>
                <w:sz w:val="20"/>
                <w:szCs w:val="20"/>
              </w:rPr>
              <w:t xml:space="preserve"> 108-110км</w:t>
            </w:r>
            <w:r w:rsidR="00CC796D" w:rsidRPr="00C37BDE">
              <w:rPr>
                <w:sz w:val="20"/>
                <w:szCs w:val="20"/>
              </w:rPr>
              <w:t xml:space="preserve"> </w:t>
            </w:r>
            <w:r w:rsidR="00A56A50" w:rsidRPr="00C37BDE">
              <w:rPr>
                <w:sz w:val="20"/>
                <w:szCs w:val="20"/>
              </w:rPr>
              <w:t xml:space="preserve"> на выезде из </w:t>
            </w:r>
            <w:proofErr w:type="gramStart"/>
            <w:r w:rsidR="00A56A50" w:rsidRPr="00C37BDE">
              <w:rPr>
                <w:sz w:val="20"/>
                <w:szCs w:val="20"/>
              </w:rPr>
              <w:t>г</w:t>
            </w:r>
            <w:proofErr w:type="gramEnd"/>
            <w:r w:rsidR="00A56A50" w:rsidRPr="00C37BDE">
              <w:rPr>
                <w:sz w:val="20"/>
                <w:szCs w:val="20"/>
              </w:rPr>
              <w:t xml:space="preserve">. Ирбита </w:t>
            </w:r>
            <w:r w:rsidR="00CC796D" w:rsidRPr="00C37BDE">
              <w:rPr>
                <w:sz w:val="20"/>
                <w:szCs w:val="20"/>
              </w:rPr>
              <w:t xml:space="preserve"> </w:t>
            </w:r>
            <w:r w:rsidR="00A56A50" w:rsidRPr="00C37BDE">
              <w:rPr>
                <w:sz w:val="20"/>
                <w:szCs w:val="20"/>
              </w:rPr>
              <w:t>в г. Туринс</w:t>
            </w:r>
            <w:r w:rsidR="00F270B7" w:rsidRPr="00C37BDE">
              <w:rPr>
                <w:sz w:val="20"/>
                <w:szCs w:val="20"/>
              </w:rPr>
              <w:t>к.</w:t>
            </w:r>
          </w:p>
          <w:p w:rsidR="001B387C" w:rsidRPr="00C37BDE" w:rsidRDefault="001B387C" w:rsidP="001B387C">
            <w:pPr>
              <w:rPr>
                <w:sz w:val="20"/>
                <w:szCs w:val="20"/>
              </w:rPr>
            </w:pPr>
            <w:r w:rsidRPr="00C37BDE">
              <w:rPr>
                <w:sz w:val="20"/>
                <w:szCs w:val="20"/>
              </w:rPr>
              <w:t>Временно</w:t>
            </w:r>
            <w:r w:rsidRPr="00C37BDE">
              <w:rPr>
                <w:bCs/>
                <w:color w:val="000000"/>
                <w:sz w:val="20"/>
                <w:szCs w:val="20"/>
              </w:rPr>
              <w:t xml:space="preserve">  </w:t>
            </w:r>
            <w:r w:rsidRPr="00C37BDE">
              <w:rPr>
                <w:sz w:val="20"/>
                <w:szCs w:val="20"/>
              </w:rPr>
              <w:t xml:space="preserve">ограничено сообщение с    </w:t>
            </w:r>
            <w:r w:rsidRPr="00634AC6">
              <w:rPr>
                <w:b/>
                <w:bCs/>
                <w:sz w:val="20"/>
                <w:szCs w:val="20"/>
              </w:rPr>
              <w:t xml:space="preserve">д. </w:t>
            </w:r>
            <w:proofErr w:type="spellStart"/>
            <w:r w:rsidRPr="00634AC6">
              <w:rPr>
                <w:b/>
                <w:bCs/>
                <w:sz w:val="20"/>
                <w:szCs w:val="20"/>
              </w:rPr>
              <w:t>Лиханова</w:t>
            </w:r>
            <w:proofErr w:type="spellEnd"/>
            <w:r w:rsidRPr="00C37BDE">
              <w:rPr>
                <w:bCs/>
                <w:sz w:val="20"/>
                <w:szCs w:val="20"/>
              </w:rPr>
              <w:t xml:space="preserve"> </w:t>
            </w:r>
            <w:r w:rsidRPr="00C37BDE">
              <w:rPr>
                <w:sz w:val="20"/>
                <w:szCs w:val="20"/>
              </w:rPr>
              <w:t>(7 дома, 31 чел, детей нет).</w:t>
            </w:r>
          </w:p>
          <w:p w:rsidR="001176F2" w:rsidRPr="00C37BDE" w:rsidRDefault="001176F2" w:rsidP="001B387C">
            <w:pPr>
              <w:rPr>
                <w:sz w:val="20"/>
                <w:szCs w:val="20"/>
              </w:rPr>
            </w:pPr>
          </w:p>
          <w:p w:rsidR="001176F2" w:rsidRPr="00C37BDE" w:rsidRDefault="001176F2" w:rsidP="001B387C">
            <w:pPr>
              <w:rPr>
                <w:sz w:val="20"/>
                <w:szCs w:val="20"/>
              </w:rPr>
            </w:pPr>
          </w:p>
          <w:p w:rsidR="003A792B" w:rsidRPr="00C37BDE" w:rsidRDefault="001176F2" w:rsidP="001176F2">
            <w:pPr>
              <w:rPr>
                <w:b/>
                <w:bCs/>
                <w:sz w:val="20"/>
                <w:szCs w:val="20"/>
              </w:rPr>
            </w:pPr>
            <w:r w:rsidRPr="00C37BDE">
              <w:rPr>
                <w:bCs/>
                <w:sz w:val="20"/>
                <w:szCs w:val="20"/>
              </w:rPr>
              <w:t xml:space="preserve">С 27 апреля  участки дороги освободились от воды, автотранспортное сообщение с д. </w:t>
            </w:r>
            <w:proofErr w:type="spellStart"/>
            <w:r w:rsidRPr="00C37BDE">
              <w:rPr>
                <w:bCs/>
                <w:sz w:val="20"/>
                <w:szCs w:val="20"/>
              </w:rPr>
              <w:t>Лиханова</w:t>
            </w:r>
            <w:proofErr w:type="spellEnd"/>
            <w:r w:rsidRPr="00C37BDE">
              <w:rPr>
                <w:bCs/>
                <w:sz w:val="20"/>
                <w:szCs w:val="20"/>
              </w:rPr>
              <w:t xml:space="preserve"> восстановлено. </w:t>
            </w:r>
          </w:p>
        </w:tc>
        <w:tc>
          <w:tcPr>
            <w:tcW w:w="3116" w:type="dxa"/>
            <w:tcBorders>
              <w:bottom w:val="single" w:sz="4" w:space="0" w:color="auto"/>
            </w:tcBorders>
            <w:shd w:val="clear" w:color="auto" w:fill="auto"/>
          </w:tcPr>
          <w:p w:rsidR="00135AEE" w:rsidRPr="00C37BDE" w:rsidRDefault="00135AEE" w:rsidP="00135AEE">
            <w:pPr>
              <w:jc w:val="both"/>
              <w:rPr>
                <w:bCs/>
                <w:sz w:val="20"/>
                <w:szCs w:val="20"/>
              </w:rPr>
            </w:pPr>
            <w:r w:rsidRPr="00C37BDE">
              <w:rPr>
                <w:bCs/>
                <w:sz w:val="20"/>
                <w:szCs w:val="20"/>
              </w:rPr>
              <w:t xml:space="preserve">Движение транспорта осуществляется по объездной автодороге «п. </w:t>
            </w:r>
            <w:proofErr w:type="gramStart"/>
            <w:r w:rsidRPr="00C37BDE">
              <w:rPr>
                <w:bCs/>
                <w:sz w:val="20"/>
                <w:szCs w:val="20"/>
              </w:rPr>
              <w:t>Пионерский</w:t>
            </w:r>
            <w:proofErr w:type="gramEnd"/>
            <w:r w:rsidRPr="00C37BDE">
              <w:rPr>
                <w:bCs/>
                <w:sz w:val="20"/>
                <w:szCs w:val="20"/>
              </w:rPr>
              <w:t xml:space="preserve"> - д. Фомина - д. Бобровка». </w:t>
            </w:r>
          </w:p>
          <w:p w:rsidR="003A792B" w:rsidRPr="00C37BDE" w:rsidRDefault="003A792B" w:rsidP="004907A8">
            <w:pPr>
              <w:jc w:val="both"/>
              <w:rPr>
                <w:b/>
                <w:bCs/>
                <w:sz w:val="20"/>
                <w:szCs w:val="20"/>
              </w:rPr>
            </w:pPr>
          </w:p>
        </w:tc>
      </w:tr>
      <w:tr w:rsidR="001B2D58" w:rsidRPr="00C37BDE" w:rsidTr="00EA732A">
        <w:trPr>
          <w:trHeight w:val="275"/>
          <w:jc w:val="center"/>
        </w:trPr>
        <w:tc>
          <w:tcPr>
            <w:tcW w:w="2961" w:type="dxa"/>
            <w:gridSpan w:val="2"/>
            <w:tcBorders>
              <w:bottom w:val="single" w:sz="4" w:space="0" w:color="auto"/>
            </w:tcBorders>
            <w:shd w:val="clear" w:color="auto" w:fill="auto"/>
          </w:tcPr>
          <w:p w:rsidR="001B2D58" w:rsidRPr="00C37BDE" w:rsidRDefault="001B2D58" w:rsidP="001B2D58">
            <w:pPr>
              <w:jc w:val="both"/>
              <w:rPr>
                <w:bCs/>
                <w:sz w:val="20"/>
                <w:szCs w:val="20"/>
              </w:rPr>
            </w:pPr>
            <w:proofErr w:type="spellStart"/>
            <w:r w:rsidRPr="00C37BDE">
              <w:rPr>
                <w:bCs/>
                <w:sz w:val="20"/>
                <w:szCs w:val="20"/>
                <w:u w:val="single"/>
              </w:rPr>
              <w:t>Гаринский</w:t>
            </w:r>
            <w:proofErr w:type="spellEnd"/>
            <w:r w:rsidRPr="00C37BDE">
              <w:rPr>
                <w:bCs/>
                <w:sz w:val="20"/>
                <w:szCs w:val="20"/>
                <w:u w:val="single"/>
              </w:rPr>
              <w:t xml:space="preserve"> городской округ</w:t>
            </w:r>
            <w:r w:rsidRPr="00C37BDE">
              <w:rPr>
                <w:bCs/>
                <w:sz w:val="20"/>
                <w:szCs w:val="20"/>
              </w:rPr>
              <w:t>, р.п. Гари</w:t>
            </w:r>
          </w:p>
          <w:p w:rsidR="001B2D58" w:rsidRPr="00C37BDE" w:rsidRDefault="00A56A50" w:rsidP="00F270B7">
            <w:pPr>
              <w:jc w:val="both"/>
              <w:rPr>
                <w:bCs/>
                <w:sz w:val="20"/>
                <w:szCs w:val="20"/>
                <w:u w:val="single"/>
              </w:rPr>
            </w:pPr>
            <w:r w:rsidRPr="00C37BDE">
              <w:rPr>
                <w:sz w:val="20"/>
                <w:szCs w:val="20"/>
              </w:rPr>
              <w:t xml:space="preserve">С </w:t>
            </w:r>
            <w:r w:rsidR="006A333D" w:rsidRPr="00C37BDE">
              <w:rPr>
                <w:sz w:val="20"/>
                <w:szCs w:val="20"/>
              </w:rPr>
              <w:t>25</w:t>
            </w:r>
            <w:r w:rsidRPr="00C37BDE">
              <w:rPr>
                <w:sz w:val="20"/>
                <w:szCs w:val="20"/>
              </w:rPr>
              <w:t xml:space="preserve"> апреля</w:t>
            </w:r>
            <w:r w:rsidRPr="00C37BDE">
              <w:rPr>
                <w:bCs/>
                <w:sz w:val="20"/>
                <w:szCs w:val="20"/>
              </w:rPr>
              <w:t xml:space="preserve"> из-за</w:t>
            </w:r>
            <w:r w:rsidRPr="00C37BDE">
              <w:rPr>
                <w:b/>
                <w:bCs/>
                <w:sz w:val="20"/>
                <w:szCs w:val="20"/>
              </w:rPr>
              <w:t xml:space="preserve"> </w:t>
            </w:r>
            <w:r w:rsidRPr="00C37BDE">
              <w:rPr>
                <w:bCs/>
                <w:sz w:val="20"/>
                <w:szCs w:val="20"/>
              </w:rPr>
              <w:t>перелива  воды перекрыт</w:t>
            </w:r>
            <w:r w:rsidRPr="00C37BDE">
              <w:rPr>
                <w:b/>
                <w:bCs/>
                <w:sz w:val="20"/>
                <w:szCs w:val="20"/>
              </w:rPr>
              <w:t xml:space="preserve"> </w:t>
            </w:r>
            <w:r w:rsidR="006A333D" w:rsidRPr="00C37BDE">
              <w:rPr>
                <w:bCs/>
                <w:sz w:val="20"/>
                <w:szCs w:val="20"/>
              </w:rPr>
              <w:t xml:space="preserve">участок </w:t>
            </w:r>
            <w:r w:rsidRPr="00C37BDE">
              <w:rPr>
                <w:bCs/>
                <w:sz w:val="20"/>
                <w:szCs w:val="20"/>
              </w:rPr>
              <w:t>автодорог</w:t>
            </w:r>
            <w:r w:rsidR="00F270B7" w:rsidRPr="00C37BDE">
              <w:rPr>
                <w:bCs/>
                <w:sz w:val="20"/>
                <w:szCs w:val="20"/>
              </w:rPr>
              <w:t>и</w:t>
            </w:r>
            <w:r w:rsidRPr="00C37BDE">
              <w:rPr>
                <w:bCs/>
                <w:sz w:val="20"/>
                <w:szCs w:val="20"/>
              </w:rPr>
              <w:t xml:space="preserve"> </w:t>
            </w:r>
            <w:r w:rsidR="001B2D58" w:rsidRPr="00C37BDE">
              <w:rPr>
                <w:bCs/>
                <w:sz w:val="20"/>
                <w:szCs w:val="20"/>
              </w:rPr>
              <w:t>Серов – Сосьва – Гари</w:t>
            </w:r>
            <w:r w:rsidR="00F270B7" w:rsidRPr="00C37BDE">
              <w:rPr>
                <w:bCs/>
                <w:sz w:val="20"/>
                <w:szCs w:val="20"/>
              </w:rPr>
              <w:t>, 120 км</w:t>
            </w:r>
            <w:r w:rsidR="001B2D58" w:rsidRPr="00C37BDE">
              <w:rPr>
                <w:bCs/>
                <w:sz w:val="20"/>
                <w:szCs w:val="20"/>
              </w:rPr>
              <w:t xml:space="preserve"> </w:t>
            </w:r>
          </w:p>
        </w:tc>
        <w:tc>
          <w:tcPr>
            <w:tcW w:w="4096" w:type="dxa"/>
            <w:gridSpan w:val="2"/>
            <w:tcBorders>
              <w:bottom w:val="single" w:sz="4" w:space="0" w:color="auto"/>
            </w:tcBorders>
            <w:shd w:val="clear" w:color="auto" w:fill="auto"/>
          </w:tcPr>
          <w:p w:rsidR="00F270B7" w:rsidRPr="00C37BDE" w:rsidRDefault="00F270B7" w:rsidP="00F270B7">
            <w:pPr>
              <w:rPr>
                <w:bCs/>
                <w:sz w:val="20"/>
                <w:szCs w:val="20"/>
              </w:rPr>
            </w:pPr>
            <w:r w:rsidRPr="00C37BDE">
              <w:rPr>
                <w:sz w:val="20"/>
                <w:szCs w:val="20"/>
              </w:rPr>
              <w:t xml:space="preserve">Перекрыт участок дороги </w:t>
            </w:r>
            <w:r w:rsidRPr="00C37BDE">
              <w:rPr>
                <w:bCs/>
                <w:sz w:val="20"/>
                <w:szCs w:val="20"/>
              </w:rPr>
              <w:t>протяженностью 10  км.</w:t>
            </w:r>
          </w:p>
          <w:p w:rsidR="00F270B7" w:rsidRPr="00C37BDE" w:rsidRDefault="00F270B7" w:rsidP="00F270B7">
            <w:pPr>
              <w:rPr>
                <w:sz w:val="20"/>
                <w:szCs w:val="20"/>
              </w:rPr>
            </w:pPr>
          </w:p>
          <w:p w:rsidR="001B2D58" w:rsidRPr="00C37BDE" w:rsidRDefault="00A10CE4" w:rsidP="00F270B7">
            <w:pPr>
              <w:rPr>
                <w:sz w:val="20"/>
                <w:szCs w:val="20"/>
              </w:rPr>
            </w:pPr>
            <w:r w:rsidRPr="00C37BDE">
              <w:rPr>
                <w:sz w:val="20"/>
                <w:szCs w:val="20"/>
              </w:rPr>
              <w:t>Временно</w:t>
            </w:r>
            <w:r w:rsidRPr="00C37BDE">
              <w:rPr>
                <w:bCs/>
                <w:color w:val="000000"/>
                <w:sz w:val="20"/>
                <w:szCs w:val="20"/>
              </w:rPr>
              <w:t xml:space="preserve">  </w:t>
            </w:r>
            <w:r w:rsidRPr="00C37BDE">
              <w:rPr>
                <w:sz w:val="20"/>
                <w:szCs w:val="20"/>
              </w:rPr>
              <w:t xml:space="preserve">ограничено сообщение </w:t>
            </w:r>
            <w:r w:rsidR="00F270B7" w:rsidRPr="00C37BDE">
              <w:rPr>
                <w:sz w:val="20"/>
                <w:szCs w:val="20"/>
              </w:rPr>
              <w:t xml:space="preserve"> с 42 населенными пунктами (4344 чел.</w:t>
            </w:r>
            <w:r w:rsidR="00F270B7" w:rsidRPr="00C37BDE">
              <w:rPr>
                <w:bCs/>
                <w:sz w:val="20"/>
                <w:szCs w:val="20"/>
              </w:rPr>
              <w:t xml:space="preserve"> в т.ч.617 детей)</w:t>
            </w:r>
          </w:p>
        </w:tc>
        <w:tc>
          <w:tcPr>
            <w:tcW w:w="3116" w:type="dxa"/>
            <w:tcBorders>
              <w:bottom w:val="single" w:sz="4" w:space="0" w:color="auto"/>
            </w:tcBorders>
            <w:shd w:val="clear" w:color="auto" w:fill="auto"/>
          </w:tcPr>
          <w:p w:rsidR="006A333D" w:rsidRPr="00C37BDE" w:rsidRDefault="006A333D" w:rsidP="006A333D">
            <w:pPr>
              <w:jc w:val="both"/>
              <w:rPr>
                <w:bCs/>
                <w:sz w:val="20"/>
                <w:szCs w:val="20"/>
              </w:rPr>
            </w:pPr>
            <w:r w:rsidRPr="00C37BDE">
              <w:rPr>
                <w:bCs/>
                <w:sz w:val="20"/>
                <w:szCs w:val="20"/>
              </w:rPr>
              <w:t xml:space="preserve">Транспортное сообщение осуществляется большегрузным транспортом. </w:t>
            </w:r>
          </w:p>
          <w:p w:rsidR="001B2D58" w:rsidRPr="00C37BDE" w:rsidRDefault="00F270B7" w:rsidP="00135AEE">
            <w:pPr>
              <w:jc w:val="both"/>
              <w:rPr>
                <w:bCs/>
                <w:sz w:val="20"/>
                <w:szCs w:val="20"/>
              </w:rPr>
            </w:pPr>
            <w:r w:rsidRPr="00C37BDE">
              <w:rPr>
                <w:bCs/>
                <w:sz w:val="20"/>
                <w:szCs w:val="20"/>
              </w:rPr>
              <w:t>Пассажирское сообщение организовано по реке Сосьва теплоходом «Пелым» (30 пассажирских мест).</w:t>
            </w:r>
          </w:p>
        </w:tc>
      </w:tr>
      <w:tr w:rsidR="00F270B7" w:rsidRPr="00C37BDE" w:rsidTr="00EA732A">
        <w:trPr>
          <w:trHeight w:val="275"/>
          <w:jc w:val="center"/>
        </w:trPr>
        <w:tc>
          <w:tcPr>
            <w:tcW w:w="2961" w:type="dxa"/>
            <w:gridSpan w:val="2"/>
            <w:tcBorders>
              <w:bottom w:val="single" w:sz="4" w:space="0" w:color="auto"/>
            </w:tcBorders>
            <w:shd w:val="clear" w:color="auto" w:fill="auto"/>
          </w:tcPr>
          <w:p w:rsidR="002D6E56" w:rsidRPr="00C37BDE" w:rsidRDefault="002D6E56" w:rsidP="002D6E56">
            <w:pPr>
              <w:jc w:val="both"/>
              <w:rPr>
                <w:rFonts w:eastAsia="Calibri"/>
                <w:b/>
                <w:sz w:val="20"/>
                <w:szCs w:val="20"/>
                <w:lang w:eastAsia="en-US"/>
              </w:rPr>
            </w:pPr>
            <w:proofErr w:type="gramStart"/>
            <w:r w:rsidRPr="00C37BDE">
              <w:rPr>
                <w:rFonts w:eastAsia="Calibri"/>
                <w:b/>
                <w:sz w:val="20"/>
                <w:szCs w:val="20"/>
                <w:lang w:eastAsia="en-US"/>
              </w:rPr>
              <w:t>Туринский</w:t>
            </w:r>
            <w:proofErr w:type="gramEnd"/>
            <w:r w:rsidRPr="00C37BDE">
              <w:rPr>
                <w:rFonts w:eastAsia="Calibri"/>
                <w:b/>
                <w:sz w:val="20"/>
                <w:szCs w:val="20"/>
                <w:lang w:eastAsia="en-US"/>
              </w:rPr>
              <w:t xml:space="preserve"> ГО,</w:t>
            </w:r>
          </w:p>
          <w:p w:rsidR="002D6E56" w:rsidRPr="00C37BDE" w:rsidRDefault="002D6E56" w:rsidP="002D6E56">
            <w:pPr>
              <w:jc w:val="both"/>
              <w:rPr>
                <w:bCs/>
                <w:sz w:val="20"/>
                <w:szCs w:val="20"/>
              </w:rPr>
            </w:pPr>
            <w:r w:rsidRPr="00C37BDE">
              <w:rPr>
                <w:rFonts w:eastAsia="Calibri"/>
                <w:b/>
                <w:sz w:val="20"/>
                <w:szCs w:val="20"/>
                <w:lang w:eastAsia="en-US"/>
              </w:rPr>
              <w:t xml:space="preserve"> </w:t>
            </w:r>
            <w:r w:rsidRPr="00C37BDE">
              <w:rPr>
                <w:sz w:val="20"/>
                <w:szCs w:val="20"/>
              </w:rPr>
              <w:t>С 27 апреля</w:t>
            </w:r>
            <w:r w:rsidRPr="00C37BDE">
              <w:rPr>
                <w:bCs/>
                <w:sz w:val="20"/>
                <w:szCs w:val="20"/>
              </w:rPr>
              <w:t xml:space="preserve"> затоплены участки </w:t>
            </w:r>
            <w:proofErr w:type="spellStart"/>
            <w:r w:rsidRPr="00C37BDE">
              <w:rPr>
                <w:bCs/>
                <w:sz w:val="20"/>
                <w:szCs w:val="20"/>
              </w:rPr>
              <w:t>автодоог</w:t>
            </w:r>
            <w:proofErr w:type="spellEnd"/>
            <w:r w:rsidRPr="00C37BDE">
              <w:rPr>
                <w:bCs/>
                <w:sz w:val="20"/>
                <w:szCs w:val="20"/>
              </w:rPr>
              <w:t>:</w:t>
            </w:r>
          </w:p>
          <w:p w:rsidR="00017F33" w:rsidRPr="00C37BDE" w:rsidRDefault="002D6E56" w:rsidP="002D6E56">
            <w:pPr>
              <w:jc w:val="both"/>
              <w:rPr>
                <w:bCs/>
                <w:sz w:val="20"/>
                <w:szCs w:val="20"/>
              </w:rPr>
            </w:pPr>
            <w:r w:rsidRPr="00C37BDE">
              <w:rPr>
                <w:bCs/>
                <w:sz w:val="20"/>
                <w:szCs w:val="20"/>
              </w:rPr>
              <w:t xml:space="preserve"> «</w:t>
            </w:r>
            <w:proofErr w:type="gramStart"/>
            <w:r w:rsidRPr="00C37BDE">
              <w:rPr>
                <w:bCs/>
                <w:sz w:val="20"/>
                <w:szCs w:val="20"/>
              </w:rPr>
              <w:t>г</w:t>
            </w:r>
            <w:proofErr w:type="gramEnd"/>
            <w:r w:rsidRPr="00C37BDE">
              <w:rPr>
                <w:bCs/>
                <w:sz w:val="20"/>
                <w:szCs w:val="20"/>
              </w:rPr>
              <w:t>. Туринск - Казакова»,</w:t>
            </w:r>
          </w:p>
          <w:p w:rsidR="00017F33" w:rsidRPr="00C37BDE" w:rsidRDefault="00017F33" w:rsidP="002D6E56">
            <w:pPr>
              <w:jc w:val="both"/>
              <w:rPr>
                <w:bCs/>
                <w:sz w:val="20"/>
                <w:szCs w:val="20"/>
              </w:rPr>
            </w:pPr>
          </w:p>
          <w:p w:rsidR="002D6E56" w:rsidRPr="00C37BDE" w:rsidRDefault="002D6E56" w:rsidP="002D6E56">
            <w:pPr>
              <w:jc w:val="both"/>
              <w:rPr>
                <w:sz w:val="20"/>
                <w:szCs w:val="20"/>
              </w:rPr>
            </w:pPr>
            <w:r w:rsidRPr="00C37BDE">
              <w:rPr>
                <w:bCs/>
                <w:sz w:val="20"/>
                <w:szCs w:val="20"/>
              </w:rPr>
              <w:t xml:space="preserve">«с. </w:t>
            </w:r>
            <w:proofErr w:type="gramStart"/>
            <w:r w:rsidRPr="00C37BDE">
              <w:rPr>
                <w:bCs/>
                <w:sz w:val="20"/>
                <w:szCs w:val="20"/>
              </w:rPr>
              <w:t>Благовещенское</w:t>
            </w:r>
            <w:proofErr w:type="gramEnd"/>
            <w:r w:rsidRPr="00C37BDE">
              <w:rPr>
                <w:bCs/>
                <w:sz w:val="20"/>
                <w:szCs w:val="20"/>
              </w:rPr>
              <w:t xml:space="preserve"> – д. </w:t>
            </w:r>
            <w:proofErr w:type="spellStart"/>
            <w:r w:rsidRPr="00C37BDE">
              <w:rPr>
                <w:bCs/>
                <w:sz w:val="20"/>
                <w:szCs w:val="20"/>
              </w:rPr>
              <w:t>Неймышево</w:t>
            </w:r>
            <w:proofErr w:type="spellEnd"/>
            <w:r w:rsidRPr="00C37BDE">
              <w:rPr>
                <w:bCs/>
                <w:sz w:val="20"/>
                <w:szCs w:val="20"/>
              </w:rPr>
              <w:t>»,</w:t>
            </w:r>
            <w:r w:rsidR="00017F33" w:rsidRPr="00C37BDE">
              <w:rPr>
                <w:bCs/>
                <w:sz w:val="20"/>
                <w:szCs w:val="20"/>
              </w:rPr>
              <w:t xml:space="preserve"> 2</w:t>
            </w:r>
            <w:r w:rsidR="00017F33" w:rsidRPr="00C37BDE">
              <w:rPr>
                <w:sz w:val="20"/>
                <w:szCs w:val="20"/>
              </w:rPr>
              <w:t xml:space="preserve"> км.;</w:t>
            </w:r>
          </w:p>
          <w:p w:rsidR="00017F33" w:rsidRPr="00C37BDE" w:rsidRDefault="00017F33" w:rsidP="002D6E56">
            <w:pPr>
              <w:jc w:val="both"/>
              <w:rPr>
                <w:bCs/>
                <w:sz w:val="20"/>
                <w:szCs w:val="20"/>
              </w:rPr>
            </w:pPr>
          </w:p>
          <w:p w:rsidR="002D6E56" w:rsidRPr="00C37BDE" w:rsidRDefault="002D6E56" w:rsidP="002D6E56">
            <w:pPr>
              <w:jc w:val="both"/>
              <w:rPr>
                <w:bCs/>
                <w:sz w:val="20"/>
                <w:szCs w:val="20"/>
              </w:rPr>
            </w:pPr>
            <w:r w:rsidRPr="00C37BDE">
              <w:rPr>
                <w:bCs/>
                <w:sz w:val="20"/>
                <w:szCs w:val="20"/>
              </w:rPr>
              <w:t xml:space="preserve">«с. </w:t>
            </w:r>
            <w:proofErr w:type="gramStart"/>
            <w:r w:rsidRPr="00C37BDE">
              <w:rPr>
                <w:bCs/>
                <w:sz w:val="20"/>
                <w:szCs w:val="20"/>
              </w:rPr>
              <w:t>Благовещенское</w:t>
            </w:r>
            <w:proofErr w:type="gramEnd"/>
            <w:r w:rsidRPr="00C37BDE">
              <w:rPr>
                <w:bCs/>
                <w:sz w:val="20"/>
                <w:szCs w:val="20"/>
              </w:rPr>
              <w:t xml:space="preserve"> – д. </w:t>
            </w:r>
            <w:proofErr w:type="spellStart"/>
            <w:r w:rsidRPr="00C37BDE">
              <w:rPr>
                <w:bCs/>
                <w:sz w:val="20"/>
                <w:szCs w:val="20"/>
              </w:rPr>
              <w:t>Кондрахино</w:t>
            </w:r>
            <w:proofErr w:type="spellEnd"/>
            <w:r w:rsidRPr="00C37BDE">
              <w:rPr>
                <w:bCs/>
                <w:sz w:val="20"/>
                <w:szCs w:val="20"/>
              </w:rPr>
              <w:t>»</w:t>
            </w:r>
            <w:r w:rsidR="00017F33" w:rsidRPr="00C37BDE">
              <w:rPr>
                <w:bCs/>
                <w:sz w:val="20"/>
                <w:szCs w:val="20"/>
              </w:rPr>
              <w:t>, 2</w:t>
            </w:r>
            <w:r w:rsidR="00017F33" w:rsidRPr="00C37BDE">
              <w:rPr>
                <w:sz w:val="20"/>
                <w:szCs w:val="20"/>
              </w:rPr>
              <w:t xml:space="preserve"> км.</w:t>
            </w:r>
            <w:r w:rsidRPr="00C37BDE">
              <w:rPr>
                <w:bCs/>
                <w:sz w:val="20"/>
                <w:szCs w:val="20"/>
              </w:rPr>
              <w:t xml:space="preserve"> </w:t>
            </w:r>
          </w:p>
          <w:p w:rsidR="002D6E56" w:rsidRPr="00C37BDE" w:rsidRDefault="002D6E56" w:rsidP="002D6E56">
            <w:pPr>
              <w:jc w:val="both"/>
              <w:rPr>
                <w:bCs/>
                <w:sz w:val="20"/>
                <w:szCs w:val="20"/>
              </w:rPr>
            </w:pPr>
          </w:p>
          <w:p w:rsidR="00381D5F" w:rsidRPr="00C37BDE" w:rsidRDefault="00381D5F" w:rsidP="002D6E56">
            <w:pPr>
              <w:jc w:val="both"/>
              <w:rPr>
                <w:bCs/>
                <w:sz w:val="20"/>
                <w:szCs w:val="20"/>
              </w:rPr>
            </w:pPr>
          </w:p>
          <w:p w:rsidR="002D6E56" w:rsidRPr="00C37BDE" w:rsidRDefault="006717C8" w:rsidP="00381D5F">
            <w:pPr>
              <w:jc w:val="both"/>
              <w:rPr>
                <w:bCs/>
                <w:sz w:val="20"/>
                <w:szCs w:val="20"/>
                <w:u w:val="single"/>
              </w:rPr>
            </w:pPr>
            <w:r w:rsidRPr="00C37BDE">
              <w:rPr>
                <w:sz w:val="20"/>
                <w:szCs w:val="20"/>
              </w:rPr>
              <w:t xml:space="preserve">С 28 апреля затоплен участок автодороги «с. </w:t>
            </w:r>
            <w:proofErr w:type="spellStart"/>
            <w:r w:rsidRPr="00C37BDE">
              <w:rPr>
                <w:sz w:val="20"/>
                <w:szCs w:val="20"/>
              </w:rPr>
              <w:t>Усениновское</w:t>
            </w:r>
            <w:proofErr w:type="spellEnd"/>
            <w:r w:rsidRPr="00C37BDE">
              <w:rPr>
                <w:sz w:val="20"/>
                <w:szCs w:val="20"/>
              </w:rPr>
              <w:t xml:space="preserve"> - д. </w:t>
            </w:r>
            <w:proofErr w:type="spellStart"/>
            <w:r w:rsidRPr="00C37BDE">
              <w:rPr>
                <w:sz w:val="20"/>
                <w:szCs w:val="20"/>
              </w:rPr>
              <w:t>Бушланово</w:t>
            </w:r>
            <w:proofErr w:type="spellEnd"/>
            <w:r w:rsidRPr="00C37BDE">
              <w:rPr>
                <w:sz w:val="20"/>
                <w:szCs w:val="20"/>
              </w:rPr>
              <w:t xml:space="preserve"> - с. </w:t>
            </w:r>
            <w:proofErr w:type="gramStart"/>
            <w:r w:rsidRPr="00C37BDE">
              <w:rPr>
                <w:sz w:val="20"/>
                <w:szCs w:val="20"/>
              </w:rPr>
              <w:t>Ленское</w:t>
            </w:r>
            <w:proofErr w:type="gramEnd"/>
            <w:r w:rsidRPr="00C37BDE">
              <w:rPr>
                <w:sz w:val="20"/>
                <w:szCs w:val="20"/>
              </w:rPr>
              <w:t>»</w:t>
            </w:r>
            <w:r w:rsidR="00017F33" w:rsidRPr="00C37BDE">
              <w:rPr>
                <w:sz w:val="20"/>
                <w:szCs w:val="20"/>
              </w:rPr>
              <w:t>,10 км</w:t>
            </w:r>
            <w:r w:rsidRPr="00C37BDE">
              <w:rPr>
                <w:sz w:val="20"/>
                <w:szCs w:val="20"/>
              </w:rPr>
              <w:t xml:space="preserve"> </w:t>
            </w:r>
          </w:p>
        </w:tc>
        <w:tc>
          <w:tcPr>
            <w:tcW w:w="4096" w:type="dxa"/>
            <w:gridSpan w:val="2"/>
            <w:tcBorders>
              <w:bottom w:val="single" w:sz="4" w:space="0" w:color="auto"/>
            </w:tcBorders>
            <w:shd w:val="clear" w:color="auto" w:fill="auto"/>
          </w:tcPr>
          <w:p w:rsidR="00F270B7" w:rsidRPr="00C37BDE" w:rsidRDefault="002D6E56" w:rsidP="002D6E56">
            <w:pPr>
              <w:rPr>
                <w:bCs/>
                <w:sz w:val="20"/>
                <w:szCs w:val="20"/>
              </w:rPr>
            </w:pPr>
            <w:r w:rsidRPr="00C37BDE">
              <w:rPr>
                <w:sz w:val="20"/>
                <w:szCs w:val="20"/>
              </w:rPr>
              <w:t>Перекрыт участок дороги</w:t>
            </w:r>
            <w:r w:rsidRPr="00C37BDE">
              <w:rPr>
                <w:bCs/>
                <w:sz w:val="20"/>
                <w:szCs w:val="20"/>
              </w:rPr>
              <w:t xml:space="preserve"> протяженностью 1200 м. Временно нарушено сообщение с </w:t>
            </w:r>
            <w:r w:rsidRPr="0009533C">
              <w:rPr>
                <w:b/>
                <w:bCs/>
                <w:sz w:val="20"/>
                <w:szCs w:val="20"/>
              </w:rPr>
              <w:t>д. Казакова</w:t>
            </w:r>
            <w:r w:rsidRPr="00C37BDE">
              <w:rPr>
                <w:bCs/>
                <w:sz w:val="20"/>
                <w:szCs w:val="20"/>
              </w:rPr>
              <w:t xml:space="preserve"> (19 домов, 52 чел., в т.ч. 3 ребенка).</w:t>
            </w:r>
          </w:p>
          <w:p w:rsidR="00017F33" w:rsidRPr="00C37BDE" w:rsidRDefault="00017F33" w:rsidP="002D6E56">
            <w:pPr>
              <w:rPr>
                <w:bCs/>
                <w:sz w:val="20"/>
                <w:szCs w:val="20"/>
              </w:rPr>
            </w:pPr>
          </w:p>
          <w:p w:rsidR="002D6E56" w:rsidRPr="00C37BDE" w:rsidRDefault="002D6E56" w:rsidP="002D6E56">
            <w:pPr>
              <w:rPr>
                <w:bCs/>
                <w:sz w:val="20"/>
                <w:szCs w:val="20"/>
              </w:rPr>
            </w:pPr>
            <w:r w:rsidRPr="00C37BDE">
              <w:rPr>
                <w:sz w:val="20"/>
                <w:szCs w:val="20"/>
              </w:rPr>
              <w:t>Перекрыт участок дороги</w:t>
            </w:r>
            <w:r w:rsidRPr="00C37BDE">
              <w:rPr>
                <w:bCs/>
                <w:sz w:val="20"/>
                <w:szCs w:val="20"/>
              </w:rPr>
              <w:t xml:space="preserve"> протяженностью 800 м. Временно нарушено сообщение с </w:t>
            </w:r>
            <w:r w:rsidRPr="00634AC6">
              <w:rPr>
                <w:b/>
                <w:bCs/>
                <w:sz w:val="20"/>
                <w:szCs w:val="20"/>
              </w:rPr>
              <w:t xml:space="preserve">д. </w:t>
            </w:r>
            <w:proofErr w:type="spellStart"/>
            <w:r w:rsidRPr="00634AC6">
              <w:rPr>
                <w:b/>
                <w:bCs/>
                <w:sz w:val="20"/>
                <w:szCs w:val="20"/>
              </w:rPr>
              <w:t>Неймышево</w:t>
            </w:r>
            <w:proofErr w:type="spellEnd"/>
            <w:r w:rsidRPr="00C37BDE">
              <w:rPr>
                <w:bCs/>
                <w:sz w:val="20"/>
                <w:szCs w:val="20"/>
              </w:rPr>
              <w:t xml:space="preserve"> (27 домов, 87 чел., в т.ч. 20 детей).</w:t>
            </w:r>
          </w:p>
          <w:p w:rsidR="00EE65F1" w:rsidRPr="00C37BDE" w:rsidRDefault="00EE65F1" w:rsidP="00EE65F1">
            <w:pPr>
              <w:jc w:val="both"/>
              <w:rPr>
                <w:bCs/>
                <w:sz w:val="20"/>
                <w:szCs w:val="20"/>
              </w:rPr>
            </w:pPr>
            <w:r w:rsidRPr="00C37BDE">
              <w:rPr>
                <w:sz w:val="20"/>
                <w:szCs w:val="20"/>
              </w:rPr>
              <w:t>Перекрыт участок дороги</w:t>
            </w:r>
            <w:r w:rsidRPr="00C37BDE">
              <w:rPr>
                <w:bCs/>
                <w:sz w:val="20"/>
                <w:szCs w:val="20"/>
              </w:rPr>
              <w:t xml:space="preserve"> протяженностью 700 м. Временно нарушено сообщение с </w:t>
            </w:r>
            <w:r w:rsidRPr="00634AC6">
              <w:rPr>
                <w:b/>
                <w:bCs/>
                <w:sz w:val="20"/>
                <w:szCs w:val="20"/>
              </w:rPr>
              <w:t xml:space="preserve">д. </w:t>
            </w:r>
            <w:proofErr w:type="spellStart"/>
            <w:r w:rsidRPr="00634AC6">
              <w:rPr>
                <w:b/>
                <w:bCs/>
                <w:sz w:val="20"/>
                <w:szCs w:val="20"/>
              </w:rPr>
              <w:t>Кондрахино</w:t>
            </w:r>
            <w:proofErr w:type="spellEnd"/>
            <w:r w:rsidRPr="00C37BDE">
              <w:rPr>
                <w:bCs/>
                <w:sz w:val="20"/>
                <w:szCs w:val="20"/>
              </w:rPr>
              <w:t xml:space="preserve"> (30 домов, 101 чел., в т.ч. 25 детей).</w:t>
            </w:r>
          </w:p>
          <w:p w:rsidR="00381D5F" w:rsidRPr="00C37BDE" w:rsidRDefault="00381D5F" w:rsidP="00381D5F">
            <w:pPr>
              <w:jc w:val="both"/>
              <w:rPr>
                <w:sz w:val="20"/>
                <w:szCs w:val="20"/>
              </w:rPr>
            </w:pPr>
            <w:r w:rsidRPr="00C37BDE">
              <w:rPr>
                <w:sz w:val="20"/>
                <w:szCs w:val="20"/>
              </w:rPr>
              <w:t>Перекрыт участок дороги</w:t>
            </w:r>
            <w:r w:rsidRPr="00C37BDE">
              <w:rPr>
                <w:bCs/>
                <w:sz w:val="20"/>
                <w:szCs w:val="20"/>
              </w:rPr>
              <w:t xml:space="preserve"> протяженностью</w:t>
            </w:r>
            <w:r w:rsidRPr="00C37BDE">
              <w:rPr>
                <w:sz w:val="28"/>
                <w:szCs w:val="28"/>
              </w:rPr>
              <w:t xml:space="preserve"> </w:t>
            </w:r>
            <w:r w:rsidRPr="00C37BDE">
              <w:rPr>
                <w:sz w:val="20"/>
                <w:szCs w:val="20"/>
              </w:rPr>
              <w:t>3500 м.</w:t>
            </w:r>
            <w:r w:rsidRPr="00C37BDE">
              <w:rPr>
                <w:bCs/>
                <w:sz w:val="20"/>
                <w:szCs w:val="20"/>
              </w:rPr>
              <w:t xml:space="preserve"> Временно нарушено сообщение </w:t>
            </w:r>
            <w:proofErr w:type="gramStart"/>
            <w:r w:rsidRPr="00C37BDE">
              <w:rPr>
                <w:bCs/>
                <w:sz w:val="20"/>
                <w:szCs w:val="20"/>
              </w:rPr>
              <w:t>с</w:t>
            </w:r>
            <w:proofErr w:type="gramEnd"/>
            <w:r w:rsidRPr="00C37BDE">
              <w:rPr>
                <w:bCs/>
                <w:sz w:val="20"/>
                <w:szCs w:val="20"/>
              </w:rPr>
              <w:t xml:space="preserve"> </w:t>
            </w:r>
          </w:p>
          <w:p w:rsidR="002D6E56" w:rsidRPr="00C37BDE" w:rsidRDefault="00381D5F" w:rsidP="00AB0AF2">
            <w:pPr>
              <w:jc w:val="both"/>
              <w:rPr>
                <w:sz w:val="20"/>
                <w:szCs w:val="20"/>
              </w:rPr>
            </w:pPr>
            <w:proofErr w:type="gramStart"/>
            <w:r w:rsidRPr="00634AC6">
              <w:rPr>
                <w:b/>
                <w:sz w:val="20"/>
                <w:szCs w:val="20"/>
              </w:rPr>
              <w:t xml:space="preserve">д. </w:t>
            </w:r>
            <w:proofErr w:type="spellStart"/>
            <w:r w:rsidRPr="00634AC6">
              <w:rPr>
                <w:b/>
                <w:sz w:val="20"/>
                <w:szCs w:val="20"/>
              </w:rPr>
              <w:t>Бушланово</w:t>
            </w:r>
            <w:proofErr w:type="spellEnd"/>
            <w:r w:rsidRPr="00C37BDE">
              <w:rPr>
                <w:sz w:val="20"/>
                <w:szCs w:val="20"/>
              </w:rPr>
              <w:t xml:space="preserve"> (42 дома, 111 чел., в т.ч. 22 ребенка), </w:t>
            </w:r>
            <w:r w:rsidRPr="00634AC6">
              <w:rPr>
                <w:b/>
                <w:sz w:val="20"/>
                <w:szCs w:val="20"/>
              </w:rPr>
              <w:t>с. Ленское</w:t>
            </w:r>
            <w:r w:rsidRPr="00C37BDE">
              <w:rPr>
                <w:sz w:val="20"/>
                <w:szCs w:val="20"/>
              </w:rPr>
              <w:t xml:space="preserve"> (180 домов, 541 чел, в т.ч. 110 детей).</w:t>
            </w:r>
            <w:proofErr w:type="gramEnd"/>
          </w:p>
        </w:tc>
        <w:tc>
          <w:tcPr>
            <w:tcW w:w="3116" w:type="dxa"/>
            <w:tcBorders>
              <w:bottom w:val="single" w:sz="4" w:space="0" w:color="auto"/>
            </w:tcBorders>
            <w:shd w:val="clear" w:color="auto" w:fill="auto"/>
          </w:tcPr>
          <w:p w:rsidR="00381D5F" w:rsidRPr="00C37BDE" w:rsidRDefault="00EE65F1" w:rsidP="00EE65F1">
            <w:pPr>
              <w:jc w:val="both"/>
              <w:rPr>
                <w:sz w:val="20"/>
                <w:szCs w:val="20"/>
              </w:rPr>
            </w:pPr>
            <w:r w:rsidRPr="00C37BDE">
              <w:rPr>
                <w:sz w:val="20"/>
                <w:szCs w:val="20"/>
              </w:rPr>
              <w:t xml:space="preserve">Выставлены знаки, запрещающие автотранспортное движение. </w:t>
            </w:r>
          </w:p>
          <w:p w:rsidR="00381D5F" w:rsidRPr="00C37BDE" w:rsidRDefault="00381D5F" w:rsidP="00EE65F1">
            <w:pPr>
              <w:jc w:val="both"/>
              <w:rPr>
                <w:sz w:val="20"/>
                <w:szCs w:val="20"/>
              </w:rPr>
            </w:pPr>
          </w:p>
          <w:p w:rsidR="00EE65F1" w:rsidRPr="00C37BDE" w:rsidRDefault="00EE65F1" w:rsidP="00EE65F1">
            <w:pPr>
              <w:jc w:val="both"/>
              <w:rPr>
                <w:bCs/>
                <w:sz w:val="20"/>
                <w:szCs w:val="20"/>
              </w:rPr>
            </w:pPr>
            <w:r w:rsidRPr="00C37BDE">
              <w:rPr>
                <w:bCs/>
                <w:sz w:val="20"/>
                <w:szCs w:val="20"/>
              </w:rPr>
              <w:t xml:space="preserve">Транспортное сообщение в экстренных случаях осуществляется большегрузным транспортом. </w:t>
            </w:r>
          </w:p>
          <w:p w:rsidR="00F270B7" w:rsidRPr="00C37BDE" w:rsidRDefault="00F270B7" w:rsidP="006A333D">
            <w:pPr>
              <w:jc w:val="both"/>
              <w:rPr>
                <w:bCs/>
                <w:sz w:val="20"/>
                <w:szCs w:val="20"/>
              </w:rPr>
            </w:pPr>
          </w:p>
        </w:tc>
      </w:tr>
      <w:tr w:rsidR="00E95DD1" w:rsidRPr="00C37BDE" w:rsidTr="00B62117">
        <w:trPr>
          <w:trHeight w:val="275"/>
          <w:jc w:val="center"/>
        </w:trPr>
        <w:tc>
          <w:tcPr>
            <w:tcW w:w="10173" w:type="dxa"/>
            <w:gridSpan w:val="5"/>
            <w:tcBorders>
              <w:bottom w:val="single" w:sz="4" w:space="0" w:color="auto"/>
            </w:tcBorders>
            <w:shd w:val="clear" w:color="auto" w:fill="00FFFF"/>
          </w:tcPr>
          <w:p w:rsidR="00E95DD1" w:rsidRPr="00C37BDE" w:rsidRDefault="00E95DD1" w:rsidP="00EE65F1">
            <w:pPr>
              <w:jc w:val="both"/>
              <w:rPr>
                <w:b/>
                <w:sz w:val="20"/>
                <w:szCs w:val="20"/>
              </w:rPr>
            </w:pPr>
            <w:r w:rsidRPr="00C37BDE">
              <w:rPr>
                <w:b/>
                <w:bCs/>
                <w:sz w:val="20"/>
                <w:szCs w:val="20"/>
              </w:rPr>
              <w:t>ИТОГО:</w:t>
            </w:r>
            <w:r w:rsidRPr="00C37BDE">
              <w:rPr>
                <w:b/>
                <w:sz w:val="20"/>
                <w:szCs w:val="20"/>
              </w:rPr>
              <w:t xml:space="preserve"> 5 населенных пунктов, 298 домов ,892 чел., в т.ч. 180 детей.</w:t>
            </w:r>
          </w:p>
        </w:tc>
      </w:tr>
      <w:tr w:rsidR="003A792B" w:rsidRPr="00C37BDE" w:rsidTr="004907A8">
        <w:trPr>
          <w:trHeight w:val="421"/>
          <w:jc w:val="center"/>
        </w:trPr>
        <w:tc>
          <w:tcPr>
            <w:tcW w:w="10173" w:type="dxa"/>
            <w:gridSpan w:val="5"/>
            <w:shd w:val="clear" w:color="auto" w:fill="00FFFF"/>
            <w:vAlign w:val="center"/>
          </w:tcPr>
          <w:p w:rsidR="003A792B" w:rsidRPr="00C37BDE" w:rsidRDefault="003A792B" w:rsidP="00FF0590">
            <w:pPr>
              <w:ind w:firstLine="18"/>
              <w:rPr>
                <w:b/>
                <w:sz w:val="22"/>
                <w:szCs w:val="22"/>
              </w:rPr>
            </w:pPr>
            <w:r w:rsidRPr="00C37BDE">
              <w:rPr>
                <w:b/>
                <w:bCs/>
                <w:sz w:val="22"/>
                <w:szCs w:val="22"/>
              </w:rPr>
              <w:t xml:space="preserve">ВСЕГО по области: </w:t>
            </w:r>
            <w:r w:rsidR="008440BB" w:rsidRPr="00C37BDE">
              <w:rPr>
                <w:b/>
                <w:bCs/>
                <w:sz w:val="22"/>
                <w:szCs w:val="22"/>
              </w:rPr>
              <w:t>84</w:t>
            </w:r>
            <w:r w:rsidR="008440BB" w:rsidRPr="00C37BDE">
              <w:rPr>
                <w:b/>
                <w:sz w:val="22"/>
                <w:szCs w:val="22"/>
              </w:rPr>
              <w:t xml:space="preserve"> населенны</w:t>
            </w:r>
            <w:r w:rsidR="00B62117" w:rsidRPr="00C37BDE">
              <w:rPr>
                <w:b/>
                <w:sz w:val="22"/>
                <w:szCs w:val="22"/>
              </w:rPr>
              <w:t>х</w:t>
            </w:r>
            <w:r w:rsidR="008440BB" w:rsidRPr="00C37BDE">
              <w:rPr>
                <w:b/>
                <w:sz w:val="22"/>
                <w:szCs w:val="22"/>
              </w:rPr>
              <w:t xml:space="preserve"> пункт</w:t>
            </w:r>
            <w:r w:rsidR="00B62117" w:rsidRPr="00C37BDE">
              <w:rPr>
                <w:b/>
                <w:sz w:val="22"/>
                <w:szCs w:val="22"/>
              </w:rPr>
              <w:t xml:space="preserve">а, </w:t>
            </w:r>
            <w:r w:rsidR="008440BB" w:rsidRPr="00C37BDE">
              <w:rPr>
                <w:b/>
                <w:bCs/>
                <w:sz w:val="22"/>
                <w:szCs w:val="22"/>
              </w:rPr>
              <w:t>3918</w:t>
            </w:r>
            <w:r w:rsidR="008440BB" w:rsidRPr="00C37BDE">
              <w:rPr>
                <w:b/>
                <w:sz w:val="22"/>
                <w:szCs w:val="22"/>
              </w:rPr>
              <w:t xml:space="preserve">  домов, 10219 чел., в т. ч. 1621 ребенок</w:t>
            </w:r>
            <w:r w:rsidR="00B62117" w:rsidRPr="00C37BDE">
              <w:rPr>
                <w:b/>
                <w:sz w:val="22"/>
                <w:szCs w:val="22"/>
              </w:rPr>
              <w:t>.</w:t>
            </w:r>
          </w:p>
        </w:tc>
      </w:tr>
    </w:tbl>
    <w:p w:rsidR="001B387C" w:rsidRPr="00C37BDE" w:rsidRDefault="001B387C" w:rsidP="00F02F9F">
      <w:pPr>
        <w:ind w:right="-27"/>
        <w:rPr>
          <w:b/>
          <w:i/>
        </w:rPr>
      </w:pPr>
    </w:p>
    <w:p w:rsidR="00970D17" w:rsidRPr="00C37BDE" w:rsidRDefault="00D64560" w:rsidP="000A39BA">
      <w:pPr>
        <w:ind w:firstLine="709"/>
        <w:jc w:val="both"/>
      </w:pPr>
      <w:r w:rsidRPr="00C37BDE">
        <w:t xml:space="preserve">В апреле </w:t>
      </w:r>
      <w:r w:rsidR="008214EC" w:rsidRPr="00C37BDE">
        <w:rPr>
          <w:b/>
        </w:rPr>
        <w:t xml:space="preserve"> </w:t>
      </w:r>
      <w:r w:rsidR="008214EC" w:rsidRPr="00C37BDE">
        <w:t>были</w:t>
      </w:r>
      <w:r w:rsidR="008214EC" w:rsidRPr="00C37BDE">
        <w:rPr>
          <w:b/>
        </w:rPr>
        <w:t xml:space="preserve"> </w:t>
      </w:r>
      <w:r w:rsidR="008214EC" w:rsidRPr="00C37BDE">
        <w:t>зафиксированы подтопления в 1</w:t>
      </w:r>
      <w:r w:rsidR="00F34E31" w:rsidRPr="00C37BDE">
        <w:t>9</w:t>
      </w:r>
      <w:r w:rsidR="008214EC" w:rsidRPr="00C37BDE">
        <w:t>-ти муниципальных образованиях</w:t>
      </w:r>
      <w:r w:rsidR="00F34E31" w:rsidRPr="00C37BDE">
        <w:t>, в 74 населенных пунктах</w:t>
      </w:r>
      <w:r w:rsidR="00051616" w:rsidRPr="00C37BDE">
        <w:t xml:space="preserve"> Свердловской области</w:t>
      </w:r>
      <w:r w:rsidR="008214EC" w:rsidRPr="00C37BDE">
        <w:t>.</w:t>
      </w:r>
      <w:r w:rsidR="008214EC" w:rsidRPr="00C37BDE">
        <w:rPr>
          <w:b/>
          <w:bCs/>
        </w:rPr>
        <w:t xml:space="preserve"> </w:t>
      </w:r>
      <w:r w:rsidR="00970D17" w:rsidRPr="00C37BDE">
        <w:rPr>
          <w:bCs/>
        </w:rPr>
        <w:t xml:space="preserve">Всего было подтоплено </w:t>
      </w:r>
      <w:r w:rsidR="009F28E2">
        <w:rPr>
          <w:bCs/>
        </w:rPr>
        <w:t>356</w:t>
      </w:r>
      <w:r w:rsidR="009F28E2" w:rsidRPr="009F28E2">
        <w:t xml:space="preserve"> </w:t>
      </w:r>
      <w:r w:rsidR="009F28E2" w:rsidRPr="00C37BDE">
        <w:t>жилых домов (</w:t>
      </w:r>
      <w:r w:rsidR="009F28E2">
        <w:t>1155</w:t>
      </w:r>
      <w:r w:rsidR="009F28E2" w:rsidRPr="00C37BDE">
        <w:t xml:space="preserve"> чел., в т.ч. </w:t>
      </w:r>
      <w:r w:rsidR="009F28E2">
        <w:t>222</w:t>
      </w:r>
      <w:r w:rsidR="009F28E2" w:rsidRPr="00C37BDE">
        <w:t xml:space="preserve">  </w:t>
      </w:r>
      <w:r w:rsidR="009F28E2">
        <w:t>ребенка</w:t>
      </w:r>
      <w:r w:rsidR="009F28E2" w:rsidRPr="00C37BDE">
        <w:t>)</w:t>
      </w:r>
      <w:r w:rsidR="009F28E2">
        <w:t>,</w:t>
      </w:r>
      <w:r w:rsidR="009F28E2">
        <w:rPr>
          <w:bCs/>
        </w:rPr>
        <w:t xml:space="preserve"> </w:t>
      </w:r>
      <w:r w:rsidR="00970D17" w:rsidRPr="00C37BDE">
        <w:rPr>
          <w:bCs/>
        </w:rPr>
        <w:t xml:space="preserve"> </w:t>
      </w:r>
      <w:r w:rsidR="009F28E2">
        <w:rPr>
          <w:bCs/>
        </w:rPr>
        <w:t xml:space="preserve">864 </w:t>
      </w:r>
      <w:r w:rsidR="00970D17" w:rsidRPr="00C37BDE">
        <w:t>придомовы</w:t>
      </w:r>
      <w:r w:rsidR="009F28E2">
        <w:t>е</w:t>
      </w:r>
      <w:r w:rsidR="00970D17" w:rsidRPr="00C37BDE">
        <w:t xml:space="preserve"> территори</w:t>
      </w:r>
      <w:r w:rsidR="009F28E2">
        <w:t>и</w:t>
      </w:r>
      <w:r w:rsidR="00970D17" w:rsidRPr="00C37BDE">
        <w:t>,  436 садовых участков, 5 огородов и 1 животноводческая ферма.</w:t>
      </w:r>
    </w:p>
    <w:tbl>
      <w:tblPr>
        <w:tblStyle w:val="af1"/>
        <w:tblW w:w="0" w:type="auto"/>
        <w:tblLook w:val="01E0"/>
      </w:tblPr>
      <w:tblGrid>
        <w:gridCol w:w="2439"/>
        <w:gridCol w:w="5040"/>
        <w:gridCol w:w="2427"/>
        <w:gridCol w:w="9"/>
      </w:tblGrid>
      <w:tr w:rsidR="008214EC" w:rsidRPr="00C37BDE" w:rsidTr="00F461F3">
        <w:trPr>
          <w:trHeight w:val="862"/>
        </w:trPr>
        <w:tc>
          <w:tcPr>
            <w:tcW w:w="2439" w:type="dxa"/>
            <w:shd w:val="clear" w:color="auto" w:fill="3AF3FC"/>
            <w:vAlign w:val="center"/>
          </w:tcPr>
          <w:p w:rsidR="008214EC" w:rsidRPr="00C37BDE" w:rsidRDefault="008214EC" w:rsidP="00F461F3">
            <w:pPr>
              <w:jc w:val="center"/>
              <w:rPr>
                <w:b/>
                <w:bCs/>
                <w:sz w:val="22"/>
                <w:szCs w:val="22"/>
              </w:rPr>
            </w:pPr>
            <w:r w:rsidRPr="00C37BDE">
              <w:rPr>
                <w:b/>
                <w:bCs/>
                <w:sz w:val="22"/>
                <w:szCs w:val="22"/>
              </w:rPr>
              <w:t>Муниципальное образование,</w:t>
            </w:r>
          </w:p>
          <w:p w:rsidR="008214EC" w:rsidRPr="00C37BDE" w:rsidRDefault="008214EC" w:rsidP="00F461F3">
            <w:pPr>
              <w:jc w:val="center"/>
              <w:rPr>
                <w:b/>
                <w:bCs/>
                <w:sz w:val="22"/>
                <w:szCs w:val="22"/>
              </w:rPr>
            </w:pPr>
            <w:r w:rsidRPr="00C37BDE">
              <w:rPr>
                <w:b/>
                <w:bCs/>
                <w:sz w:val="22"/>
                <w:szCs w:val="22"/>
              </w:rPr>
              <w:t>населенный пункт</w:t>
            </w:r>
          </w:p>
        </w:tc>
        <w:tc>
          <w:tcPr>
            <w:tcW w:w="5040" w:type="dxa"/>
            <w:shd w:val="clear" w:color="auto" w:fill="3AF3FC"/>
            <w:vAlign w:val="center"/>
          </w:tcPr>
          <w:p w:rsidR="008214EC" w:rsidRPr="00C37BDE" w:rsidRDefault="008214EC" w:rsidP="00F461F3">
            <w:pPr>
              <w:jc w:val="center"/>
              <w:rPr>
                <w:b/>
                <w:bCs/>
                <w:sz w:val="22"/>
                <w:szCs w:val="22"/>
              </w:rPr>
            </w:pPr>
            <w:r w:rsidRPr="00C37BDE">
              <w:rPr>
                <w:b/>
                <w:bCs/>
                <w:sz w:val="22"/>
                <w:szCs w:val="22"/>
              </w:rPr>
              <w:t xml:space="preserve">Подтопления </w:t>
            </w:r>
          </w:p>
        </w:tc>
        <w:tc>
          <w:tcPr>
            <w:tcW w:w="2436" w:type="dxa"/>
            <w:gridSpan w:val="2"/>
            <w:shd w:val="clear" w:color="auto" w:fill="3AF3FC"/>
            <w:vAlign w:val="center"/>
          </w:tcPr>
          <w:p w:rsidR="008214EC" w:rsidRPr="00C37BDE" w:rsidRDefault="008214EC" w:rsidP="00F461F3">
            <w:pPr>
              <w:jc w:val="center"/>
              <w:rPr>
                <w:b/>
                <w:bCs/>
                <w:sz w:val="22"/>
                <w:szCs w:val="22"/>
              </w:rPr>
            </w:pPr>
            <w:r w:rsidRPr="00C37BDE">
              <w:rPr>
                <w:b/>
                <w:bCs/>
                <w:sz w:val="22"/>
                <w:szCs w:val="22"/>
              </w:rPr>
              <w:t xml:space="preserve">Принятые меры </w:t>
            </w:r>
          </w:p>
        </w:tc>
      </w:tr>
      <w:tr w:rsidR="008214EC" w:rsidRPr="00C37BDE" w:rsidTr="00F461F3">
        <w:tc>
          <w:tcPr>
            <w:tcW w:w="2439" w:type="dxa"/>
            <w:shd w:val="clear" w:color="auto" w:fill="auto"/>
          </w:tcPr>
          <w:p w:rsidR="008214EC" w:rsidRPr="00C37BDE" w:rsidRDefault="008214EC" w:rsidP="00F461F3">
            <w:pPr>
              <w:rPr>
                <w:b/>
                <w:sz w:val="20"/>
                <w:szCs w:val="20"/>
              </w:rPr>
            </w:pPr>
            <w:proofErr w:type="spellStart"/>
            <w:r w:rsidRPr="00C37BDE">
              <w:rPr>
                <w:b/>
                <w:sz w:val="20"/>
                <w:szCs w:val="20"/>
              </w:rPr>
              <w:t>Пышминский</w:t>
            </w:r>
            <w:proofErr w:type="spellEnd"/>
            <w:r w:rsidRPr="00C37BDE">
              <w:rPr>
                <w:b/>
                <w:sz w:val="20"/>
                <w:szCs w:val="20"/>
              </w:rPr>
              <w:t xml:space="preserve"> городской </w:t>
            </w:r>
            <w:r w:rsidRPr="00C37BDE">
              <w:rPr>
                <w:b/>
                <w:bCs/>
                <w:sz w:val="20"/>
                <w:szCs w:val="20"/>
              </w:rPr>
              <w:t>округ</w:t>
            </w:r>
            <w:r w:rsidRPr="00C37BDE">
              <w:rPr>
                <w:b/>
                <w:sz w:val="20"/>
                <w:szCs w:val="20"/>
              </w:rPr>
              <w:t>,</w:t>
            </w:r>
          </w:p>
          <w:p w:rsidR="008214EC" w:rsidRPr="00C37BDE" w:rsidRDefault="008214EC" w:rsidP="00F461F3">
            <w:pPr>
              <w:rPr>
                <w:bCs/>
                <w:sz w:val="20"/>
                <w:szCs w:val="20"/>
              </w:rPr>
            </w:pPr>
            <w:r w:rsidRPr="00C37BDE">
              <w:rPr>
                <w:b/>
                <w:sz w:val="20"/>
                <w:szCs w:val="20"/>
              </w:rPr>
              <w:t xml:space="preserve"> </w:t>
            </w:r>
            <w:r w:rsidRPr="00C37BDE">
              <w:rPr>
                <w:sz w:val="20"/>
                <w:szCs w:val="20"/>
              </w:rPr>
              <w:t>р.п. Пышма</w:t>
            </w:r>
            <w:r w:rsidRPr="00C37BDE">
              <w:rPr>
                <w:bCs/>
                <w:sz w:val="20"/>
                <w:szCs w:val="20"/>
              </w:rPr>
              <w:t xml:space="preserve">  </w:t>
            </w:r>
          </w:p>
        </w:tc>
        <w:tc>
          <w:tcPr>
            <w:tcW w:w="5040" w:type="dxa"/>
            <w:shd w:val="clear" w:color="auto" w:fill="auto"/>
          </w:tcPr>
          <w:p w:rsidR="008214EC" w:rsidRPr="00C37BDE" w:rsidRDefault="008214EC" w:rsidP="00F461F3">
            <w:pPr>
              <w:jc w:val="both"/>
              <w:rPr>
                <w:bCs/>
                <w:sz w:val="20"/>
                <w:szCs w:val="20"/>
                <w:u w:val="single"/>
              </w:rPr>
            </w:pPr>
            <w:r w:rsidRPr="00C37BDE">
              <w:rPr>
                <w:sz w:val="20"/>
                <w:szCs w:val="20"/>
              </w:rPr>
              <w:t xml:space="preserve">С  07 апреля была  подтоплена </w:t>
            </w:r>
            <w:r w:rsidRPr="00C37BDE">
              <w:rPr>
                <w:bCs/>
                <w:sz w:val="20"/>
                <w:szCs w:val="20"/>
              </w:rPr>
              <w:t>придомовая территория  в 26 жилых домах (95 чел, в т.ч. 23 ребенка).</w:t>
            </w:r>
          </w:p>
          <w:p w:rsidR="008214EC" w:rsidRPr="00C37BDE" w:rsidRDefault="008214EC" w:rsidP="00F461F3">
            <w:pPr>
              <w:jc w:val="both"/>
              <w:rPr>
                <w:b/>
                <w:bCs/>
                <w:sz w:val="20"/>
                <w:szCs w:val="20"/>
              </w:rPr>
            </w:pPr>
            <w:r w:rsidRPr="00C37BDE">
              <w:rPr>
                <w:bCs/>
                <w:sz w:val="20"/>
                <w:szCs w:val="20"/>
              </w:rPr>
              <w:t>На 19 апреля все придомовые территории</w:t>
            </w:r>
            <w:r w:rsidRPr="00C37BDE">
              <w:rPr>
                <w:bCs/>
                <w:color w:val="FF0000"/>
                <w:sz w:val="20"/>
                <w:szCs w:val="20"/>
              </w:rPr>
              <w:t xml:space="preserve"> </w:t>
            </w:r>
            <w:r w:rsidRPr="00C37BDE">
              <w:rPr>
                <w:bCs/>
                <w:sz w:val="20"/>
                <w:szCs w:val="20"/>
              </w:rPr>
              <w:t>освобождены</w:t>
            </w:r>
            <w:r w:rsidR="00FF0590" w:rsidRPr="00C37BDE">
              <w:rPr>
                <w:bCs/>
                <w:sz w:val="20"/>
                <w:szCs w:val="20"/>
              </w:rPr>
              <w:t xml:space="preserve"> от воды.</w:t>
            </w:r>
          </w:p>
        </w:tc>
        <w:tc>
          <w:tcPr>
            <w:tcW w:w="2436" w:type="dxa"/>
            <w:gridSpan w:val="2"/>
            <w:shd w:val="clear" w:color="auto" w:fill="auto"/>
          </w:tcPr>
          <w:p w:rsidR="008214EC" w:rsidRPr="00C37BDE" w:rsidRDefault="008214EC" w:rsidP="00F461F3">
            <w:pPr>
              <w:jc w:val="both"/>
              <w:rPr>
                <w:b/>
                <w:bCs/>
                <w:sz w:val="20"/>
                <w:szCs w:val="20"/>
              </w:rPr>
            </w:pPr>
            <w:r w:rsidRPr="00C37BDE">
              <w:rPr>
                <w:sz w:val="20"/>
                <w:szCs w:val="20"/>
              </w:rPr>
              <w:t xml:space="preserve">Эвакуация не проводилась. </w:t>
            </w:r>
          </w:p>
        </w:tc>
      </w:tr>
      <w:tr w:rsidR="008214EC" w:rsidRPr="00C37BDE" w:rsidTr="00F461F3">
        <w:trPr>
          <w:trHeight w:val="1388"/>
        </w:trPr>
        <w:tc>
          <w:tcPr>
            <w:tcW w:w="2439" w:type="dxa"/>
            <w:shd w:val="clear" w:color="auto" w:fill="auto"/>
          </w:tcPr>
          <w:p w:rsidR="008214EC" w:rsidRPr="00C37BDE" w:rsidRDefault="008214EC" w:rsidP="00F461F3">
            <w:pPr>
              <w:rPr>
                <w:bCs/>
                <w:sz w:val="20"/>
                <w:szCs w:val="20"/>
              </w:rPr>
            </w:pPr>
            <w:r w:rsidRPr="00C37BDE">
              <w:rPr>
                <w:b/>
                <w:bCs/>
                <w:sz w:val="20"/>
                <w:szCs w:val="20"/>
              </w:rPr>
              <w:lastRenderedPageBreak/>
              <w:t xml:space="preserve">МО  город Ирбит, </w:t>
            </w:r>
            <w:r w:rsidRPr="00C37BDE">
              <w:rPr>
                <w:bCs/>
                <w:sz w:val="20"/>
                <w:szCs w:val="20"/>
                <w:u w:val="single"/>
              </w:rPr>
              <w:t xml:space="preserve"> </w:t>
            </w:r>
          </w:p>
          <w:p w:rsidR="008214EC" w:rsidRPr="00C37BDE" w:rsidRDefault="008214EC" w:rsidP="00F461F3">
            <w:pPr>
              <w:rPr>
                <w:bCs/>
                <w:sz w:val="20"/>
                <w:szCs w:val="20"/>
                <w:u w:val="single"/>
              </w:rPr>
            </w:pPr>
            <w:r w:rsidRPr="00C37BDE">
              <w:rPr>
                <w:bCs/>
                <w:sz w:val="20"/>
                <w:szCs w:val="20"/>
              </w:rPr>
              <w:t>г. Ирбит</w:t>
            </w:r>
          </w:p>
          <w:p w:rsidR="008214EC" w:rsidRPr="00C37BDE" w:rsidRDefault="008214EC" w:rsidP="00F461F3">
            <w:pPr>
              <w:rPr>
                <w:b/>
                <w:bCs/>
                <w:sz w:val="20"/>
                <w:szCs w:val="20"/>
                <w:u w:val="single"/>
              </w:rPr>
            </w:pPr>
          </w:p>
          <w:p w:rsidR="008214EC" w:rsidRPr="00C37BDE" w:rsidRDefault="008214EC" w:rsidP="00F461F3">
            <w:pPr>
              <w:rPr>
                <w:b/>
                <w:bCs/>
                <w:sz w:val="20"/>
                <w:szCs w:val="20"/>
                <w:u w:val="single"/>
              </w:rPr>
            </w:pPr>
          </w:p>
          <w:p w:rsidR="008214EC" w:rsidRPr="00C37BDE" w:rsidRDefault="008214EC" w:rsidP="00F461F3">
            <w:pPr>
              <w:rPr>
                <w:b/>
                <w:bCs/>
                <w:sz w:val="20"/>
                <w:szCs w:val="20"/>
                <w:u w:val="single"/>
              </w:rPr>
            </w:pPr>
          </w:p>
          <w:p w:rsidR="008214EC" w:rsidRPr="00C37BDE" w:rsidRDefault="008214EC" w:rsidP="00F461F3">
            <w:pPr>
              <w:rPr>
                <w:bCs/>
                <w:sz w:val="20"/>
                <w:szCs w:val="20"/>
              </w:rPr>
            </w:pPr>
          </w:p>
        </w:tc>
        <w:tc>
          <w:tcPr>
            <w:tcW w:w="5040" w:type="dxa"/>
            <w:shd w:val="clear" w:color="auto" w:fill="auto"/>
          </w:tcPr>
          <w:p w:rsidR="00CE4328" w:rsidRPr="00C37BDE" w:rsidRDefault="00CE4328" w:rsidP="00CE4328">
            <w:pPr>
              <w:jc w:val="both"/>
              <w:rPr>
                <w:bCs/>
                <w:sz w:val="20"/>
                <w:szCs w:val="20"/>
              </w:rPr>
            </w:pPr>
            <w:r w:rsidRPr="00C37BDE">
              <w:rPr>
                <w:bCs/>
                <w:sz w:val="20"/>
                <w:szCs w:val="20"/>
              </w:rPr>
              <w:t>С 10 апреля подтоплены дома и придомовые территории.</w:t>
            </w:r>
          </w:p>
          <w:p w:rsidR="00CE4328" w:rsidRPr="00C37BDE" w:rsidRDefault="00CE4328" w:rsidP="00CE4328">
            <w:pPr>
              <w:jc w:val="both"/>
              <w:rPr>
                <w:bCs/>
                <w:sz w:val="20"/>
                <w:szCs w:val="20"/>
              </w:rPr>
            </w:pPr>
            <w:r w:rsidRPr="00C37BDE">
              <w:rPr>
                <w:bCs/>
                <w:sz w:val="20"/>
                <w:szCs w:val="20"/>
              </w:rPr>
              <w:t xml:space="preserve"> </w:t>
            </w:r>
            <w:proofErr w:type="gramStart"/>
            <w:r w:rsidR="008214EC" w:rsidRPr="00C37BDE">
              <w:rPr>
                <w:bCs/>
                <w:sz w:val="20"/>
                <w:szCs w:val="20"/>
              </w:rPr>
              <w:t>На 19 апреля</w:t>
            </w:r>
            <w:r w:rsidRPr="00C37BDE">
              <w:rPr>
                <w:bCs/>
                <w:sz w:val="20"/>
                <w:szCs w:val="20"/>
              </w:rPr>
              <w:t xml:space="preserve"> (пик половодья)</w:t>
            </w:r>
            <w:r w:rsidR="008214EC" w:rsidRPr="00C37BDE">
              <w:rPr>
                <w:bCs/>
                <w:sz w:val="20"/>
                <w:szCs w:val="20"/>
              </w:rPr>
              <w:t xml:space="preserve"> в зоне подтопления  наход</w:t>
            </w:r>
            <w:r w:rsidRPr="00C37BDE">
              <w:rPr>
                <w:bCs/>
                <w:sz w:val="20"/>
                <w:szCs w:val="20"/>
              </w:rPr>
              <w:t xml:space="preserve">ились </w:t>
            </w:r>
            <w:r w:rsidR="008214EC" w:rsidRPr="00C37BDE">
              <w:rPr>
                <w:bCs/>
                <w:sz w:val="20"/>
                <w:szCs w:val="20"/>
              </w:rPr>
              <w:t xml:space="preserve"> 193 придомовые территории</w:t>
            </w:r>
            <w:r w:rsidR="008214EC" w:rsidRPr="00C37BDE">
              <w:rPr>
                <w:bCs/>
                <w:color w:val="FF0000"/>
                <w:sz w:val="20"/>
                <w:szCs w:val="20"/>
              </w:rPr>
              <w:t xml:space="preserve"> </w:t>
            </w:r>
            <w:r w:rsidR="008214EC" w:rsidRPr="00C37BDE">
              <w:rPr>
                <w:bCs/>
                <w:sz w:val="20"/>
                <w:szCs w:val="20"/>
              </w:rPr>
              <w:t>(428 чел, в т.ч. 68 детей), из них:</w:t>
            </w:r>
            <w:r w:rsidRPr="00C37BDE">
              <w:rPr>
                <w:bCs/>
                <w:sz w:val="20"/>
                <w:szCs w:val="20"/>
              </w:rPr>
              <w:t xml:space="preserve"> </w:t>
            </w:r>
            <w:r w:rsidR="008214EC" w:rsidRPr="00C37BDE">
              <w:rPr>
                <w:bCs/>
                <w:sz w:val="20"/>
                <w:szCs w:val="20"/>
              </w:rPr>
              <w:t>74 жилых дом</w:t>
            </w:r>
            <w:r w:rsidRPr="00C37BDE">
              <w:rPr>
                <w:bCs/>
                <w:sz w:val="20"/>
                <w:szCs w:val="20"/>
              </w:rPr>
              <w:t>а</w:t>
            </w:r>
            <w:r w:rsidR="008214EC" w:rsidRPr="00C37BDE">
              <w:rPr>
                <w:bCs/>
                <w:sz w:val="20"/>
                <w:szCs w:val="20"/>
              </w:rPr>
              <w:t xml:space="preserve"> (166 чел., в т.ч. 27 детей)</w:t>
            </w:r>
            <w:r w:rsidRPr="00C37BDE">
              <w:rPr>
                <w:bCs/>
                <w:sz w:val="20"/>
                <w:szCs w:val="20"/>
              </w:rPr>
              <w:t xml:space="preserve"> и </w:t>
            </w:r>
            <w:r w:rsidR="008214EC" w:rsidRPr="00C37BDE">
              <w:rPr>
                <w:bCs/>
                <w:sz w:val="20"/>
                <w:szCs w:val="20"/>
              </w:rPr>
              <w:t xml:space="preserve">  119 придомовых территорий</w:t>
            </w:r>
            <w:r w:rsidRPr="00C37BDE">
              <w:rPr>
                <w:bCs/>
                <w:sz w:val="20"/>
                <w:szCs w:val="20"/>
              </w:rPr>
              <w:t>.</w:t>
            </w:r>
            <w:proofErr w:type="gramEnd"/>
          </w:p>
          <w:p w:rsidR="00CE4328" w:rsidRPr="00C37BDE" w:rsidRDefault="00CE4328" w:rsidP="00EC0983">
            <w:pPr>
              <w:jc w:val="both"/>
              <w:rPr>
                <w:bCs/>
                <w:sz w:val="20"/>
                <w:szCs w:val="20"/>
              </w:rPr>
            </w:pPr>
            <w:r w:rsidRPr="00C37BDE">
              <w:rPr>
                <w:bCs/>
                <w:sz w:val="20"/>
                <w:szCs w:val="20"/>
              </w:rPr>
              <w:t>На 30 апреля</w:t>
            </w:r>
            <w:r w:rsidR="008214EC" w:rsidRPr="00C37BDE">
              <w:rPr>
                <w:bCs/>
                <w:sz w:val="20"/>
                <w:szCs w:val="20"/>
              </w:rPr>
              <w:t xml:space="preserve">  </w:t>
            </w:r>
            <w:r w:rsidRPr="00C37BDE">
              <w:rPr>
                <w:bCs/>
                <w:sz w:val="20"/>
                <w:szCs w:val="20"/>
              </w:rPr>
              <w:t xml:space="preserve"> оста</w:t>
            </w:r>
            <w:r w:rsidR="00DC4EDE" w:rsidRPr="00C37BDE">
              <w:rPr>
                <w:bCs/>
                <w:sz w:val="20"/>
                <w:szCs w:val="20"/>
              </w:rPr>
              <w:t xml:space="preserve">вались </w:t>
            </w:r>
            <w:r w:rsidRPr="00C37BDE">
              <w:rPr>
                <w:bCs/>
                <w:sz w:val="20"/>
                <w:szCs w:val="20"/>
              </w:rPr>
              <w:t xml:space="preserve">подтопленными </w:t>
            </w:r>
            <w:r w:rsidR="00EC0983" w:rsidRPr="00C37BDE">
              <w:rPr>
                <w:bCs/>
                <w:sz w:val="20"/>
                <w:szCs w:val="20"/>
              </w:rPr>
              <w:t>63 придомовых территорий (162 чел, в т</w:t>
            </w:r>
            <w:proofErr w:type="gramStart"/>
            <w:r w:rsidR="00EC0983" w:rsidRPr="00C37BDE">
              <w:rPr>
                <w:bCs/>
                <w:sz w:val="20"/>
                <w:szCs w:val="20"/>
              </w:rPr>
              <w:t>.ч</w:t>
            </w:r>
            <w:proofErr w:type="gramEnd"/>
            <w:r w:rsidR="00EC0983" w:rsidRPr="00C37BDE">
              <w:rPr>
                <w:bCs/>
                <w:sz w:val="20"/>
                <w:szCs w:val="20"/>
              </w:rPr>
              <w:t xml:space="preserve"> 15 детей). </w:t>
            </w:r>
          </w:p>
        </w:tc>
        <w:tc>
          <w:tcPr>
            <w:tcW w:w="2436" w:type="dxa"/>
            <w:gridSpan w:val="2"/>
            <w:shd w:val="clear" w:color="auto" w:fill="auto"/>
          </w:tcPr>
          <w:p w:rsidR="008214EC" w:rsidRPr="00C37BDE" w:rsidRDefault="008214EC" w:rsidP="00F461F3">
            <w:pPr>
              <w:jc w:val="both"/>
              <w:rPr>
                <w:sz w:val="20"/>
                <w:szCs w:val="20"/>
              </w:rPr>
            </w:pPr>
            <w:r w:rsidRPr="00C37BDE">
              <w:rPr>
                <w:bCs/>
                <w:sz w:val="20"/>
                <w:szCs w:val="20"/>
              </w:rPr>
              <w:t xml:space="preserve">Эвакуировано из зоны подтопления </w:t>
            </w:r>
            <w:r w:rsidR="00CE4328" w:rsidRPr="00C37BDE">
              <w:rPr>
                <w:bCs/>
                <w:sz w:val="20"/>
                <w:szCs w:val="20"/>
              </w:rPr>
              <w:t>100</w:t>
            </w:r>
            <w:r w:rsidRPr="00C37BDE">
              <w:rPr>
                <w:bCs/>
                <w:sz w:val="20"/>
                <w:szCs w:val="20"/>
              </w:rPr>
              <w:t xml:space="preserve"> чел., в т.ч. 1</w:t>
            </w:r>
            <w:r w:rsidR="00CE4328" w:rsidRPr="00C37BDE">
              <w:rPr>
                <w:bCs/>
                <w:sz w:val="20"/>
                <w:szCs w:val="20"/>
              </w:rPr>
              <w:t>0</w:t>
            </w:r>
            <w:r w:rsidRPr="00C37BDE">
              <w:rPr>
                <w:bCs/>
                <w:sz w:val="20"/>
                <w:szCs w:val="20"/>
              </w:rPr>
              <w:t xml:space="preserve"> детей. </w:t>
            </w:r>
          </w:p>
          <w:p w:rsidR="008214EC" w:rsidRPr="00C37BDE" w:rsidRDefault="008214EC" w:rsidP="00F461F3">
            <w:pPr>
              <w:jc w:val="both"/>
              <w:rPr>
                <w:b/>
                <w:bCs/>
                <w:sz w:val="20"/>
                <w:szCs w:val="20"/>
              </w:rPr>
            </w:pPr>
          </w:p>
        </w:tc>
      </w:tr>
      <w:tr w:rsidR="008214EC" w:rsidRPr="00C37BDE" w:rsidTr="00F461F3">
        <w:tc>
          <w:tcPr>
            <w:tcW w:w="2439" w:type="dxa"/>
            <w:tcBorders>
              <w:bottom w:val="single" w:sz="4" w:space="0" w:color="auto"/>
            </w:tcBorders>
            <w:shd w:val="clear" w:color="auto" w:fill="auto"/>
          </w:tcPr>
          <w:p w:rsidR="008214EC" w:rsidRPr="00C37BDE" w:rsidRDefault="008214EC" w:rsidP="00F461F3">
            <w:pPr>
              <w:rPr>
                <w:b/>
                <w:sz w:val="20"/>
                <w:szCs w:val="20"/>
              </w:rPr>
            </w:pPr>
            <w:proofErr w:type="spellStart"/>
            <w:r w:rsidRPr="00C37BDE">
              <w:rPr>
                <w:b/>
                <w:bCs/>
                <w:sz w:val="20"/>
                <w:szCs w:val="20"/>
              </w:rPr>
              <w:t>Асбестовский</w:t>
            </w:r>
            <w:proofErr w:type="spellEnd"/>
            <w:r w:rsidRPr="00C37BDE">
              <w:rPr>
                <w:b/>
                <w:bCs/>
                <w:sz w:val="20"/>
                <w:szCs w:val="20"/>
              </w:rPr>
              <w:t xml:space="preserve"> </w:t>
            </w:r>
            <w:r w:rsidRPr="00C37BDE">
              <w:rPr>
                <w:b/>
                <w:sz w:val="20"/>
                <w:szCs w:val="20"/>
              </w:rPr>
              <w:t xml:space="preserve">городской </w:t>
            </w:r>
            <w:r w:rsidRPr="00C37BDE">
              <w:rPr>
                <w:b/>
                <w:bCs/>
                <w:sz w:val="20"/>
                <w:szCs w:val="20"/>
              </w:rPr>
              <w:t>округ</w:t>
            </w:r>
            <w:r w:rsidRPr="00C37BDE">
              <w:rPr>
                <w:b/>
                <w:sz w:val="20"/>
                <w:szCs w:val="20"/>
              </w:rPr>
              <w:t>,</w:t>
            </w:r>
          </w:p>
          <w:p w:rsidR="008214EC" w:rsidRPr="00C37BDE" w:rsidRDefault="008214EC" w:rsidP="00F461F3">
            <w:pPr>
              <w:rPr>
                <w:bCs/>
                <w:sz w:val="20"/>
                <w:szCs w:val="20"/>
                <w:u w:val="single"/>
              </w:rPr>
            </w:pPr>
            <w:r w:rsidRPr="00C37BDE">
              <w:rPr>
                <w:bCs/>
                <w:sz w:val="20"/>
                <w:szCs w:val="20"/>
              </w:rPr>
              <w:t xml:space="preserve"> г. Асбест</w:t>
            </w:r>
            <w:r w:rsidRPr="00C37BDE">
              <w:rPr>
                <w:color w:val="000000"/>
                <w:sz w:val="20"/>
                <w:szCs w:val="20"/>
              </w:rPr>
              <w:t xml:space="preserve"> </w:t>
            </w:r>
          </w:p>
        </w:tc>
        <w:tc>
          <w:tcPr>
            <w:tcW w:w="5040" w:type="dxa"/>
            <w:tcBorders>
              <w:bottom w:val="single" w:sz="4" w:space="0" w:color="auto"/>
            </w:tcBorders>
            <w:shd w:val="clear" w:color="auto" w:fill="auto"/>
          </w:tcPr>
          <w:p w:rsidR="008214EC" w:rsidRDefault="008214EC" w:rsidP="001719ED">
            <w:pPr>
              <w:widowControl w:val="0"/>
              <w:autoSpaceDE w:val="0"/>
              <w:autoSpaceDN w:val="0"/>
              <w:adjustRightInd w:val="0"/>
              <w:ind w:hanging="29"/>
              <w:jc w:val="both"/>
              <w:rPr>
                <w:sz w:val="20"/>
                <w:szCs w:val="20"/>
              </w:rPr>
            </w:pPr>
            <w:r w:rsidRPr="00C37BDE">
              <w:rPr>
                <w:bCs/>
                <w:sz w:val="20"/>
                <w:szCs w:val="20"/>
              </w:rPr>
              <w:t xml:space="preserve"> </w:t>
            </w:r>
            <w:r w:rsidRPr="00C37BDE">
              <w:rPr>
                <w:sz w:val="20"/>
                <w:szCs w:val="20"/>
              </w:rPr>
              <w:t xml:space="preserve">12 апреля в результате повышения уровня воды на 1,5 м в </w:t>
            </w:r>
            <w:proofErr w:type="spellStart"/>
            <w:r w:rsidRPr="00C37BDE">
              <w:rPr>
                <w:sz w:val="20"/>
                <w:szCs w:val="20"/>
              </w:rPr>
              <w:t>Черемшанском</w:t>
            </w:r>
            <w:proofErr w:type="spellEnd"/>
            <w:r w:rsidRPr="00C37BDE">
              <w:rPr>
                <w:sz w:val="20"/>
                <w:szCs w:val="20"/>
              </w:rPr>
              <w:t xml:space="preserve"> водохранилище произошло подтопление 40 садовых участко</w:t>
            </w:r>
            <w:r w:rsidRPr="0009533C">
              <w:rPr>
                <w:sz w:val="20"/>
                <w:szCs w:val="20"/>
              </w:rPr>
              <w:t>в.</w:t>
            </w:r>
          </w:p>
          <w:p w:rsidR="0009533C" w:rsidRPr="00C37BDE" w:rsidRDefault="0009533C" w:rsidP="0009533C">
            <w:pPr>
              <w:widowControl w:val="0"/>
              <w:autoSpaceDE w:val="0"/>
              <w:autoSpaceDN w:val="0"/>
              <w:adjustRightInd w:val="0"/>
              <w:ind w:hanging="29"/>
              <w:jc w:val="both"/>
              <w:rPr>
                <w:sz w:val="20"/>
                <w:szCs w:val="20"/>
              </w:rPr>
            </w:pPr>
            <w:r w:rsidRPr="00C37BDE">
              <w:rPr>
                <w:sz w:val="20"/>
                <w:szCs w:val="20"/>
              </w:rPr>
              <w:t>1</w:t>
            </w:r>
            <w:r>
              <w:rPr>
                <w:sz w:val="20"/>
                <w:szCs w:val="20"/>
              </w:rPr>
              <w:t>4</w:t>
            </w:r>
            <w:r w:rsidRPr="00C37BDE">
              <w:rPr>
                <w:sz w:val="20"/>
                <w:szCs w:val="20"/>
              </w:rPr>
              <w:t xml:space="preserve"> апреля</w:t>
            </w:r>
            <w:r w:rsidRPr="00C37BDE">
              <w:rPr>
                <w:bCs/>
                <w:sz w:val="20"/>
                <w:szCs w:val="20"/>
              </w:rPr>
              <w:t xml:space="preserve"> подтопленные </w:t>
            </w:r>
            <w:r w:rsidRPr="00C37BDE">
              <w:rPr>
                <w:sz w:val="20"/>
                <w:szCs w:val="20"/>
              </w:rPr>
              <w:t>участки освободились от вод</w:t>
            </w:r>
            <w:r>
              <w:rPr>
                <w:sz w:val="20"/>
                <w:szCs w:val="20"/>
              </w:rPr>
              <w:t>ы</w:t>
            </w:r>
            <w:r w:rsidRPr="00C37BDE">
              <w:rPr>
                <w:sz w:val="20"/>
                <w:szCs w:val="20"/>
              </w:rPr>
              <w:t>.</w:t>
            </w:r>
          </w:p>
        </w:tc>
        <w:tc>
          <w:tcPr>
            <w:tcW w:w="2436" w:type="dxa"/>
            <w:gridSpan w:val="2"/>
            <w:tcBorders>
              <w:bottom w:val="single" w:sz="4" w:space="0" w:color="auto"/>
            </w:tcBorders>
            <w:shd w:val="clear" w:color="auto" w:fill="auto"/>
          </w:tcPr>
          <w:p w:rsidR="008214EC" w:rsidRPr="00C37BDE" w:rsidRDefault="008214EC" w:rsidP="00F461F3">
            <w:pPr>
              <w:jc w:val="both"/>
              <w:rPr>
                <w:sz w:val="20"/>
                <w:szCs w:val="20"/>
              </w:rPr>
            </w:pPr>
            <w:r w:rsidRPr="00C37BDE">
              <w:rPr>
                <w:sz w:val="20"/>
                <w:szCs w:val="20"/>
              </w:rPr>
              <w:t xml:space="preserve">В результате отсыпки скальным грунтом, </w:t>
            </w:r>
            <w:r w:rsidRPr="00C37BDE">
              <w:rPr>
                <w:bCs/>
                <w:sz w:val="20"/>
                <w:szCs w:val="20"/>
              </w:rPr>
              <w:t>у</w:t>
            </w:r>
            <w:r w:rsidRPr="00C37BDE">
              <w:rPr>
                <w:color w:val="000000"/>
                <w:sz w:val="20"/>
                <w:szCs w:val="20"/>
              </w:rPr>
              <w:t xml:space="preserve">ровень плотины был поднят на 1,5 метра. </w:t>
            </w:r>
            <w:r w:rsidRPr="00C37BDE">
              <w:rPr>
                <w:sz w:val="20"/>
                <w:szCs w:val="20"/>
              </w:rPr>
              <w:t>Угрозы подтопления жилых домов нет.</w:t>
            </w:r>
          </w:p>
        </w:tc>
      </w:tr>
      <w:tr w:rsidR="008214EC" w:rsidRPr="00C37BDE" w:rsidTr="00F461F3">
        <w:trPr>
          <w:trHeight w:val="958"/>
        </w:trPr>
        <w:tc>
          <w:tcPr>
            <w:tcW w:w="2439" w:type="dxa"/>
            <w:shd w:val="clear" w:color="auto" w:fill="auto"/>
          </w:tcPr>
          <w:p w:rsidR="008214EC" w:rsidRPr="00C37BDE" w:rsidRDefault="008214EC" w:rsidP="00F461F3">
            <w:pPr>
              <w:rPr>
                <w:b/>
                <w:bCs/>
                <w:sz w:val="20"/>
                <w:szCs w:val="20"/>
              </w:rPr>
            </w:pPr>
            <w:r w:rsidRPr="00C37BDE">
              <w:rPr>
                <w:b/>
                <w:bCs/>
                <w:sz w:val="20"/>
                <w:szCs w:val="20"/>
              </w:rPr>
              <w:t xml:space="preserve">Городской округ Староуткинск, </w:t>
            </w:r>
          </w:p>
          <w:p w:rsidR="008214EC" w:rsidRPr="00C37BDE" w:rsidRDefault="008214EC" w:rsidP="00F461F3">
            <w:pPr>
              <w:rPr>
                <w:sz w:val="20"/>
                <w:szCs w:val="20"/>
                <w:u w:val="single"/>
              </w:rPr>
            </w:pPr>
            <w:r w:rsidRPr="00C37BDE">
              <w:rPr>
                <w:bCs/>
                <w:sz w:val="20"/>
                <w:szCs w:val="20"/>
              </w:rPr>
              <w:t>р.п. Староуткинск</w:t>
            </w:r>
          </w:p>
          <w:p w:rsidR="008214EC" w:rsidRPr="00C37BDE" w:rsidRDefault="008214EC" w:rsidP="00F461F3">
            <w:pPr>
              <w:rPr>
                <w:bCs/>
                <w:sz w:val="20"/>
                <w:szCs w:val="20"/>
                <w:u w:val="single"/>
              </w:rPr>
            </w:pPr>
          </w:p>
        </w:tc>
        <w:tc>
          <w:tcPr>
            <w:tcW w:w="5040" w:type="dxa"/>
            <w:shd w:val="clear" w:color="auto" w:fill="auto"/>
          </w:tcPr>
          <w:p w:rsidR="008214EC" w:rsidRPr="00C37BDE" w:rsidRDefault="008214EC" w:rsidP="00A64D54">
            <w:pPr>
              <w:jc w:val="both"/>
              <w:rPr>
                <w:bCs/>
                <w:sz w:val="20"/>
                <w:szCs w:val="20"/>
              </w:rPr>
            </w:pPr>
            <w:r w:rsidRPr="00C37BDE">
              <w:rPr>
                <w:bCs/>
                <w:sz w:val="20"/>
                <w:szCs w:val="20"/>
              </w:rPr>
              <w:t xml:space="preserve"> </w:t>
            </w:r>
            <w:r w:rsidR="003E6D04" w:rsidRPr="00C37BDE">
              <w:rPr>
                <w:bCs/>
                <w:sz w:val="20"/>
                <w:szCs w:val="20"/>
              </w:rPr>
              <w:t xml:space="preserve">С </w:t>
            </w:r>
            <w:r w:rsidRPr="00C37BDE">
              <w:rPr>
                <w:bCs/>
                <w:sz w:val="20"/>
                <w:szCs w:val="20"/>
              </w:rPr>
              <w:t xml:space="preserve"> </w:t>
            </w:r>
            <w:r w:rsidRPr="00C37BDE">
              <w:rPr>
                <w:sz w:val="20"/>
                <w:szCs w:val="20"/>
              </w:rPr>
              <w:t>1</w:t>
            </w:r>
            <w:r w:rsidR="003E6D04" w:rsidRPr="00C37BDE">
              <w:rPr>
                <w:sz w:val="20"/>
                <w:szCs w:val="20"/>
              </w:rPr>
              <w:t>8</w:t>
            </w:r>
            <w:r w:rsidRPr="00C37BDE">
              <w:rPr>
                <w:sz w:val="20"/>
                <w:szCs w:val="20"/>
              </w:rPr>
              <w:t xml:space="preserve"> апреля </w:t>
            </w:r>
            <w:r w:rsidR="003E6D04" w:rsidRPr="00C37BDE">
              <w:rPr>
                <w:sz w:val="20"/>
                <w:szCs w:val="20"/>
              </w:rPr>
              <w:t xml:space="preserve"> </w:t>
            </w:r>
            <w:r w:rsidR="00A64D54" w:rsidRPr="00C37BDE">
              <w:rPr>
                <w:sz w:val="20"/>
                <w:szCs w:val="20"/>
              </w:rPr>
              <w:t xml:space="preserve">было </w:t>
            </w:r>
            <w:r w:rsidR="003E6D04" w:rsidRPr="00C37BDE">
              <w:rPr>
                <w:sz w:val="20"/>
                <w:szCs w:val="20"/>
              </w:rPr>
              <w:t xml:space="preserve"> </w:t>
            </w:r>
            <w:r w:rsidRPr="00C37BDE">
              <w:rPr>
                <w:sz w:val="20"/>
                <w:szCs w:val="20"/>
              </w:rPr>
              <w:t xml:space="preserve">подтоплено  25 придомовых территорий  </w:t>
            </w:r>
            <w:r w:rsidR="00A64D54" w:rsidRPr="00C37BDE">
              <w:rPr>
                <w:bCs/>
                <w:sz w:val="20"/>
                <w:szCs w:val="20"/>
              </w:rPr>
              <w:t>(72 человека, в т.ч. 8 детей)</w:t>
            </w:r>
          </w:p>
          <w:p w:rsidR="00A64D54" w:rsidRPr="00C37BDE" w:rsidRDefault="00F93AB5" w:rsidP="00D0173C">
            <w:pPr>
              <w:jc w:val="both"/>
              <w:rPr>
                <w:b/>
                <w:bCs/>
                <w:sz w:val="20"/>
                <w:szCs w:val="20"/>
              </w:rPr>
            </w:pPr>
            <w:r w:rsidRPr="00C37BDE">
              <w:rPr>
                <w:bCs/>
                <w:sz w:val="20"/>
                <w:szCs w:val="20"/>
              </w:rPr>
              <w:t xml:space="preserve">27 апреля подтопленные </w:t>
            </w:r>
            <w:r w:rsidRPr="00C37BDE">
              <w:rPr>
                <w:sz w:val="20"/>
                <w:szCs w:val="20"/>
              </w:rPr>
              <w:t xml:space="preserve">участки </w:t>
            </w:r>
            <w:r w:rsidR="00D0173C" w:rsidRPr="00C37BDE">
              <w:rPr>
                <w:sz w:val="20"/>
                <w:szCs w:val="20"/>
              </w:rPr>
              <w:t xml:space="preserve">освободились </w:t>
            </w:r>
            <w:r w:rsidRPr="00C37BDE">
              <w:rPr>
                <w:sz w:val="20"/>
                <w:szCs w:val="20"/>
              </w:rPr>
              <w:t>от паводковых вод.</w:t>
            </w:r>
            <w:r w:rsidRPr="00C37BDE">
              <w:rPr>
                <w:b/>
                <w:bCs/>
                <w:sz w:val="20"/>
                <w:szCs w:val="20"/>
              </w:rPr>
              <w:t xml:space="preserve"> </w:t>
            </w:r>
          </w:p>
        </w:tc>
        <w:tc>
          <w:tcPr>
            <w:tcW w:w="2436" w:type="dxa"/>
            <w:gridSpan w:val="2"/>
            <w:shd w:val="clear" w:color="auto" w:fill="auto"/>
          </w:tcPr>
          <w:p w:rsidR="008214EC" w:rsidRPr="00C37BDE" w:rsidRDefault="00957C21" w:rsidP="00F93AB5">
            <w:pPr>
              <w:jc w:val="both"/>
              <w:rPr>
                <w:sz w:val="20"/>
                <w:szCs w:val="20"/>
              </w:rPr>
            </w:pPr>
            <w:r w:rsidRPr="00C37BDE">
              <w:rPr>
                <w:sz w:val="20"/>
                <w:szCs w:val="20"/>
              </w:rPr>
              <w:t>Эвакуация не проводилась</w:t>
            </w:r>
            <w:r w:rsidR="00D93A20" w:rsidRPr="00C37BDE">
              <w:rPr>
                <w:sz w:val="20"/>
                <w:szCs w:val="20"/>
              </w:rPr>
              <w:t>,</w:t>
            </w:r>
            <w:r w:rsidRPr="00C37BDE">
              <w:rPr>
                <w:sz w:val="20"/>
                <w:szCs w:val="20"/>
              </w:rPr>
              <w:t xml:space="preserve"> </w:t>
            </w:r>
            <w:r w:rsidR="008214EC" w:rsidRPr="00C37BDE">
              <w:rPr>
                <w:sz w:val="20"/>
                <w:szCs w:val="20"/>
              </w:rPr>
              <w:t xml:space="preserve">угрозы </w:t>
            </w:r>
            <w:r w:rsidR="00D93A20" w:rsidRPr="00C37BDE">
              <w:rPr>
                <w:sz w:val="20"/>
                <w:szCs w:val="20"/>
              </w:rPr>
              <w:t xml:space="preserve">дальнейшего </w:t>
            </w:r>
            <w:r w:rsidR="008214EC" w:rsidRPr="00C37BDE">
              <w:rPr>
                <w:sz w:val="20"/>
                <w:szCs w:val="20"/>
              </w:rPr>
              <w:t>подтопления не</w:t>
            </w:r>
            <w:r w:rsidR="00F93AB5" w:rsidRPr="00C37BDE">
              <w:rPr>
                <w:sz w:val="20"/>
                <w:szCs w:val="20"/>
              </w:rPr>
              <w:t xml:space="preserve"> было</w:t>
            </w:r>
            <w:r w:rsidR="008214EC" w:rsidRPr="00C37BDE">
              <w:rPr>
                <w:sz w:val="20"/>
                <w:szCs w:val="20"/>
              </w:rPr>
              <w:t>.</w:t>
            </w:r>
          </w:p>
        </w:tc>
      </w:tr>
      <w:tr w:rsidR="008214EC" w:rsidRPr="00C37BDE" w:rsidTr="00F461F3">
        <w:trPr>
          <w:gridAfter w:val="1"/>
          <w:wAfter w:w="9" w:type="dxa"/>
          <w:trHeight w:val="62"/>
        </w:trPr>
        <w:tc>
          <w:tcPr>
            <w:tcW w:w="2439" w:type="dxa"/>
            <w:shd w:val="clear" w:color="auto" w:fill="auto"/>
          </w:tcPr>
          <w:p w:rsidR="008214EC" w:rsidRPr="00C37BDE" w:rsidRDefault="008214EC" w:rsidP="00F461F3">
            <w:pPr>
              <w:rPr>
                <w:sz w:val="20"/>
                <w:szCs w:val="20"/>
                <w:u w:val="single"/>
              </w:rPr>
            </w:pPr>
            <w:proofErr w:type="spellStart"/>
            <w:r w:rsidRPr="00C37BDE">
              <w:rPr>
                <w:b/>
                <w:color w:val="000000"/>
                <w:sz w:val="20"/>
                <w:szCs w:val="20"/>
              </w:rPr>
              <w:t>Нижнесергинский</w:t>
            </w:r>
            <w:proofErr w:type="spellEnd"/>
            <w:r w:rsidRPr="00C37BDE">
              <w:rPr>
                <w:b/>
                <w:color w:val="000000"/>
                <w:sz w:val="20"/>
                <w:szCs w:val="20"/>
              </w:rPr>
              <w:t xml:space="preserve"> </w:t>
            </w:r>
            <w:r w:rsidRPr="00C37BDE">
              <w:rPr>
                <w:b/>
                <w:bCs/>
                <w:sz w:val="20"/>
                <w:szCs w:val="20"/>
              </w:rPr>
              <w:t>муниципальный район</w:t>
            </w:r>
            <w:r w:rsidRPr="00C37BDE">
              <w:rPr>
                <w:b/>
                <w:color w:val="000000"/>
                <w:sz w:val="20"/>
                <w:szCs w:val="20"/>
              </w:rPr>
              <w:t xml:space="preserve">, </w:t>
            </w:r>
            <w:r w:rsidRPr="00C37BDE">
              <w:rPr>
                <w:color w:val="000000"/>
                <w:sz w:val="20"/>
                <w:szCs w:val="20"/>
              </w:rPr>
              <w:t xml:space="preserve">с. </w:t>
            </w:r>
            <w:proofErr w:type="spellStart"/>
            <w:r w:rsidRPr="00C37BDE">
              <w:rPr>
                <w:color w:val="000000"/>
                <w:sz w:val="20"/>
                <w:szCs w:val="20"/>
              </w:rPr>
              <w:t>Кленовское</w:t>
            </w:r>
            <w:proofErr w:type="spellEnd"/>
          </w:p>
        </w:tc>
        <w:tc>
          <w:tcPr>
            <w:tcW w:w="5040" w:type="dxa"/>
            <w:shd w:val="clear" w:color="auto" w:fill="auto"/>
          </w:tcPr>
          <w:p w:rsidR="00F93AB5" w:rsidRPr="00C37BDE" w:rsidRDefault="008214EC" w:rsidP="00F461F3">
            <w:pPr>
              <w:jc w:val="both"/>
              <w:rPr>
                <w:bCs/>
                <w:sz w:val="20"/>
                <w:szCs w:val="20"/>
              </w:rPr>
            </w:pPr>
            <w:r w:rsidRPr="00C37BDE">
              <w:rPr>
                <w:color w:val="000000"/>
                <w:sz w:val="20"/>
                <w:szCs w:val="20"/>
              </w:rPr>
              <w:t xml:space="preserve">12 апреля </w:t>
            </w:r>
            <w:r w:rsidRPr="00C37BDE">
              <w:rPr>
                <w:sz w:val="20"/>
                <w:szCs w:val="20"/>
              </w:rPr>
              <w:t xml:space="preserve">в результате увеличения сброса воды с </w:t>
            </w:r>
            <w:proofErr w:type="spellStart"/>
            <w:r w:rsidRPr="00C37BDE">
              <w:rPr>
                <w:sz w:val="20"/>
                <w:szCs w:val="20"/>
              </w:rPr>
              <w:t>Бисертского</w:t>
            </w:r>
            <w:proofErr w:type="spellEnd"/>
            <w:r w:rsidRPr="00C37BDE">
              <w:rPr>
                <w:sz w:val="20"/>
                <w:szCs w:val="20"/>
              </w:rPr>
              <w:t xml:space="preserve"> водохранилища произошло подтопление огородов и подворий 26 частных жилых домов (41 чел., в т.ч. 7 детей)</w:t>
            </w:r>
            <w:r w:rsidR="00F93AB5" w:rsidRPr="00C37BDE">
              <w:rPr>
                <w:bCs/>
                <w:sz w:val="20"/>
                <w:szCs w:val="20"/>
              </w:rPr>
              <w:t xml:space="preserve"> </w:t>
            </w:r>
          </w:p>
          <w:p w:rsidR="008214EC" w:rsidRPr="00C37BDE" w:rsidRDefault="00F93AB5" w:rsidP="00AB0AF2">
            <w:pPr>
              <w:jc w:val="both"/>
              <w:rPr>
                <w:sz w:val="20"/>
                <w:szCs w:val="20"/>
              </w:rPr>
            </w:pPr>
            <w:r w:rsidRPr="00C37BDE">
              <w:rPr>
                <w:bCs/>
                <w:sz w:val="20"/>
                <w:szCs w:val="20"/>
              </w:rPr>
              <w:t xml:space="preserve">13 апреля подтопленные </w:t>
            </w:r>
            <w:r w:rsidRPr="00C37BDE">
              <w:rPr>
                <w:sz w:val="20"/>
                <w:szCs w:val="20"/>
              </w:rPr>
              <w:t>участки освободились</w:t>
            </w:r>
            <w:r w:rsidR="00AB0AF2" w:rsidRPr="00C37BDE">
              <w:rPr>
                <w:sz w:val="20"/>
                <w:szCs w:val="20"/>
              </w:rPr>
              <w:t xml:space="preserve"> от паводковых вод.</w:t>
            </w:r>
          </w:p>
        </w:tc>
        <w:tc>
          <w:tcPr>
            <w:tcW w:w="2427" w:type="dxa"/>
            <w:shd w:val="clear" w:color="auto" w:fill="auto"/>
          </w:tcPr>
          <w:p w:rsidR="008214EC" w:rsidRPr="00C37BDE" w:rsidRDefault="008214EC" w:rsidP="00D0173C">
            <w:pPr>
              <w:jc w:val="both"/>
              <w:rPr>
                <w:sz w:val="20"/>
                <w:szCs w:val="20"/>
              </w:rPr>
            </w:pPr>
            <w:r w:rsidRPr="00C37BDE">
              <w:rPr>
                <w:sz w:val="20"/>
                <w:szCs w:val="20"/>
              </w:rPr>
              <w:t>Угрозы дальнейшего подтопления не</w:t>
            </w:r>
            <w:r w:rsidR="00D0173C">
              <w:rPr>
                <w:sz w:val="20"/>
                <w:szCs w:val="20"/>
              </w:rPr>
              <w:t xml:space="preserve"> было</w:t>
            </w:r>
            <w:r w:rsidR="00D93A20" w:rsidRPr="00C37BDE">
              <w:rPr>
                <w:sz w:val="20"/>
                <w:szCs w:val="20"/>
              </w:rPr>
              <w:t>.</w:t>
            </w:r>
          </w:p>
        </w:tc>
      </w:tr>
      <w:tr w:rsidR="008214EC" w:rsidRPr="00C37BDE" w:rsidTr="00F461F3">
        <w:trPr>
          <w:gridAfter w:val="1"/>
          <w:wAfter w:w="9" w:type="dxa"/>
          <w:trHeight w:val="982"/>
        </w:trPr>
        <w:tc>
          <w:tcPr>
            <w:tcW w:w="2439" w:type="dxa"/>
            <w:tcBorders>
              <w:bottom w:val="single" w:sz="4" w:space="0" w:color="auto"/>
            </w:tcBorders>
            <w:shd w:val="clear" w:color="auto" w:fill="auto"/>
          </w:tcPr>
          <w:p w:rsidR="008214EC" w:rsidRPr="00C37BDE" w:rsidRDefault="008214EC" w:rsidP="00F461F3">
            <w:pPr>
              <w:jc w:val="both"/>
              <w:rPr>
                <w:b/>
                <w:bCs/>
                <w:sz w:val="20"/>
                <w:szCs w:val="20"/>
              </w:rPr>
            </w:pPr>
            <w:proofErr w:type="spellStart"/>
            <w:r w:rsidRPr="00C37BDE">
              <w:rPr>
                <w:b/>
                <w:bCs/>
                <w:sz w:val="20"/>
                <w:szCs w:val="20"/>
              </w:rPr>
              <w:t>Ирбитское</w:t>
            </w:r>
            <w:proofErr w:type="spellEnd"/>
            <w:r w:rsidRPr="00C37BDE">
              <w:rPr>
                <w:b/>
                <w:bCs/>
                <w:sz w:val="20"/>
                <w:szCs w:val="20"/>
              </w:rPr>
              <w:t xml:space="preserve"> муниципальное образование, </w:t>
            </w:r>
          </w:p>
          <w:p w:rsidR="008214EC" w:rsidRPr="00C37BDE" w:rsidRDefault="008214EC" w:rsidP="00695A4B">
            <w:pPr>
              <w:rPr>
                <w:bCs/>
                <w:sz w:val="20"/>
                <w:szCs w:val="20"/>
              </w:rPr>
            </w:pPr>
            <w:r w:rsidRPr="00C37BDE">
              <w:rPr>
                <w:bCs/>
                <w:sz w:val="20"/>
                <w:szCs w:val="20"/>
              </w:rPr>
              <w:t xml:space="preserve">п. Зайково, </w:t>
            </w:r>
          </w:p>
          <w:p w:rsidR="008214EC" w:rsidRPr="00C37BDE" w:rsidRDefault="008214EC" w:rsidP="00695A4B">
            <w:pPr>
              <w:rPr>
                <w:bCs/>
                <w:sz w:val="20"/>
                <w:szCs w:val="20"/>
              </w:rPr>
            </w:pPr>
            <w:r w:rsidRPr="00C37BDE">
              <w:rPr>
                <w:bCs/>
                <w:sz w:val="20"/>
                <w:szCs w:val="20"/>
              </w:rPr>
              <w:t>д. Буланова,</w:t>
            </w:r>
          </w:p>
          <w:p w:rsidR="008214EC" w:rsidRPr="00C37BDE" w:rsidRDefault="008214EC" w:rsidP="00695A4B">
            <w:pPr>
              <w:rPr>
                <w:bCs/>
                <w:sz w:val="20"/>
                <w:szCs w:val="20"/>
              </w:rPr>
            </w:pPr>
            <w:r w:rsidRPr="00C37BDE">
              <w:rPr>
                <w:bCs/>
                <w:sz w:val="20"/>
                <w:szCs w:val="20"/>
              </w:rPr>
              <w:t xml:space="preserve"> с. </w:t>
            </w:r>
            <w:proofErr w:type="spellStart"/>
            <w:r w:rsidRPr="00C37BDE">
              <w:rPr>
                <w:bCs/>
                <w:sz w:val="20"/>
                <w:szCs w:val="20"/>
              </w:rPr>
              <w:t>Килачевское</w:t>
            </w:r>
            <w:proofErr w:type="spellEnd"/>
            <w:r w:rsidRPr="00C37BDE">
              <w:rPr>
                <w:bCs/>
                <w:sz w:val="20"/>
                <w:szCs w:val="20"/>
              </w:rPr>
              <w:t xml:space="preserve">, </w:t>
            </w:r>
          </w:p>
          <w:p w:rsidR="00695A4B" w:rsidRPr="00C37BDE" w:rsidRDefault="008214EC" w:rsidP="00695A4B">
            <w:pPr>
              <w:rPr>
                <w:bCs/>
                <w:sz w:val="20"/>
                <w:szCs w:val="20"/>
              </w:rPr>
            </w:pPr>
            <w:r w:rsidRPr="00C37BDE">
              <w:rPr>
                <w:bCs/>
                <w:sz w:val="20"/>
                <w:szCs w:val="20"/>
              </w:rPr>
              <w:t xml:space="preserve">п. </w:t>
            </w:r>
            <w:proofErr w:type="spellStart"/>
            <w:r w:rsidRPr="00C37BDE">
              <w:rPr>
                <w:bCs/>
                <w:sz w:val="20"/>
                <w:szCs w:val="20"/>
              </w:rPr>
              <w:t>Курьинский</w:t>
            </w:r>
            <w:proofErr w:type="spellEnd"/>
            <w:r w:rsidRPr="00C37BDE">
              <w:rPr>
                <w:bCs/>
                <w:sz w:val="20"/>
                <w:szCs w:val="20"/>
              </w:rPr>
              <w:t>,</w:t>
            </w:r>
          </w:p>
          <w:p w:rsidR="008214EC" w:rsidRPr="00C37BDE" w:rsidRDefault="008214EC" w:rsidP="00695A4B">
            <w:pPr>
              <w:rPr>
                <w:bCs/>
                <w:sz w:val="20"/>
                <w:szCs w:val="20"/>
              </w:rPr>
            </w:pPr>
            <w:r w:rsidRPr="00C37BDE">
              <w:rPr>
                <w:bCs/>
                <w:sz w:val="20"/>
                <w:szCs w:val="20"/>
              </w:rPr>
              <w:t xml:space="preserve"> с. </w:t>
            </w:r>
            <w:proofErr w:type="spellStart"/>
            <w:r w:rsidRPr="00C37BDE">
              <w:rPr>
                <w:bCs/>
                <w:sz w:val="20"/>
                <w:szCs w:val="20"/>
              </w:rPr>
              <w:t>Стриганское</w:t>
            </w:r>
            <w:proofErr w:type="spellEnd"/>
            <w:r w:rsidRPr="00C37BDE">
              <w:rPr>
                <w:bCs/>
                <w:sz w:val="20"/>
                <w:szCs w:val="20"/>
              </w:rPr>
              <w:t>,</w:t>
            </w:r>
          </w:p>
          <w:p w:rsidR="008214EC" w:rsidRPr="00C37BDE" w:rsidRDefault="008214EC" w:rsidP="00695A4B">
            <w:pPr>
              <w:rPr>
                <w:bCs/>
                <w:sz w:val="20"/>
                <w:szCs w:val="20"/>
              </w:rPr>
            </w:pPr>
            <w:r w:rsidRPr="00C37BDE">
              <w:rPr>
                <w:bCs/>
                <w:sz w:val="20"/>
                <w:szCs w:val="20"/>
              </w:rPr>
              <w:t xml:space="preserve">д. </w:t>
            </w:r>
            <w:proofErr w:type="spellStart"/>
            <w:r w:rsidRPr="00C37BDE">
              <w:rPr>
                <w:bCs/>
                <w:sz w:val="20"/>
                <w:szCs w:val="20"/>
              </w:rPr>
              <w:t>Чусовляны</w:t>
            </w:r>
            <w:proofErr w:type="spellEnd"/>
            <w:r w:rsidRPr="00C37BDE">
              <w:rPr>
                <w:bCs/>
                <w:sz w:val="20"/>
                <w:szCs w:val="20"/>
              </w:rPr>
              <w:t xml:space="preserve">, </w:t>
            </w:r>
          </w:p>
          <w:p w:rsidR="008214EC" w:rsidRPr="00C37BDE" w:rsidRDefault="008214EC" w:rsidP="00695A4B">
            <w:pPr>
              <w:rPr>
                <w:bCs/>
                <w:sz w:val="20"/>
                <w:szCs w:val="20"/>
              </w:rPr>
            </w:pPr>
            <w:r w:rsidRPr="00C37BDE">
              <w:rPr>
                <w:bCs/>
                <w:sz w:val="20"/>
                <w:szCs w:val="20"/>
              </w:rPr>
              <w:t xml:space="preserve">д. Чащина, </w:t>
            </w:r>
          </w:p>
          <w:p w:rsidR="008214EC" w:rsidRPr="00C37BDE" w:rsidRDefault="008214EC" w:rsidP="00695A4B">
            <w:pPr>
              <w:rPr>
                <w:bCs/>
                <w:sz w:val="20"/>
                <w:szCs w:val="20"/>
              </w:rPr>
            </w:pPr>
            <w:r w:rsidRPr="00C37BDE">
              <w:rPr>
                <w:bCs/>
                <w:sz w:val="20"/>
                <w:szCs w:val="20"/>
              </w:rPr>
              <w:t xml:space="preserve">д. </w:t>
            </w:r>
            <w:proofErr w:type="spellStart"/>
            <w:r w:rsidRPr="00C37BDE">
              <w:rPr>
                <w:bCs/>
                <w:sz w:val="20"/>
                <w:szCs w:val="20"/>
              </w:rPr>
              <w:t>Дубская</w:t>
            </w:r>
            <w:proofErr w:type="spellEnd"/>
            <w:r w:rsidRPr="00C37BDE">
              <w:rPr>
                <w:bCs/>
                <w:sz w:val="20"/>
                <w:szCs w:val="20"/>
              </w:rPr>
              <w:t xml:space="preserve">, </w:t>
            </w:r>
          </w:p>
          <w:p w:rsidR="008214EC" w:rsidRPr="00C37BDE" w:rsidRDefault="008214EC" w:rsidP="00695A4B">
            <w:pPr>
              <w:rPr>
                <w:b/>
                <w:bCs/>
                <w:sz w:val="20"/>
                <w:szCs w:val="20"/>
              </w:rPr>
            </w:pPr>
            <w:r w:rsidRPr="00C37BDE">
              <w:rPr>
                <w:bCs/>
                <w:sz w:val="20"/>
                <w:szCs w:val="20"/>
              </w:rPr>
              <w:t xml:space="preserve">д. </w:t>
            </w:r>
            <w:proofErr w:type="spellStart"/>
            <w:r w:rsidRPr="00C37BDE">
              <w:rPr>
                <w:bCs/>
                <w:sz w:val="20"/>
                <w:szCs w:val="20"/>
              </w:rPr>
              <w:t>Лиханова</w:t>
            </w:r>
            <w:proofErr w:type="spellEnd"/>
          </w:p>
        </w:tc>
        <w:tc>
          <w:tcPr>
            <w:tcW w:w="5040" w:type="dxa"/>
            <w:tcBorders>
              <w:bottom w:val="single" w:sz="4" w:space="0" w:color="auto"/>
            </w:tcBorders>
            <w:shd w:val="clear" w:color="auto" w:fill="auto"/>
          </w:tcPr>
          <w:p w:rsidR="008214EC" w:rsidRPr="00C37BDE" w:rsidRDefault="004105A9" w:rsidP="00F461F3">
            <w:pPr>
              <w:jc w:val="both"/>
              <w:rPr>
                <w:bCs/>
                <w:sz w:val="20"/>
                <w:szCs w:val="20"/>
              </w:rPr>
            </w:pPr>
            <w:proofErr w:type="gramStart"/>
            <w:r w:rsidRPr="00C37BDE">
              <w:rPr>
                <w:bCs/>
                <w:sz w:val="20"/>
                <w:szCs w:val="20"/>
              </w:rPr>
              <w:t>С</w:t>
            </w:r>
            <w:r w:rsidR="008214EC" w:rsidRPr="00C37BDE">
              <w:rPr>
                <w:bCs/>
                <w:sz w:val="20"/>
                <w:szCs w:val="20"/>
              </w:rPr>
              <w:t xml:space="preserve"> 1</w:t>
            </w:r>
            <w:r w:rsidRPr="00C37BDE">
              <w:rPr>
                <w:bCs/>
                <w:sz w:val="20"/>
                <w:szCs w:val="20"/>
              </w:rPr>
              <w:t>3</w:t>
            </w:r>
            <w:r w:rsidR="008214EC" w:rsidRPr="00C37BDE">
              <w:rPr>
                <w:bCs/>
                <w:sz w:val="20"/>
                <w:szCs w:val="20"/>
              </w:rPr>
              <w:t xml:space="preserve"> </w:t>
            </w:r>
            <w:r w:rsidRPr="00C37BDE">
              <w:rPr>
                <w:bCs/>
                <w:sz w:val="20"/>
                <w:szCs w:val="20"/>
              </w:rPr>
              <w:t xml:space="preserve">  по </w:t>
            </w:r>
            <w:r w:rsidR="009C236E" w:rsidRPr="00C37BDE">
              <w:rPr>
                <w:bCs/>
                <w:sz w:val="20"/>
                <w:szCs w:val="20"/>
              </w:rPr>
              <w:t>24</w:t>
            </w:r>
            <w:r w:rsidRPr="00C37BDE">
              <w:rPr>
                <w:bCs/>
                <w:sz w:val="20"/>
                <w:szCs w:val="20"/>
              </w:rPr>
              <w:t xml:space="preserve"> апреля </w:t>
            </w:r>
            <w:r w:rsidR="00A315B0" w:rsidRPr="00C37BDE">
              <w:rPr>
                <w:bCs/>
                <w:sz w:val="20"/>
                <w:szCs w:val="20"/>
              </w:rPr>
              <w:t xml:space="preserve">были подтоплены дома и придомовая территория   в </w:t>
            </w:r>
            <w:r w:rsidRPr="00C37BDE">
              <w:rPr>
                <w:bCs/>
                <w:sz w:val="20"/>
                <w:szCs w:val="20"/>
              </w:rPr>
              <w:t xml:space="preserve"> </w:t>
            </w:r>
            <w:r w:rsidR="00317A8E" w:rsidRPr="00C37BDE">
              <w:rPr>
                <w:bCs/>
                <w:sz w:val="20"/>
                <w:szCs w:val="20"/>
              </w:rPr>
              <w:t xml:space="preserve"> 9 населенных пункт</w:t>
            </w:r>
            <w:r w:rsidR="00A315B0" w:rsidRPr="00C37BDE">
              <w:rPr>
                <w:bCs/>
                <w:sz w:val="20"/>
                <w:szCs w:val="20"/>
              </w:rPr>
              <w:t xml:space="preserve">ах: </w:t>
            </w:r>
            <w:r w:rsidR="00317A8E" w:rsidRPr="00C37BDE">
              <w:rPr>
                <w:bCs/>
                <w:sz w:val="20"/>
                <w:szCs w:val="20"/>
              </w:rPr>
              <w:t xml:space="preserve"> </w:t>
            </w:r>
            <w:r w:rsidR="008214EC" w:rsidRPr="00C37BDE">
              <w:rPr>
                <w:bCs/>
                <w:sz w:val="20"/>
                <w:szCs w:val="20"/>
                <w:u w:val="single"/>
              </w:rPr>
              <w:t xml:space="preserve">25 </w:t>
            </w:r>
            <w:r w:rsidR="008214EC" w:rsidRPr="00C37BDE">
              <w:rPr>
                <w:bCs/>
                <w:sz w:val="20"/>
                <w:szCs w:val="20"/>
              </w:rPr>
              <w:t xml:space="preserve">домов(75 человек, в т.ч. 24 ребенка), из них: 5 домов в  д. Буланова, с. </w:t>
            </w:r>
            <w:proofErr w:type="spellStart"/>
            <w:r w:rsidR="008214EC" w:rsidRPr="00C37BDE">
              <w:rPr>
                <w:bCs/>
                <w:sz w:val="20"/>
                <w:szCs w:val="20"/>
              </w:rPr>
              <w:t>Ницинское</w:t>
            </w:r>
            <w:proofErr w:type="spellEnd"/>
            <w:r w:rsidR="008214EC" w:rsidRPr="00C37BDE">
              <w:rPr>
                <w:bCs/>
                <w:sz w:val="20"/>
                <w:szCs w:val="20"/>
              </w:rPr>
              <w:t xml:space="preserve">, п. </w:t>
            </w:r>
            <w:proofErr w:type="spellStart"/>
            <w:r w:rsidR="008214EC" w:rsidRPr="00C37BDE">
              <w:rPr>
                <w:bCs/>
                <w:sz w:val="20"/>
                <w:szCs w:val="20"/>
              </w:rPr>
              <w:t>Курьинский</w:t>
            </w:r>
            <w:proofErr w:type="spellEnd"/>
            <w:r w:rsidR="008214EC" w:rsidRPr="00C37BDE">
              <w:rPr>
                <w:bCs/>
                <w:sz w:val="20"/>
                <w:szCs w:val="20"/>
              </w:rPr>
              <w:t xml:space="preserve">, д. </w:t>
            </w:r>
            <w:proofErr w:type="spellStart"/>
            <w:r w:rsidR="008214EC" w:rsidRPr="00C37BDE">
              <w:rPr>
                <w:bCs/>
                <w:sz w:val="20"/>
                <w:szCs w:val="20"/>
              </w:rPr>
              <w:t>Дубская</w:t>
            </w:r>
            <w:proofErr w:type="spellEnd"/>
            <w:r w:rsidR="008214EC" w:rsidRPr="00C37BDE">
              <w:rPr>
                <w:bCs/>
                <w:sz w:val="20"/>
                <w:szCs w:val="20"/>
              </w:rPr>
              <w:t xml:space="preserve">;  </w:t>
            </w:r>
            <w:r w:rsidRPr="00C37BDE">
              <w:rPr>
                <w:bCs/>
                <w:sz w:val="20"/>
                <w:szCs w:val="20"/>
              </w:rPr>
              <w:t xml:space="preserve"> и </w:t>
            </w:r>
            <w:r w:rsidR="008214EC" w:rsidRPr="00C37BDE">
              <w:rPr>
                <w:bCs/>
                <w:sz w:val="20"/>
                <w:szCs w:val="20"/>
              </w:rPr>
              <w:t xml:space="preserve">придомовая территория   20 домов </w:t>
            </w:r>
            <w:r w:rsidR="008214EC" w:rsidRPr="00C37BDE">
              <w:rPr>
                <w:b/>
                <w:bCs/>
                <w:sz w:val="20"/>
                <w:szCs w:val="20"/>
              </w:rPr>
              <w:t xml:space="preserve"> </w:t>
            </w:r>
            <w:r w:rsidR="008214EC" w:rsidRPr="00C37BDE">
              <w:rPr>
                <w:bCs/>
                <w:sz w:val="20"/>
                <w:szCs w:val="20"/>
              </w:rPr>
              <w:t xml:space="preserve">в п. Зайково, с. </w:t>
            </w:r>
            <w:proofErr w:type="spellStart"/>
            <w:r w:rsidR="008214EC" w:rsidRPr="00C37BDE">
              <w:rPr>
                <w:bCs/>
                <w:sz w:val="20"/>
                <w:szCs w:val="20"/>
              </w:rPr>
              <w:t>Килачевское</w:t>
            </w:r>
            <w:proofErr w:type="spellEnd"/>
            <w:r w:rsidR="008214EC" w:rsidRPr="00C37BDE">
              <w:rPr>
                <w:bCs/>
                <w:sz w:val="20"/>
                <w:szCs w:val="20"/>
              </w:rPr>
              <w:t xml:space="preserve">, д. Буланова, п. </w:t>
            </w:r>
            <w:proofErr w:type="spellStart"/>
            <w:r w:rsidR="008214EC" w:rsidRPr="00C37BDE">
              <w:rPr>
                <w:bCs/>
                <w:sz w:val="20"/>
                <w:szCs w:val="20"/>
              </w:rPr>
              <w:t>Курьинский</w:t>
            </w:r>
            <w:proofErr w:type="spellEnd"/>
            <w:r w:rsidR="008214EC" w:rsidRPr="00C37BDE">
              <w:rPr>
                <w:bCs/>
                <w:sz w:val="20"/>
                <w:szCs w:val="20"/>
              </w:rPr>
              <w:t>.</w:t>
            </w:r>
            <w:proofErr w:type="gramEnd"/>
          </w:p>
          <w:p w:rsidR="004105A9" w:rsidRPr="00C37BDE" w:rsidRDefault="008214EC" w:rsidP="004105A9">
            <w:pPr>
              <w:jc w:val="both"/>
              <w:rPr>
                <w:bCs/>
                <w:sz w:val="20"/>
                <w:szCs w:val="20"/>
              </w:rPr>
            </w:pPr>
            <w:r w:rsidRPr="00C37BDE">
              <w:rPr>
                <w:bCs/>
                <w:sz w:val="20"/>
                <w:szCs w:val="20"/>
              </w:rPr>
              <w:t xml:space="preserve"> </w:t>
            </w:r>
          </w:p>
          <w:p w:rsidR="004C7A22" w:rsidRPr="00C37BDE" w:rsidRDefault="008214EC" w:rsidP="004C7A22">
            <w:pPr>
              <w:jc w:val="both"/>
              <w:rPr>
                <w:bCs/>
                <w:sz w:val="20"/>
                <w:szCs w:val="20"/>
              </w:rPr>
            </w:pPr>
            <w:r w:rsidRPr="00C37BDE">
              <w:rPr>
                <w:bCs/>
                <w:sz w:val="20"/>
                <w:szCs w:val="20"/>
              </w:rPr>
              <w:t xml:space="preserve"> </w:t>
            </w:r>
          </w:p>
          <w:p w:rsidR="008214EC" w:rsidRPr="00C37BDE" w:rsidRDefault="008214EC" w:rsidP="00F461F3">
            <w:pPr>
              <w:jc w:val="both"/>
              <w:rPr>
                <w:bCs/>
                <w:sz w:val="20"/>
                <w:szCs w:val="20"/>
              </w:rPr>
            </w:pPr>
          </w:p>
        </w:tc>
        <w:tc>
          <w:tcPr>
            <w:tcW w:w="2427" w:type="dxa"/>
            <w:tcBorders>
              <w:bottom w:val="single" w:sz="4" w:space="0" w:color="auto"/>
            </w:tcBorders>
            <w:shd w:val="clear" w:color="auto" w:fill="auto"/>
          </w:tcPr>
          <w:p w:rsidR="008214EC" w:rsidRPr="00C37BDE" w:rsidRDefault="008214EC" w:rsidP="00F461F3">
            <w:pPr>
              <w:widowControl w:val="0"/>
              <w:overflowPunct w:val="0"/>
              <w:autoSpaceDE w:val="0"/>
              <w:autoSpaceDN w:val="0"/>
              <w:adjustRightInd w:val="0"/>
              <w:jc w:val="both"/>
              <w:rPr>
                <w:sz w:val="20"/>
                <w:szCs w:val="20"/>
              </w:rPr>
            </w:pPr>
            <w:r w:rsidRPr="00C37BDE">
              <w:rPr>
                <w:rStyle w:val="afa"/>
                <w:i w:val="0"/>
                <w:iCs w:val="0"/>
                <w:sz w:val="20"/>
                <w:szCs w:val="20"/>
              </w:rPr>
              <w:t xml:space="preserve">Эвакуация населения не </w:t>
            </w:r>
            <w:r w:rsidR="00D0173C">
              <w:rPr>
                <w:rStyle w:val="afa"/>
                <w:i w:val="0"/>
                <w:iCs w:val="0"/>
                <w:sz w:val="20"/>
                <w:szCs w:val="20"/>
              </w:rPr>
              <w:t>проводилась</w:t>
            </w:r>
            <w:r w:rsidRPr="00C37BDE">
              <w:rPr>
                <w:rStyle w:val="afa"/>
                <w:i w:val="0"/>
                <w:iCs w:val="0"/>
                <w:sz w:val="20"/>
                <w:szCs w:val="20"/>
              </w:rPr>
              <w:t>.</w:t>
            </w:r>
          </w:p>
          <w:p w:rsidR="008214EC" w:rsidRPr="00C37BDE" w:rsidRDefault="008214EC" w:rsidP="00F461F3">
            <w:pPr>
              <w:widowControl w:val="0"/>
              <w:overflowPunct w:val="0"/>
              <w:autoSpaceDE w:val="0"/>
              <w:autoSpaceDN w:val="0"/>
              <w:adjustRightInd w:val="0"/>
              <w:jc w:val="both"/>
              <w:rPr>
                <w:sz w:val="20"/>
                <w:szCs w:val="20"/>
              </w:rPr>
            </w:pPr>
          </w:p>
          <w:p w:rsidR="008214EC" w:rsidRPr="00C37BDE" w:rsidRDefault="008214EC" w:rsidP="00F461F3">
            <w:pPr>
              <w:widowControl w:val="0"/>
              <w:overflowPunct w:val="0"/>
              <w:autoSpaceDE w:val="0"/>
              <w:autoSpaceDN w:val="0"/>
              <w:adjustRightInd w:val="0"/>
              <w:jc w:val="both"/>
              <w:rPr>
                <w:sz w:val="20"/>
                <w:szCs w:val="20"/>
              </w:rPr>
            </w:pPr>
          </w:p>
          <w:p w:rsidR="008214EC" w:rsidRPr="00C37BDE" w:rsidRDefault="008214EC" w:rsidP="00F461F3">
            <w:pPr>
              <w:widowControl w:val="0"/>
              <w:overflowPunct w:val="0"/>
              <w:autoSpaceDE w:val="0"/>
              <w:autoSpaceDN w:val="0"/>
              <w:adjustRightInd w:val="0"/>
              <w:jc w:val="both"/>
              <w:rPr>
                <w:sz w:val="20"/>
                <w:szCs w:val="20"/>
              </w:rPr>
            </w:pPr>
          </w:p>
          <w:p w:rsidR="008214EC" w:rsidRPr="00C37BDE" w:rsidRDefault="008214EC" w:rsidP="00F461F3">
            <w:pPr>
              <w:jc w:val="both"/>
              <w:rPr>
                <w:bCs/>
                <w:sz w:val="20"/>
                <w:szCs w:val="20"/>
              </w:rPr>
            </w:pPr>
          </w:p>
          <w:p w:rsidR="008214EC" w:rsidRPr="00C37BDE" w:rsidRDefault="008214EC" w:rsidP="00F461F3">
            <w:pPr>
              <w:jc w:val="both"/>
              <w:rPr>
                <w:bCs/>
                <w:sz w:val="20"/>
                <w:szCs w:val="20"/>
              </w:rPr>
            </w:pPr>
          </w:p>
          <w:p w:rsidR="008214EC" w:rsidRPr="00C37BDE" w:rsidRDefault="008214EC" w:rsidP="004C7A22">
            <w:pPr>
              <w:jc w:val="both"/>
              <w:rPr>
                <w:sz w:val="20"/>
                <w:szCs w:val="20"/>
              </w:rPr>
            </w:pPr>
          </w:p>
        </w:tc>
      </w:tr>
      <w:tr w:rsidR="008214EC" w:rsidRPr="00C37BDE" w:rsidTr="00F461F3">
        <w:trPr>
          <w:gridAfter w:val="1"/>
          <w:wAfter w:w="9" w:type="dxa"/>
          <w:trHeight w:val="982"/>
        </w:trPr>
        <w:tc>
          <w:tcPr>
            <w:tcW w:w="2439" w:type="dxa"/>
            <w:tcBorders>
              <w:bottom w:val="single" w:sz="4" w:space="0" w:color="auto"/>
            </w:tcBorders>
            <w:shd w:val="clear" w:color="auto" w:fill="auto"/>
          </w:tcPr>
          <w:p w:rsidR="008214EC" w:rsidRPr="00C37BDE" w:rsidRDefault="008214EC" w:rsidP="00F461F3">
            <w:pPr>
              <w:jc w:val="both"/>
              <w:rPr>
                <w:b/>
                <w:bCs/>
                <w:sz w:val="20"/>
                <w:szCs w:val="20"/>
              </w:rPr>
            </w:pPr>
            <w:r w:rsidRPr="00C37BDE">
              <w:rPr>
                <w:b/>
                <w:bCs/>
                <w:sz w:val="20"/>
                <w:szCs w:val="20"/>
              </w:rPr>
              <w:t xml:space="preserve">Городской округ Первоуральск, </w:t>
            </w:r>
          </w:p>
          <w:p w:rsidR="008214EC" w:rsidRPr="00C37BDE" w:rsidRDefault="008214EC" w:rsidP="00695A4B">
            <w:pPr>
              <w:rPr>
                <w:bCs/>
                <w:sz w:val="20"/>
                <w:szCs w:val="20"/>
              </w:rPr>
            </w:pPr>
            <w:r w:rsidRPr="00C37BDE">
              <w:rPr>
                <w:bCs/>
                <w:sz w:val="20"/>
                <w:szCs w:val="20"/>
              </w:rPr>
              <w:t xml:space="preserve">г. Первоуральск, </w:t>
            </w:r>
          </w:p>
          <w:p w:rsidR="008214EC" w:rsidRPr="00C37BDE" w:rsidRDefault="008214EC" w:rsidP="00695A4B">
            <w:pPr>
              <w:rPr>
                <w:bCs/>
                <w:sz w:val="20"/>
                <w:szCs w:val="20"/>
              </w:rPr>
            </w:pPr>
            <w:r w:rsidRPr="00C37BDE">
              <w:rPr>
                <w:bCs/>
                <w:sz w:val="20"/>
                <w:szCs w:val="20"/>
              </w:rPr>
              <w:t xml:space="preserve">п. Билимбай, </w:t>
            </w:r>
          </w:p>
          <w:p w:rsidR="00F93AB5" w:rsidRPr="00C37BDE" w:rsidRDefault="008214EC" w:rsidP="00695A4B">
            <w:pPr>
              <w:rPr>
                <w:rFonts w:eastAsia="Calibri"/>
                <w:b/>
                <w:sz w:val="28"/>
                <w:szCs w:val="28"/>
                <w:lang w:eastAsia="en-US"/>
              </w:rPr>
            </w:pPr>
            <w:r w:rsidRPr="00C37BDE">
              <w:rPr>
                <w:bCs/>
                <w:sz w:val="20"/>
                <w:szCs w:val="20"/>
              </w:rPr>
              <w:t xml:space="preserve">д. </w:t>
            </w:r>
            <w:proofErr w:type="spellStart"/>
            <w:r w:rsidRPr="00C37BDE">
              <w:rPr>
                <w:bCs/>
                <w:sz w:val="20"/>
                <w:szCs w:val="20"/>
              </w:rPr>
              <w:t>Коновалово</w:t>
            </w:r>
            <w:proofErr w:type="spellEnd"/>
            <w:r w:rsidRPr="00C37BDE">
              <w:rPr>
                <w:bCs/>
                <w:sz w:val="20"/>
                <w:szCs w:val="20"/>
              </w:rPr>
              <w:t>,</w:t>
            </w:r>
            <w:r w:rsidR="00F93AB5" w:rsidRPr="00C37BDE">
              <w:rPr>
                <w:rFonts w:eastAsia="Calibri"/>
                <w:b/>
                <w:sz w:val="28"/>
                <w:szCs w:val="28"/>
                <w:lang w:eastAsia="en-US"/>
              </w:rPr>
              <w:t xml:space="preserve"> </w:t>
            </w:r>
          </w:p>
          <w:p w:rsidR="00F93AB5" w:rsidRPr="00C37BDE" w:rsidRDefault="00F93AB5" w:rsidP="00695A4B">
            <w:pPr>
              <w:rPr>
                <w:rFonts w:eastAsia="Calibri"/>
                <w:sz w:val="20"/>
                <w:szCs w:val="20"/>
                <w:lang w:eastAsia="en-US"/>
              </w:rPr>
            </w:pPr>
            <w:r w:rsidRPr="00C37BDE">
              <w:rPr>
                <w:rFonts w:eastAsia="Calibri"/>
                <w:sz w:val="20"/>
                <w:szCs w:val="20"/>
                <w:lang w:eastAsia="en-US"/>
              </w:rPr>
              <w:t xml:space="preserve">п. </w:t>
            </w:r>
            <w:proofErr w:type="spellStart"/>
            <w:r w:rsidRPr="00C37BDE">
              <w:rPr>
                <w:rFonts w:eastAsia="Calibri"/>
                <w:sz w:val="20"/>
                <w:szCs w:val="20"/>
                <w:lang w:eastAsia="en-US"/>
              </w:rPr>
              <w:t>Битимка</w:t>
            </w:r>
            <w:proofErr w:type="spellEnd"/>
            <w:r w:rsidRPr="00C37BDE">
              <w:rPr>
                <w:rFonts w:eastAsia="Calibri"/>
                <w:sz w:val="20"/>
                <w:szCs w:val="20"/>
                <w:lang w:eastAsia="en-US"/>
              </w:rPr>
              <w:t>,</w:t>
            </w:r>
          </w:p>
          <w:p w:rsidR="00F93AB5" w:rsidRPr="00C37BDE" w:rsidRDefault="00F93AB5" w:rsidP="00695A4B">
            <w:pPr>
              <w:rPr>
                <w:rFonts w:eastAsia="Calibri"/>
                <w:sz w:val="20"/>
                <w:szCs w:val="20"/>
                <w:lang w:eastAsia="en-US"/>
              </w:rPr>
            </w:pPr>
            <w:r w:rsidRPr="00C37BDE">
              <w:rPr>
                <w:rFonts w:eastAsia="Calibri"/>
                <w:sz w:val="20"/>
                <w:szCs w:val="20"/>
                <w:lang w:eastAsia="en-US"/>
              </w:rPr>
              <w:t xml:space="preserve"> д. </w:t>
            </w:r>
            <w:proofErr w:type="spellStart"/>
            <w:r w:rsidRPr="00C37BDE">
              <w:rPr>
                <w:rFonts w:eastAsia="Calibri"/>
                <w:sz w:val="20"/>
                <w:szCs w:val="20"/>
                <w:lang w:eastAsia="en-US"/>
              </w:rPr>
              <w:t>Коновалово</w:t>
            </w:r>
            <w:proofErr w:type="spellEnd"/>
            <w:r w:rsidRPr="00C37BDE">
              <w:rPr>
                <w:rFonts w:eastAsia="Calibri"/>
                <w:sz w:val="20"/>
                <w:szCs w:val="20"/>
                <w:lang w:eastAsia="en-US"/>
              </w:rPr>
              <w:t>,</w:t>
            </w:r>
          </w:p>
          <w:p w:rsidR="00F93AB5" w:rsidRPr="00C37BDE" w:rsidRDefault="00F93AB5" w:rsidP="00695A4B">
            <w:pPr>
              <w:rPr>
                <w:rFonts w:eastAsia="Calibri"/>
                <w:sz w:val="20"/>
                <w:szCs w:val="20"/>
                <w:lang w:eastAsia="en-US"/>
              </w:rPr>
            </w:pPr>
            <w:r w:rsidRPr="00C37BDE">
              <w:rPr>
                <w:rFonts w:eastAsia="Calibri"/>
                <w:sz w:val="20"/>
                <w:szCs w:val="20"/>
                <w:lang w:eastAsia="en-US"/>
              </w:rPr>
              <w:t xml:space="preserve"> п. Прогресс,</w:t>
            </w:r>
          </w:p>
          <w:p w:rsidR="008214EC" w:rsidRPr="00C37BDE" w:rsidRDefault="00F93AB5" w:rsidP="00695A4B">
            <w:pPr>
              <w:rPr>
                <w:b/>
                <w:bCs/>
                <w:sz w:val="20"/>
                <w:szCs w:val="20"/>
              </w:rPr>
            </w:pPr>
            <w:r w:rsidRPr="00C37BDE">
              <w:rPr>
                <w:rFonts w:eastAsia="Calibri"/>
                <w:sz w:val="20"/>
                <w:szCs w:val="20"/>
                <w:lang w:eastAsia="en-US"/>
              </w:rPr>
              <w:t xml:space="preserve"> д. Слобода</w:t>
            </w:r>
          </w:p>
        </w:tc>
        <w:tc>
          <w:tcPr>
            <w:tcW w:w="5040" w:type="dxa"/>
            <w:tcBorders>
              <w:bottom w:val="single" w:sz="4" w:space="0" w:color="auto"/>
            </w:tcBorders>
            <w:shd w:val="clear" w:color="auto" w:fill="auto"/>
          </w:tcPr>
          <w:p w:rsidR="008214EC" w:rsidRPr="00C37BDE" w:rsidRDefault="008214EC" w:rsidP="00F461F3">
            <w:pPr>
              <w:jc w:val="both"/>
              <w:rPr>
                <w:sz w:val="20"/>
                <w:szCs w:val="20"/>
              </w:rPr>
            </w:pPr>
            <w:r w:rsidRPr="00C37BDE">
              <w:rPr>
                <w:sz w:val="20"/>
                <w:szCs w:val="20"/>
              </w:rPr>
              <w:t xml:space="preserve">С 15 </w:t>
            </w:r>
            <w:r w:rsidR="00F93AB5" w:rsidRPr="00C37BDE">
              <w:rPr>
                <w:sz w:val="20"/>
                <w:szCs w:val="20"/>
              </w:rPr>
              <w:t xml:space="preserve"> по 27 </w:t>
            </w:r>
            <w:r w:rsidR="00F93AB5" w:rsidRPr="00C37BDE">
              <w:rPr>
                <w:vanish/>
                <w:sz w:val="20"/>
                <w:szCs w:val="20"/>
              </w:rPr>
              <w:t>7бенокла</w:t>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00F93AB5" w:rsidRPr="00C37BDE">
              <w:rPr>
                <w:vanish/>
                <w:sz w:val="20"/>
                <w:szCs w:val="20"/>
              </w:rPr>
              <w:pgNum/>
            </w:r>
            <w:r w:rsidRPr="00C37BDE">
              <w:rPr>
                <w:sz w:val="20"/>
                <w:szCs w:val="20"/>
              </w:rPr>
              <w:t>апреля</w:t>
            </w:r>
            <w:r w:rsidR="00DC4EDE" w:rsidRPr="00C37BDE">
              <w:rPr>
                <w:sz w:val="20"/>
                <w:szCs w:val="20"/>
              </w:rPr>
              <w:t xml:space="preserve"> </w:t>
            </w:r>
            <w:r w:rsidR="004105A9" w:rsidRPr="00C37BDE">
              <w:rPr>
                <w:sz w:val="20"/>
                <w:szCs w:val="20"/>
              </w:rPr>
              <w:t xml:space="preserve">были </w:t>
            </w:r>
            <w:r w:rsidRPr="00C37BDE">
              <w:rPr>
                <w:sz w:val="20"/>
                <w:szCs w:val="20"/>
              </w:rPr>
              <w:t xml:space="preserve">подтоплены </w:t>
            </w:r>
            <w:r w:rsidR="00F93AB5" w:rsidRPr="00C37BDE">
              <w:rPr>
                <w:sz w:val="20"/>
                <w:szCs w:val="20"/>
              </w:rPr>
              <w:t>60</w:t>
            </w:r>
            <w:r w:rsidRPr="00C37BDE">
              <w:rPr>
                <w:sz w:val="20"/>
                <w:szCs w:val="20"/>
              </w:rPr>
              <w:t xml:space="preserve"> придомовых территорий частных домов (97 чел., в т.ч. </w:t>
            </w:r>
            <w:r w:rsidR="00F93AB5" w:rsidRPr="00C37BDE">
              <w:rPr>
                <w:sz w:val="20"/>
                <w:szCs w:val="20"/>
              </w:rPr>
              <w:t>21</w:t>
            </w:r>
            <w:r w:rsidRPr="00C37BDE">
              <w:rPr>
                <w:sz w:val="20"/>
                <w:szCs w:val="20"/>
              </w:rPr>
              <w:t xml:space="preserve"> </w:t>
            </w:r>
            <w:r w:rsidR="00F93AB5" w:rsidRPr="00C37BDE">
              <w:rPr>
                <w:sz w:val="20"/>
                <w:szCs w:val="20"/>
              </w:rPr>
              <w:t>ребенок</w:t>
            </w:r>
            <w:r w:rsidRPr="00C37BDE">
              <w:rPr>
                <w:sz w:val="20"/>
                <w:szCs w:val="20"/>
              </w:rPr>
              <w:t>)</w:t>
            </w:r>
            <w:r w:rsidR="00B01FFC" w:rsidRPr="00C37BDE">
              <w:rPr>
                <w:sz w:val="20"/>
                <w:szCs w:val="20"/>
              </w:rPr>
              <w:t>.</w:t>
            </w:r>
          </w:p>
          <w:p w:rsidR="00B01FFC" w:rsidRPr="00C37BDE" w:rsidRDefault="00B01FFC" w:rsidP="00B01FFC">
            <w:pPr>
              <w:jc w:val="both"/>
              <w:rPr>
                <w:bCs/>
                <w:sz w:val="20"/>
                <w:szCs w:val="20"/>
              </w:rPr>
            </w:pPr>
            <w:r w:rsidRPr="00C37BDE">
              <w:rPr>
                <w:bCs/>
                <w:sz w:val="20"/>
                <w:szCs w:val="20"/>
              </w:rPr>
              <w:t xml:space="preserve">28 апреля подтопленные </w:t>
            </w:r>
            <w:r w:rsidRPr="00C37BDE">
              <w:rPr>
                <w:sz w:val="20"/>
                <w:szCs w:val="20"/>
              </w:rPr>
              <w:t>приусадебные участки от паводковых вод освободились.</w:t>
            </w:r>
          </w:p>
        </w:tc>
        <w:tc>
          <w:tcPr>
            <w:tcW w:w="2427" w:type="dxa"/>
            <w:tcBorders>
              <w:bottom w:val="single" w:sz="4" w:space="0" w:color="auto"/>
            </w:tcBorders>
            <w:shd w:val="clear" w:color="auto" w:fill="auto"/>
          </w:tcPr>
          <w:p w:rsidR="008214EC" w:rsidRPr="00C37BDE" w:rsidRDefault="008214EC" w:rsidP="00B01FFC">
            <w:pPr>
              <w:widowControl w:val="0"/>
              <w:overflowPunct w:val="0"/>
              <w:autoSpaceDE w:val="0"/>
              <w:autoSpaceDN w:val="0"/>
              <w:adjustRightInd w:val="0"/>
              <w:jc w:val="both"/>
              <w:rPr>
                <w:sz w:val="20"/>
                <w:szCs w:val="20"/>
              </w:rPr>
            </w:pPr>
            <w:r w:rsidRPr="00C37BDE">
              <w:rPr>
                <w:rStyle w:val="afa"/>
                <w:i w:val="0"/>
                <w:iCs w:val="0"/>
                <w:sz w:val="20"/>
                <w:szCs w:val="20"/>
              </w:rPr>
              <w:t>Эвакуация населения не треб</w:t>
            </w:r>
            <w:r w:rsidR="00B01FFC" w:rsidRPr="00C37BDE">
              <w:rPr>
                <w:rStyle w:val="afa"/>
                <w:i w:val="0"/>
                <w:iCs w:val="0"/>
                <w:sz w:val="20"/>
                <w:szCs w:val="20"/>
              </w:rPr>
              <w:t>овалась.</w:t>
            </w:r>
          </w:p>
        </w:tc>
      </w:tr>
      <w:tr w:rsidR="008214EC" w:rsidRPr="00C37BDE" w:rsidTr="00F461F3">
        <w:trPr>
          <w:gridAfter w:val="1"/>
          <w:wAfter w:w="9" w:type="dxa"/>
          <w:trHeight w:val="998"/>
        </w:trPr>
        <w:tc>
          <w:tcPr>
            <w:tcW w:w="2439" w:type="dxa"/>
            <w:tcBorders>
              <w:bottom w:val="single" w:sz="4" w:space="0" w:color="auto"/>
            </w:tcBorders>
            <w:shd w:val="clear" w:color="auto" w:fill="auto"/>
          </w:tcPr>
          <w:p w:rsidR="008214EC" w:rsidRPr="00C37BDE" w:rsidRDefault="008214EC" w:rsidP="00F461F3">
            <w:pPr>
              <w:tabs>
                <w:tab w:val="left" w:pos="4254"/>
              </w:tabs>
              <w:jc w:val="both"/>
              <w:rPr>
                <w:rFonts w:eastAsia="Calibri"/>
                <w:b/>
                <w:sz w:val="20"/>
                <w:szCs w:val="20"/>
                <w:lang w:eastAsia="en-US"/>
              </w:rPr>
            </w:pPr>
            <w:r w:rsidRPr="00C37BDE">
              <w:rPr>
                <w:rFonts w:eastAsia="Calibri"/>
                <w:b/>
                <w:sz w:val="20"/>
                <w:szCs w:val="20"/>
                <w:lang w:eastAsia="en-US"/>
              </w:rPr>
              <w:t>Полевской ГО,</w:t>
            </w:r>
          </w:p>
          <w:p w:rsidR="008214EC" w:rsidRPr="00C37BDE" w:rsidRDefault="008214EC" w:rsidP="00F461F3">
            <w:pPr>
              <w:tabs>
                <w:tab w:val="left" w:pos="4254"/>
              </w:tabs>
              <w:jc w:val="both"/>
              <w:rPr>
                <w:rFonts w:eastAsia="Calibri"/>
                <w:sz w:val="20"/>
                <w:szCs w:val="20"/>
                <w:lang w:eastAsia="en-US"/>
              </w:rPr>
            </w:pPr>
            <w:r w:rsidRPr="00C37BDE">
              <w:rPr>
                <w:rFonts w:eastAsia="Calibri"/>
                <w:sz w:val="20"/>
                <w:szCs w:val="20"/>
                <w:lang w:eastAsia="en-US"/>
              </w:rPr>
              <w:t>с. Косой Брод,</w:t>
            </w:r>
          </w:p>
          <w:p w:rsidR="008214EC" w:rsidRPr="00C37BDE" w:rsidRDefault="008214EC" w:rsidP="00695A4B">
            <w:pPr>
              <w:tabs>
                <w:tab w:val="left" w:pos="4254"/>
              </w:tabs>
              <w:rPr>
                <w:rFonts w:eastAsia="Calibri"/>
                <w:sz w:val="20"/>
                <w:szCs w:val="20"/>
                <w:lang w:eastAsia="en-US"/>
              </w:rPr>
            </w:pPr>
            <w:r w:rsidRPr="00C37BDE">
              <w:rPr>
                <w:rFonts w:eastAsia="Calibri"/>
                <w:sz w:val="20"/>
                <w:szCs w:val="20"/>
                <w:lang w:eastAsia="en-US"/>
              </w:rPr>
              <w:t xml:space="preserve"> п. </w:t>
            </w:r>
            <w:proofErr w:type="spellStart"/>
            <w:proofErr w:type="gramStart"/>
            <w:r w:rsidRPr="00C37BDE">
              <w:rPr>
                <w:rFonts w:eastAsia="Calibri"/>
                <w:sz w:val="20"/>
                <w:szCs w:val="20"/>
                <w:lang w:eastAsia="en-US"/>
              </w:rPr>
              <w:t>Станционный-Полевской</w:t>
            </w:r>
            <w:proofErr w:type="spellEnd"/>
            <w:proofErr w:type="gramEnd"/>
            <w:r w:rsidRPr="00C37BDE">
              <w:rPr>
                <w:rFonts w:eastAsia="Calibri"/>
                <w:sz w:val="20"/>
                <w:szCs w:val="20"/>
                <w:lang w:eastAsia="en-US"/>
              </w:rPr>
              <w:t>,</w:t>
            </w:r>
          </w:p>
          <w:p w:rsidR="008214EC" w:rsidRPr="00C37BDE" w:rsidRDefault="008214EC" w:rsidP="00695A4B">
            <w:pPr>
              <w:tabs>
                <w:tab w:val="left" w:pos="4254"/>
              </w:tabs>
              <w:rPr>
                <w:rFonts w:eastAsia="Calibri"/>
                <w:b/>
                <w:sz w:val="20"/>
                <w:szCs w:val="20"/>
                <w:lang w:eastAsia="en-US"/>
              </w:rPr>
            </w:pPr>
            <w:proofErr w:type="gramStart"/>
            <w:r w:rsidRPr="00C37BDE">
              <w:rPr>
                <w:rFonts w:eastAsia="Calibri"/>
                <w:sz w:val="20"/>
                <w:szCs w:val="20"/>
                <w:lang w:eastAsia="en-US"/>
              </w:rPr>
              <w:t>с</w:t>
            </w:r>
            <w:proofErr w:type="gramEnd"/>
            <w:r w:rsidRPr="00C37BDE">
              <w:rPr>
                <w:rFonts w:eastAsia="Calibri"/>
                <w:sz w:val="20"/>
                <w:szCs w:val="20"/>
                <w:lang w:eastAsia="en-US"/>
              </w:rPr>
              <w:t>. Полдневая</w:t>
            </w:r>
          </w:p>
        </w:tc>
        <w:tc>
          <w:tcPr>
            <w:tcW w:w="5040" w:type="dxa"/>
            <w:tcBorders>
              <w:bottom w:val="single" w:sz="4" w:space="0" w:color="auto"/>
            </w:tcBorders>
            <w:shd w:val="clear" w:color="auto" w:fill="auto"/>
          </w:tcPr>
          <w:p w:rsidR="008214EC" w:rsidRPr="00C37BDE" w:rsidRDefault="008214EC" w:rsidP="00F461F3">
            <w:pPr>
              <w:jc w:val="both"/>
              <w:rPr>
                <w:rFonts w:eastAsia="Calibri"/>
                <w:sz w:val="20"/>
                <w:szCs w:val="20"/>
                <w:lang w:eastAsia="en-US"/>
              </w:rPr>
            </w:pPr>
            <w:r w:rsidRPr="00C37BDE">
              <w:rPr>
                <w:rFonts w:eastAsia="Calibri"/>
                <w:sz w:val="20"/>
                <w:szCs w:val="20"/>
                <w:lang w:eastAsia="en-US"/>
              </w:rPr>
              <w:t xml:space="preserve">С 16 апреля </w:t>
            </w:r>
            <w:r w:rsidR="00695A4B" w:rsidRPr="00C37BDE">
              <w:rPr>
                <w:rFonts w:eastAsia="Calibri"/>
                <w:sz w:val="20"/>
                <w:szCs w:val="20"/>
                <w:lang w:eastAsia="en-US"/>
              </w:rPr>
              <w:t xml:space="preserve">были </w:t>
            </w:r>
            <w:r w:rsidRPr="00C37BDE">
              <w:rPr>
                <w:rFonts w:eastAsia="Calibri"/>
                <w:sz w:val="20"/>
                <w:szCs w:val="20"/>
                <w:lang w:eastAsia="en-US"/>
              </w:rPr>
              <w:t>подтоплены 66 дачных участков и огородов</w:t>
            </w:r>
            <w:r w:rsidR="00695A4B" w:rsidRPr="00C37BDE">
              <w:rPr>
                <w:rFonts w:eastAsia="Calibri"/>
                <w:sz w:val="20"/>
                <w:szCs w:val="20"/>
                <w:lang w:eastAsia="en-US"/>
              </w:rPr>
              <w:t xml:space="preserve"> (88</w:t>
            </w:r>
            <w:r w:rsidR="00EC0983" w:rsidRPr="00C37BDE">
              <w:rPr>
                <w:rFonts w:eastAsia="Calibri"/>
                <w:sz w:val="20"/>
                <w:szCs w:val="20"/>
                <w:lang w:eastAsia="en-US"/>
              </w:rPr>
              <w:t xml:space="preserve"> </w:t>
            </w:r>
            <w:r w:rsidR="00695A4B" w:rsidRPr="00C37BDE">
              <w:rPr>
                <w:rFonts w:eastAsia="Calibri"/>
                <w:sz w:val="20"/>
                <w:szCs w:val="20"/>
                <w:lang w:eastAsia="en-US"/>
              </w:rPr>
              <w:t>чел.)</w:t>
            </w:r>
            <w:r w:rsidRPr="00C37BDE">
              <w:rPr>
                <w:rFonts w:eastAsia="Calibri"/>
                <w:sz w:val="20"/>
                <w:szCs w:val="20"/>
                <w:lang w:eastAsia="en-US"/>
              </w:rPr>
              <w:t xml:space="preserve"> </w:t>
            </w:r>
          </w:p>
          <w:p w:rsidR="00EC0983" w:rsidRPr="00C37BDE" w:rsidRDefault="00695A4B" w:rsidP="00EC0983">
            <w:pPr>
              <w:tabs>
                <w:tab w:val="left" w:pos="709"/>
              </w:tabs>
              <w:jc w:val="both"/>
              <w:rPr>
                <w:rFonts w:eastAsia="Calibri"/>
                <w:sz w:val="20"/>
                <w:szCs w:val="20"/>
                <w:lang w:eastAsia="en-US"/>
              </w:rPr>
            </w:pPr>
            <w:r w:rsidRPr="00C37BDE">
              <w:rPr>
                <w:bCs/>
                <w:sz w:val="20"/>
                <w:szCs w:val="20"/>
              </w:rPr>
              <w:t>На 30 апреля   оста</w:t>
            </w:r>
            <w:r w:rsidR="00DC4EDE" w:rsidRPr="00C37BDE">
              <w:rPr>
                <w:bCs/>
                <w:sz w:val="20"/>
                <w:szCs w:val="20"/>
              </w:rPr>
              <w:t xml:space="preserve">вались </w:t>
            </w:r>
            <w:r w:rsidRPr="00C37BDE">
              <w:rPr>
                <w:bCs/>
                <w:sz w:val="20"/>
                <w:szCs w:val="20"/>
              </w:rPr>
              <w:t xml:space="preserve"> подтопленными </w:t>
            </w:r>
            <w:r w:rsidR="00EC0983" w:rsidRPr="00C37BDE">
              <w:rPr>
                <w:rFonts w:eastAsia="Calibri"/>
                <w:sz w:val="20"/>
                <w:szCs w:val="20"/>
                <w:lang w:eastAsia="en-US"/>
              </w:rPr>
              <w:t>15 участков и 2 огорода (6 чел.).</w:t>
            </w:r>
          </w:p>
          <w:p w:rsidR="00695A4B" w:rsidRPr="00C37BDE" w:rsidRDefault="00695A4B" w:rsidP="00EC0983">
            <w:pPr>
              <w:jc w:val="both"/>
              <w:rPr>
                <w:bCs/>
                <w:sz w:val="20"/>
                <w:szCs w:val="20"/>
              </w:rPr>
            </w:pPr>
          </w:p>
        </w:tc>
        <w:tc>
          <w:tcPr>
            <w:tcW w:w="2427" w:type="dxa"/>
            <w:tcBorders>
              <w:bottom w:val="single" w:sz="4" w:space="0" w:color="auto"/>
            </w:tcBorders>
            <w:shd w:val="clear" w:color="auto" w:fill="auto"/>
          </w:tcPr>
          <w:p w:rsidR="008214EC" w:rsidRPr="00C37BDE" w:rsidRDefault="008214EC" w:rsidP="00695A4B">
            <w:pPr>
              <w:widowControl w:val="0"/>
              <w:overflowPunct w:val="0"/>
              <w:autoSpaceDE w:val="0"/>
              <w:autoSpaceDN w:val="0"/>
              <w:adjustRightInd w:val="0"/>
              <w:jc w:val="both"/>
              <w:rPr>
                <w:sz w:val="20"/>
                <w:szCs w:val="20"/>
              </w:rPr>
            </w:pPr>
            <w:r w:rsidRPr="00C37BDE">
              <w:rPr>
                <w:rStyle w:val="afa"/>
                <w:i w:val="0"/>
                <w:iCs w:val="0"/>
                <w:sz w:val="20"/>
                <w:szCs w:val="20"/>
              </w:rPr>
              <w:t xml:space="preserve">Эвакуация населения не </w:t>
            </w:r>
            <w:proofErr w:type="spellStart"/>
            <w:proofErr w:type="gramStart"/>
            <w:r w:rsidR="00695A4B" w:rsidRPr="00C37BDE">
              <w:rPr>
                <w:rStyle w:val="afa"/>
                <w:i w:val="0"/>
                <w:iCs w:val="0"/>
                <w:sz w:val="20"/>
                <w:szCs w:val="20"/>
              </w:rPr>
              <w:t>не</w:t>
            </w:r>
            <w:proofErr w:type="spellEnd"/>
            <w:proofErr w:type="gramEnd"/>
            <w:r w:rsidR="00695A4B" w:rsidRPr="00C37BDE">
              <w:rPr>
                <w:rStyle w:val="afa"/>
                <w:i w:val="0"/>
                <w:iCs w:val="0"/>
                <w:sz w:val="20"/>
                <w:szCs w:val="20"/>
              </w:rPr>
              <w:t xml:space="preserve"> требовалась.</w:t>
            </w:r>
          </w:p>
        </w:tc>
      </w:tr>
      <w:tr w:rsidR="008214EC" w:rsidRPr="00C37BDE" w:rsidTr="00F461F3">
        <w:trPr>
          <w:gridAfter w:val="1"/>
          <w:wAfter w:w="9" w:type="dxa"/>
          <w:trHeight w:val="613"/>
        </w:trPr>
        <w:tc>
          <w:tcPr>
            <w:tcW w:w="2439" w:type="dxa"/>
            <w:tcBorders>
              <w:bottom w:val="single" w:sz="4" w:space="0" w:color="auto"/>
            </w:tcBorders>
            <w:shd w:val="clear" w:color="auto" w:fill="auto"/>
          </w:tcPr>
          <w:p w:rsidR="008214EC" w:rsidRPr="00C37BDE" w:rsidRDefault="008214EC" w:rsidP="00F461F3">
            <w:pPr>
              <w:tabs>
                <w:tab w:val="left" w:pos="4254"/>
              </w:tabs>
              <w:jc w:val="both"/>
              <w:rPr>
                <w:rFonts w:eastAsia="Calibri"/>
                <w:b/>
                <w:sz w:val="20"/>
                <w:szCs w:val="20"/>
                <w:lang w:eastAsia="en-US"/>
              </w:rPr>
            </w:pPr>
            <w:r w:rsidRPr="00C37BDE">
              <w:rPr>
                <w:rFonts w:eastAsia="Calibri"/>
                <w:b/>
                <w:sz w:val="20"/>
                <w:szCs w:val="20"/>
                <w:lang w:eastAsia="en-US"/>
              </w:rPr>
              <w:t>МО «город Нижний Тагил»</w:t>
            </w:r>
          </w:p>
        </w:tc>
        <w:tc>
          <w:tcPr>
            <w:tcW w:w="5040" w:type="dxa"/>
            <w:tcBorders>
              <w:bottom w:val="single" w:sz="4" w:space="0" w:color="auto"/>
            </w:tcBorders>
            <w:shd w:val="clear" w:color="auto" w:fill="auto"/>
          </w:tcPr>
          <w:p w:rsidR="008214EC" w:rsidRPr="00C37BDE" w:rsidRDefault="000063CA" w:rsidP="00F461F3">
            <w:pPr>
              <w:tabs>
                <w:tab w:val="left" w:pos="4254"/>
              </w:tabs>
              <w:rPr>
                <w:rFonts w:eastAsia="Calibri"/>
                <w:sz w:val="20"/>
                <w:szCs w:val="20"/>
                <w:lang w:eastAsia="en-US"/>
              </w:rPr>
            </w:pPr>
            <w:r w:rsidRPr="00C37BDE">
              <w:rPr>
                <w:rFonts w:eastAsia="Calibri"/>
                <w:sz w:val="20"/>
                <w:szCs w:val="20"/>
                <w:lang w:eastAsia="en-US"/>
              </w:rPr>
              <w:t xml:space="preserve">С </w:t>
            </w:r>
            <w:r w:rsidR="008214EC" w:rsidRPr="00C37BDE">
              <w:rPr>
                <w:rFonts w:eastAsia="Calibri"/>
                <w:sz w:val="20"/>
                <w:szCs w:val="20"/>
                <w:lang w:eastAsia="en-US"/>
              </w:rPr>
              <w:t xml:space="preserve">18 апреля </w:t>
            </w:r>
            <w:r w:rsidR="00DC4EDE" w:rsidRPr="00C37BDE">
              <w:rPr>
                <w:sz w:val="20"/>
                <w:szCs w:val="20"/>
              </w:rPr>
              <w:t>были</w:t>
            </w:r>
            <w:r w:rsidR="008214EC" w:rsidRPr="00C37BDE">
              <w:rPr>
                <w:rFonts w:eastAsia="Calibri"/>
                <w:sz w:val="20"/>
                <w:szCs w:val="20"/>
                <w:lang w:eastAsia="en-US"/>
              </w:rPr>
              <w:t xml:space="preserve"> подтоплен</w:t>
            </w:r>
            <w:r w:rsidR="00DC4EDE" w:rsidRPr="00C37BDE">
              <w:rPr>
                <w:rFonts w:eastAsia="Calibri"/>
                <w:sz w:val="20"/>
                <w:szCs w:val="20"/>
                <w:lang w:eastAsia="en-US"/>
              </w:rPr>
              <w:t>ы</w:t>
            </w:r>
            <w:r w:rsidR="008214EC" w:rsidRPr="00C37BDE">
              <w:rPr>
                <w:rFonts w:eastAsia="Calibri"/>
                <w:sz w:val="20"/>
                <w:szCs w:val="20"/>
                <w:lang w:eastAsia="en-US"/>
              </w:rPr>
              <w:t xml:space="preserve"> 330 садовых участков в коллективных садах</w:t>
            </w:r>
            <w:r w:rsidR="00DC4EDE" w:rsidRPr="00C37BDE">
              <w:rPr>
                <w:rFonts w:eastAsia="Calibri"/>
                <w:sz w:val="20"/>
                <w:szCs w:val="20"/>
                <w:lang w:eastAsia="en-US"/>
              </w:rPr>
              <w:t>.</w:t>
            </w:r>
            <w:r w:rsidR="008214EC" w:rsidRPr="00C37BDE">
              <w:rPr>
                <w:rFonts w:eastAsia="Calibri"/>
                <w:sz w:val="20"/>
                <w:szCs w:val="20"/>
                <w:lang w:eastAsia="en-US"/>
              </w:rPr>
              <w:t xml:space="preserve"> </w:t>
            </w:r>
          </w:p>
          <w:p w:rsidR="008214EC" w:rsidRPr="00C37BDE" w:rsidRDefault="000063CA" w:rsidP="00DC4EDE">
            <w:pPr>
              <w:jc w:val="both"/>
              <w:rPr>
                <w:rFonts w:eastAsia="Calibri"/>
                <w:sz w:val="20"/>
                <w:szCs w:val="20"/>
                <w:lang w:eastAsia="en-US"/>
              </w:rPr>
            </w:pPr>
            <w:r w:rsidRPr="00C37BDE">
              <w:rPr>
                <w:bCs/>
                <w:sz w:val="20"/>
                <w:szCs w:val="20"/>
              </w:rPr>
              <w:t>На 30 апреля   оста</w:t>
            </w:r>
            <w:r w:rsidR="00DC4EDE" w:rsidRPr="00C37BDE">
              <w:rPr>
                <w:bCs/>
                <w:sz w:val="20"/>
                <w:szCs w:val="20"/>
              </w:rPr>
              <w:t>вались</w:t>
            </w:r>
            <w:r w:rsidRPr="00C37BDE">
              <w:rPr>
                <w:bCs/>
                <w:sz w:val="20"/>
                <w:szCs w:val="20"/>
              </w:rPr>
              <w:t xml:space="preserve"> подтопленными </w:t>
            </w:r>
            <w:r w:rsidR="00095A5D" w:rsidRPr="00C37BDE">
              <w:rPr>
                <w:rFonts w:eastAsia="Calibri"/>
                <w:sz w:val="20"/>
                <w:szCs w:val="20"/>
                <w:lang w:eastAsia="en-US"/>
              </w:rPr>
              <w:t>120 участков.</w:t>
            </w:r>
          </w:p>
        </w:tc>
        <w:tc>
          <w:tcPr>
            <w:tcW w:w="2427" w:type="dxa"/>
            <w:tcBorders>
              <w:bottom w:val="single" w:sz="4" w:space="0" w:color="auto"/>
            </w:tcBorders>
            <w:shd w:val="clear" w:color="auto" w:fill="auto"/>
          </w:tcPr>
          <w:p w:rsidR="008214EC" w:rsidRPr="00C37BDE" w:rsidRDefault="008214EC" w:rsidP="00D0173C">
            <w:pPr>
              <w:widowControl w:val="0"/>
              <w:overflowPunct w:val="0"/>
              <w:autoSpaceDE w:val="0"/>
              <w:autoSpaceDN w:val="0"/>
              <w:adjustRightInd w:val="0"/>
              <w:jc w:val="both"/>
              <w:rPr>
                <w:rStyle w:val="afa"/>
                <w:i w:val="0"/>
                <w:iCs w:val="0"/>
                <w:sz w:val="20"/>
                <w:szCs w:val="20"/>
              </w:rPr>
            </w:pPr>
            <w:r w:rsidRPr="00C37BDE">
              <w:rPr>
                <w:rFonts w:eastAsia="Calibri"/>
                <w:sz w:val="20"/>
                <w:szCs w:val="20"/>
                <w:lang w:eastAsia="en-US"/>
              </w:rPr>
              <w:t xml:space="preserve">Эвакуация </w:t>
            </w:r>
            <w:r w:rsidRPr="00C37BDE">
              <w:rPr>
                <w:rStyle w:val="afa"/>
                <w:i w:val="0"/>
                <w:iCs w:val="0"/>
                <w:sz w:val="20"/>
                <w:szCs w:val="20"/>
              </w:rPr>
              <w:t>населения</w:t>
            </w:r>
            <w:r w:rsidRPr="00C37BDE">
              <w:rPr>
                <w:rFonts w:eastAsia="Calibri"/>
                <w:sz w:val="20"/>
                <w:szCs w:val="20"/>
                <w:lang w:eastAsia="en-US"/>
              </w:rPr>
              <w:t xml:space="preserve"> не треб</w:t>
            </w:r>
            <w:r w:rsidR="00D0173C">
              <w:rPr>
                <w:rFonts w:eastAsia="Calibri"/>
                <w:sz w:val="20"/>
                <w:szCs w:val="20"/>
                <w:lang w:eastAsia="en-US"/>
              </w:rPr>
              <w:t>овалась</w:t>
            </w:r>
            <w:r w:rsidRPr="00C37BDE">
              <w:rPr>
                <w:rFonts w:eastAsia="Calibri"/>
                <w:sz w:val="28"/>
                <w:szCs w:val="28"/>
                <w:lang w:eastAsia="en-US"/>
              </w:rPr>
              <w:t>.</w:t>
            </w:r>
          </w:p>
        </w:tc>
      </w:tr>
      <w:tr w:rsidR="007B6630" w:rsidRPr="00C37BDE" w:rsidTr="00F461F3">
        <w:trPr>
          <w:gridAfter w:val="1"/>
          <w:wAfter w:w="9" w:type="dxa"/>
          <w:trHeight w:val="613"/>
        </w:trPr>
        <w:tc>
          <w:tcPr>
            <w:tcW w:w="2439" w:type="dxa"/>
            <w:tcBorders>
              <w:bottom w:val="single" w:sz="4" w:space="0" w:color="auto"/>
            </w:tcBorders>
            <w:shd w:val="clear" w:color="auto" w:fill="auto"/>
          </w:tcPr>
          <w:p w:rsidR="000063CA" w:rsidRPr="00C37BDE" w:rsidRDefault="00BB14A4" w:rsidP="00F461F3">
            <w:pPr>
              <w:tabs>
                <w:tab w:val="left" w:pos="4254"/>
              </w:tabs>
              <w:jc w:val="both"/>
              <w:rPr>
                <w:rFonts w:eastAsia="Calibri"/>
                <w:b/>
                <w:sz w:val="20"/>
                <w:szCs w:val="20"/>
                <w:lang w:eastAsia="en-US"/>
              </w:rPr>
            </w:pPr>
            <w:r w:rsidRPr="00C37BDE">
              <w:rPr>
                <w:b/>
                <w:bCs/>
                <w:sz w:val="20"/>
                <w:szCs w:val="20"/>
              </w:rPr>
              <w:t xml:space="preserve">Городской округ </w:t>
            </w:r>
            <w:r w:rsidR="000063CA" w:rsidRPr="00C37BDE">
              <w:rPr>
                <w:rFonts w:eastAsia="Calibri"/>
                <w:b/>
                <w:sz w:val="20"/>
                <w:szCs w:val="20"/>
                <w:lang w:eastAsia="en-US"/>
              </w:rPr>
              <w:t>Верхотурский,</w:t>
            </w:r>
          </w:p>
          <w:p w:rsidR="000063CA" w:rsidRPr="00C37BDE" w:rsidRDefault="000063CA" w:rsidP="000063CA">
            <w:pPr>
              <w:tabs>
                <w:tab w:val="left" w:pos="4254"/>
              </w:tabs>
              <w:rPr>
                <w:rFonts w:eastAsia="Calibri"/>
                <w:sz w:val="20"/>
                <w:szCs w:val="20"/>
                <w:lang w:eastAsia="en-US"/>
              </w:rPr>
            </w:pPr>
            <w:r w:rsidRPr="00C37BDE">
              <w:rPr>
                <w:rFonts w:eastAsia="Calibri"/>
                <w:b/>
                <w:sz w:val="20"/>
                <w:szCs w:val="20"/>
                <w:lang w:eastAsia="en-US"/>
              </w:rPr>
              <w:t xml:space="preserve"> </w:t>
            </w:r>
            <w:r w:rsidRPr="00C37BDE">
              <w:rPr>
                <w:rFonts w:eastAsia="Calibri"/>
                <w:sz w:val="20"/>
                <w:szCs w:val="20"/>
                <w:lang w:eastAsia="en-US"/>
              </w:rPr>
              <w:t>г. Верхотурье,</w:t>
            </w:r>
          </w:p>
          <w:p w:rsidR="000063CA" w:rsidRPr="00C37BDE" w:rsidRDefault="000063CA" w:rsidP="000063CA">
            <w:pPr>
              <w:tabs>
                <w:tab w:val="left" w:pos="4254"/>
              </w:tabs>
              <w:rPr>
                <w:rFonts w:eastAsia="Calibri"/>
                <w:sz w:val="20"/>
                <w:szCs w:val="20"/>
                <w:lang w:eastAsia="en-US"/>
              </w:rPr>
            </w:pPr>
            <w:r w:rsidRPr="00C37BDE">
              <w:rPr>
                <w:rFonts w:eastAsia="Calibri"/>
                <w:sz w:val="20"/>
                <w:szCs w:val="20"/>
                <w:lang w:eastAsia="en-US"/>
              </w:rPr>
              <w:t xml:space="preserve"> с. </w:t>
            </w:r>
            <w:proofErr w:type="spellStart"/>
            <w:r w:rsidRPr="00C37BDE">
              <w:rPr>
                <w:rFonts w:eastAsia="Calibri"/>
                <w:sz w:val="20"/>
                <w:szCs w:val="20"/>
                <w:lang w:eastAsia="en-US"/>
              </w:rPr>
              <w:t>Усть-Салда</w:t>
            </w:r>
            <w:proofErr w:type="spellEnd"/>
            <w:r w:rsidRPr="00C37BDE">
              <w:rPr>
                <w:rFonts w:eastAsia="Calibri"/>
                <w:sz w:val="20"/>
                <w:szCs w:val="20"/>
                <w:lang w:eastAsia="en-US"/>
              </w:rPr>
              <w:t xml:space="preserve">, </w:t>
            </w:r>
          </w:p>
          <w:p w:rsidR="000063CA" w:rsidRPr="00C37BDE" w:rsidRDefault="000063CA" w:rsidP="000063CA">
            <w:pPr>
              <w:tabs>
                <w:tab w:val="left" w:pos="4254"/>
              </w:tabs>
              <w:rPr>
                <w:rFonts w:eastAsia="Calibri"/>
                <w:sz w:val="20"/>
                <w:szCs w:val="20"/>
                <w:lang w:eastAsia="en-US"/>
              </w:rPr>
            </w:pPr>
            <w:r w:rsidRPr="00C37BDE">
              <w:rPr>
                <w:rFonts w:eastAsia="Calibri"/>
                <w:sz w:val="20"/>
                <w:szCs w:val="20"/>
                <w:lang w:eastAsia="en-US"/>
              </w:rPr>
              <w:t>д. Рычкова,</w:t>
            </w:r>
          </w:p>
          <w:p w:rsidR="000063CA" w:rsidRPr="00C37BDE" w:rsidRDefault="000063CA" w:rsidP="000063CA">
            <w:pPr>
              <w:tabs>
                <w:tab w:val="left" w:pos="4254"/>
              </w:tabs>
              <w:rPr>
                <w:rFonts w:eastAsia="Calibri"/>
                <w:sz w:val="20"/>
                <w:szCs w:val="20"/>
                <w:lang w:eastAsia="en-US"/>
              </w:rPr>
            </w:pPr>
            <w:r w:rsidRPr="00D0173C">
              <w:rPr>
                <w:rFonts w:eastAsia="Calibri"/>
                <w:lang w:eastAsia="en-US"/>
              </w:rPr>
              <w:t>д</w:t>
            </w:r>
            <w:r w:rsidRPr="00D0173C">
              <w:rPr>
                <w:rFonts w:eastAsia="Calibri"/>
                <w:sz w:val="20"/>
                <w:szCs w:val="20"/>
                <w:lang w:eastAsia="en-US"/>
              </w:rPr>
              <w:t>. Бочкарева</w:t>
            </w:r>
            <w:r w:rsidRPr="00C37BDE">
              <w:rPr>
                <w:rFonts w:eastAsia="Calibri"/>
                <w:sz w:val="20"/>
                <w:szCs w:val="20"/>
                <w:lang w:eastAsia="en-US"/>
              </w:rPr>
              <w:t>,</w:t>
            </w:r>
          </w:p>
          <w:p w:rsidR="000063CA" w:rsidRPr="00C37BDE" w:rsidRDefault="000063CA" w:rsidP="000063CA">
            <w:pPr>
              <w:tabs>
                <w:tab w:val="left" w:pos="4254"/>
              </w:tabs>
              <w:rPr>
                <w:rFonts w:eastAsia="Calibri"/>
                <w:sz w:val="20"/>
                <w:szCs w:val="20"/>
                <w:lang w:eastAsia="en-US"/>
              </w:rPr>
            </w:pPr>
            <w:r w:rsidRPr="00C37BDE">
              <w:rPr>
                <w:rFonts w:eastAsia="Calibri"/>
                <w:sz w:val="20"/>
                <w:szCs w:val="20"/>
                <w:lang w:eastAsia="en-US"/>
              </w:rPr>
              <w:t xml:space="preserve"> с. </w:t>
            </w:r>
            <w:proofErr w:type="spellStart"/>
            <w:r w:rsidRPr="00C37BDE">
              <w:rPr>
                <w:rFonts w:eastAsia="Calibri"/>
                <w:sz w:val="20"/>
                <w:szCs w:val="20"/>
                <w:lang w:eastAsia="en-US"/>
              </w:rPr>
              <w:t>Меркушино</w:t>
            </w:r>
            <w:proofErr w:type="spellEnd"/>
            <w:r w:rsidRPr="00C37BDE">
              <w:rPr>
                <w:rFonts w:eastAsia="Calibri"/>
                <w:sz w:val="20"/>
                <w:szCs w:val="20"/>
                <w:lang w:eastAsia="en-US"/>
              </w:rPr>
              <w:t>,</w:t>
            </w:r>
          </w:p>
          <w:p w:rsidR="007B6630" w:rsidRPr="00C37BDE" w:rsidRDefault="000063CA" w:rsidP="000063CA">
            <w:pPr>
              <w:tabs>
                <w:tab w:val="left" w:pos="4254"/>
              </w:tabs>
              <w:rPr>
                <w:rFonts w:eastAsia="Calibri"/>
                <w:sz w:val="20"/>
                <w:szCs w:val="20"/>
                <w:lang w:eastAsia="en-US"/>
              </w:rPr>
            </w:pPr>
            <w:r w:rsidRPr="00C37BDE">
              <w:rPr>
                <w:rFonts w:eastAsia="Calibri"/>
                <w:sz w:val="20"/>
                <w:szCs w:val="20"/>
                <w:lang w:eastAsia="en-US"/>
              </w:rPr>
              <w:t xml:space="preserve"> с. </w:t>
            </w:r>
            <w:proofErr w:type="spellStart"/>
            <w:r w:rsidRPr="00C37BDE">
              <w:rPr>
                <w:rFonts w:eastAsia="Calibri"/>
                <w:sz w:val="20"/>
                <w:szCs w:val="20"/>
                <w:lang w:eastAsia="en-US"/>
              </w:rPr>
              <w:t>Прокопьевская</w:t>
            </w:r>
            <w:proofErr w:type="spellEnd"/>
            <w:r w:rsidRPr="00C37BDE">
              <w:rPr>
                <w:rFonts w:eastAsia="Calibri"/>
                <w:sz w:val="20"/>
                <w:szCs w:val="20"/>
                <w:lang w:eastAsia="en-US"/>
              </w:rPr>
              <w:t xml:space="preserve"> Салда</w:t>
            </w:r>
          </w:p>
          <w:p w:rsidR="006452D1" w:rsidRPr="00C37BDE" w:rsidRDefault="000063CA" w:rsidP="000063CA">
            <w:pPr>
              <w:tabs>
                <w:tab w:val="left" w:pos="4254"/>
              </w:tabs>
              <w:rPr>
                <w:rFonts w:eastAsia="Calibri"/>
                <w:sz w:val="20"/>
                <w:szCs w:val="20"/>
                <w:lang w:eastAsia="en-US"/>
              </w:rPr>
            </w:pPr>
            <w:r w:rsidRPr="00C37BDE">
              <w:rPr>
                <w:rFonts w:eastAsia="Calibri"/>
                <w:lang w:eastAsia="en-US"/>
              </w:rPr>
              <w:lastRenderedPageBreak/>
              <w:t>д</w:t>
            </w:r>
            <w:r w:rsidRPr="00C37BDE">
              <w:rPr>
                <w:rFonts w:eastAsia="Calibri"/>
                <w:sz w:val="20"/>
                <w:szCs w:val="20"/>
                <w:lang w:eastAsia="en-US"/>
              </w:rPr>
              <w:t xml:space="preserve">. Заимка, </w:t>
            </w:r>
            <w:r w:rsidRPr="00C37BDE">
              <w:rPr>
                <w:rFonts w:eastAsia="Calibri"/>
                <w:sz w:val="20"/>
                <w:szCs w:val="20"/>
                <w:lang w:eastAsia="en-US"/>
              </w:rPr>
              <w:br/>
              <w:t>д. Морозова</w:t>
            </w:r>
          </w:p>
        </w:tc>
        <w:tc>
          <w:tcPr>
            <w:tcW w:w="5040" w:type="dxa"/>
            <w:tcBorders>
              <w:bottom w:val="single" w:sz="4" w:space="0" w:color="auto"/>
            </w:tcBorders>
            <w:shd w:val="clear" w:color="auto" w:fill="auto"/>
          </w:tcPr>
          <w:p w:rsidR="007B6630" w:rsidRPr="00C37BDE" w:rsidRDefault="00831B06" w:rsidP="006452D1">
            <w:pPr>
              <w:jc w:val="both"/>
              <w:rPr>
                <w:sz w:val="20"/>
                <w:szCs w:val="20"/>
              </w:rPr>
            </w:pPr>
            <w:r w:rsidRPr="00C37BDE">
              <w:rPr>
                <w:sz w:val="20"/>
                <w:szCs w:val="20"/>
              </w:rPr>
              <w:lastRenderedPageBreak/>
              <w:t xml:space="preserve">С 19 </w:t>
            </w:r>
            <w:r w:rsidRPr="00C37BDE">
              <w:rPr>
                <w:vanish/>
                <w:sz w:val="20"/>
                <w:szCs w:val="20"/>
              </w:rPr>
              <w:t>7бенокла</w:t>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vanish/>
                <w:sz w:val="20"/>
                <w:szCs w:val="20"/>
              </w:rPr>
              <w:pgNum/>
            </w:r>
            <w:r w:rsidRPr="00C37BDE">
              <w:rPr>
                <w:sz w:val="20"/>
                <w:szCs w:val="20"/>
              </w:rPr>
              <w:t xml:space="preserve">апреля </w:t>
            </w:r>
            <w:r w:rsidR="006452D1" w:rsidRPr="00C37BDE">
              <w:rPr>
                <w:sz w:val="20"/>
                <w:szCs w:val="20"/>
              </w:rPr>
              <w:t xml:space="preserve">в 8 населенных пунктах </w:t>
            </w:r>
            <w:r w:rsidR="002376B1" w:rsidRPr="00C37BDE">
              <w:rPr>
                <w:sz w:val="20"/>
                <w:szCs w:val="20"/>
              </w:rPr>
              <w:t xml:space="preserve">были </w:t>
            </w:r>
            <w:r w:rsidRPr="00C37BDE">
              <w:rPr>
                <w:sz w:val="20"/>
                <w:szCs w:val="20"/>
              </w:rPr>
              <w:t>подтоплен</w:t>
            </w:r>
            <w:r w:rsidR="002376B1" w:rsidRPr="00C37BDE">
              <w:rPr>
                <w:sz w:val="20"/>
                <w:szCs w:val="20"/>
              </w:rPr>
              <w:t>ы</w:t>
            </w:r>
            <w:r w:rsidRPr="00C37BDE">
              <w:rPr>
                <w:sz w:val="20"/>
                <w:szCs w:val="20"/>
              </w:rPr>
              <w:t xml:space="preserve"> </w:t>
            </w:r>
            <w:r w:rsidR="002376B1" w:rsidRPr="00C37BDE">
              <w:rPr>
                <w:sz w:val="20"/>
                <w:szCs w:val="20"/>
              </w:rPr>
              <w:t>придомовы</w:t>
            </w:r>
            <w:r w:rsidR="00C40703" w:rsidRPr="00C37BDE">
              <w:rPr>
                <w:sz w:val="20"/>
                <w:szCs w:val="20"/>
              </w:rPr>
              <w:t>е</w:t>
            </w:r>
            <w:r w:rsidR="002376B1" w:rsidRPr="00C37BDE">
              <w:rPr>
                <w:sz w:val="20"/>
                <w:szCs w:val="20"/>
              </w:rPr>
              <w:t xml:space="preserve"> территори</w:t>
            </w:r>
            <w:r w:rsidR="00C40703" w:rsidRPr="00C37BDE">
              <w:rPr>
                <w:sz w:val="20"/>
                <w:szCs w:val="20"/>
              </w:rPr>
              <w:t>и</w:t>
            </w:r>
            <w:r w:rsidR="002376B1" w:rsidRPr="00C37BDE">
              <w:rPr>
                <w:sz w:val="20"/>
                <w:szCs w:val="20"/>
              </w:rPr>
              <w:t xml:space="preserve"> 6</w:t>
            </w:r>
            <w:r w:rsidRPr="00C37BDE">
              <w:rPr>
                <w:sz w:val="20"/>
                <w:szCs w:val="20"/>
              </w:rPr>
              <w:t>9</w:t>
            </w:r>
            <w:r w:rsidR="006452D1" w:rsidRPr="00C37BDE">
              <w:rPr>
                <w:sz w:val="20"/>
                <w:szCs w:val="20"/>
              </w:rPr>
              <w:t xml:space="preserve"> домов (1</w:t>
            </w:r>
            <w:r w:rsidR="00C40703" w:rsidRPr="00C37BDE">
              <w:rPr>
                <w:sz w:val="20"/>
                <w:szCs w:val="20"/>
              </w:rPr>
              <w:t>82</w:t>
            </w:r>
            <w:r w:rsidR="006452D1" w:rsidRPr="00C37BDE">
              <w:rPr>
                <w:sz w:val="20"/>
                <w:szCs w:val="20"/>
              </w:rPr>
              <w:t xml:space="preserve"> чел., в т.ч. 1</w:t>
            </w:r>
            <w:r w:rsidR="00C40703" w:rsidRPr="00C37BDE">
              <w:rPr>
                <w:sz w:val="20"/>
                <w:szCs w:val="20"/>
              </w:rPr>
              <w:t>7</w:t>
            </w:r>
            <w:r w:rsidR="006452D1" w:rsidRPr="00C37BDE">
              <w:rPr>
                <w:sz w:val="20"/>
                <w:szCs w:val="20"/>
                <w:u w:val="single"/>
              </w:rPr>
              <w:t xml:space="preserve">  </w:t>
            </w:r>
            <w:r w:rsidR="006452D1" w:rsidRPr="00D0173C">
              <w:rPr>
                <w:sz w:val="20"/>
                <w:szCs w:val="20"/>
              </w:rPr>
              <w:t>детей)</w:t>
            </w:r>
            <w:r w:rsidR="00C40703" w:rsidRPr="00D0173C">
              <w:rPr>
                <w:sz w:val="20"/>
                <w:szCs w:val="20"/>
              </w:rPr>
              <w:t>.</w:t>
            </w:r>
          </w:p>
          <w:p w:rsidR="006452D1" w:rsidRPr="00C37BDE" w:rsidRDefault="006452D1" w:rsidP="006452D1">
            <w:pPr>
              <w:jc w:val="both"/>
              <w:rPr>
                <w:sz w:val="20"/>
                <w:szCs w:val="20"/>
              </w:rPr>
            </w:pPr>
          </w:p>
          <w:p w:rsidR="006452D1" w:rsidRPr="00C37BDE" w:rsidRDefault="006452D1" w:rsidP="006452D1">
            <w:pPr>
              <w:jc w:val="both"/>
              <w:rPr>
                <w:sz w:val="20"/>
                <w:szCs w:val="20"/>
              </w:rPr>
            </w:pPr>
            <w:proofErr w:type="gramStart"/>
            <w:r w:rsidRPr="00C37BDE">
              <w:rPr>
                <w:sz w:val="20"/>
                <w:szCs w:val="20"/>
              </w:rPr>
              <w:t>В</w:t>
            </w:r>
            <w:proofErr w:type="gramEnd"/>
            <w:r w:rsidRPr="00C37BDE">
              <w:rPr>
                <w:sz w:val="20"/>
                <w:szCs w:val="20"/>
              </w:rPr>
              <w:t xml:space="preserve"> с. Красногорское – по</w:t>
            </w:r>
            <w:r w:rsidR="00C40703" w:rsidRPr="00C37BDE">
              <w:rPr>
                <w:sz w:val="20"/>
                <w:szCs w:val="20"/>
              </w:rPr>
              <w:t>д</w:t>
            </w:r>
            <w:r w:rsidRPr="00C37BDE">
              <w:rPr>
                <w:sz w:val="20"/>
                <w:szCs w:val="20"/>
              </w:rPr>
              <w:t>топлена животноводческая ферма.</w:t>
            </w:r>
          </w:p>
          <w:p w:rsidR="006452D1" w:rsidRPr="00C37BDE" w:rsidRDefault="006452D1" w:rsidP="006452D1">
            <w:pPr>
              <w:jc w:val="both"/>
              <w:rPr>
                <w:sz w:val="20"/>
                <w:szCs w:val="20"/>
              </w:rPr>
            </w:pPr>
          </w:p>
          <w:p w:rsidR="006452D1" w:rsidRPr="00C37BDE" w:rsidRDefault="006452D1" w:rsidP="006452D1">
            <w:pPr>
              <w:jc w:val="both"/>
              <w:rPr>
                <w:bCs/>
                <w:sz w:val="20"/>
                <w:szCs w:val="20"/>
              </w:rPr>
            </w:pPr>
            <w:r w:rsidRPr="00C37BDE">
              <w:rPr>
                <w:bCs/>
                <w:sz w:val="20"/>
                <w:szCs w:val="20"/>
              </w:rPr>
              <w:t>На 30 апреля   оста</w:t>
            </w:r>
            <w:r w:rsidR="00DC4EDE" w:rsidRPr="00C37BDE">
              <w:rPr>
                <w:bCs/>
                <w:sz w:val="20"/>
                <w:szCs w:val="20"/>
              </w:rPr>
              <w:t>вались</w:t>
            </w:r>
            <w:r w:rsidRPr="00C37BDE">
              <w:rPr>
                <w:bCs/>
                <w:sz w:val="20"/>
                <w:szCs w:val="20"/>
              </w:rPr>
              <w:t xml:space="preserve"> подтопленными </w:t>
            </w:r>
            <w:r w:rsidR="00095A5D" w:rsidRPr="00C37BDE">
              <w:rPr>
                <w:bCs/>
                <w:sz w:val="20"/>
                <w:szCs w:val="20"/>
              </w:rPr>
              <w:t xml:space="preserve">в </w:t>
            </w:r>
            <w:r w:rsidR="00095A5D" w:rsidRPr="00C37BDE">
              <w:rPr>
                <w:rFonts w:eastAsia="Calibri"/>
                <w:sz w:val="20"/>
                <w:szCs w:val="20"/>
              </w:rPr>
              <w:t xml:space="preserve">2-х </w:t>
            </w:r>
            <w:r w:rsidR="00095A5D" w:rsidRPr="00C37BDE">
              <w:rPr>
                <w:rFonts w:eastAsia="Calibri"/>
                <w:sz w:val="20"/>
                <w:szCs w:val="20"/>
              </w:rPr>
              <w:lastRenderedPageBreak/>
              <w:t>населенных пунктах</w:t>
            </w:r>
            <w:r w:rsidR="00095A5D" w:rsidRPr="00C37BDE">
              <w:rPr>
                <w:rFonts w:eastAsia="Calibri"/>
                <w:sz w:val="20"/>
                <w:szCs w:val="20"/>
                <w:lang w:eastAsia="en-US"/>
              </w:rPr>
              <w:t xml:space="preserve"> (с. </w:t>
            </w:r>
            <w:proofErr w:type="spellStart"/>
            <w:r w:rsidR="00095A5D" w:rsidRPr="00C37BDE">
              <w:rPr>
                <w:rFonts w:eastAsia="Calibri"/>
                <w:sz w:val="20"/>
                <w:szCs w:val="20"/>
                <w:lang w:eastAsia="en-US"/>
              </w:rPr>
              <w:t>Меркушино</w:t>
            </w:r>
            <w:proofErr w:type="spellEnd"/>
            <w:r w:rsidR="00095A5D" w:rsidRPr="00C37BDE">
              <w:rPr>
                <w:rFonts w:eastAsia="Calibri"/>
                <w:sz w:val="20"/>
                <w:szCs w:val="20"/>
                <w:lang w:eastAsia="en-US"/>
              </w:rPr>
              <w:t>, д. Морозова)</w:t>
            </w:r>
            <w:r w:rsidR="00095A5D" w:rsidRPr="00C37BDE">
              <w:rPr>
                <w:rFonts w:eastAsia="Calibri"/>
                <w:sz w:val="20"/>
                <w:szCs w:val="20"/>
              </w:rPr>
              <w:t xml:space="preserve"> </w:t>
            </w:r>
            <w:r w:rsidR="00095A5D" w:rsidRPr="00C37BDE">
              <w:rPr>
                <w:bCs/>
                <w:sz w:val="20"/>
                <w:szCs w:val="20"/>
              </w:rPr>
              <w:t>8 придомовых территорий (16 чел., в т.ч. 7 детей)</w:t>
            </w:r>
          </w:p>
        </w:tc>
        <w:tc>
          <w:tcPr>
            <w:tcW w:w="2427" w:type="dxa"/>
            <w:tcBorders>
              <w:bottom w:val="single" w:sz="4" w:space="0" w:color="auto"/>
            </w:tcBorders>
            <w:shd w:val="clear" w:color="auto" w:fill="auto"/>
          </w:tcPr>
          <w:p w:rsidR="007B6630" w:rsidRPr="00C37BDE" w:rsidRDefault="00831B06" w:rsidP="00F461F3">
            <w:pPr>
              <w:widowControl w:val="0"/>
              <w:overflowPunct w:val="0"/>
              <w:autoSpaceDE w:val="0"/>
              <w:autoSpaceDN w:val="0"/>
              <w:adjustRightInd w:val="0"/>
              <w:jc w:val="both"/>
              <w:rPr>
                <w:rFonts w:eastAsia="Calibri"/>
                <w:sz w:val="20"/>
                <w:szCs w:val="20"/>
                <w:lang w:eastAsia="en-US"/>
              </w:rPr>
            </w:pPr>
            <w:r w:rsidRPr="00C37BDE">
              <w:rPr>
                <w:rFonts w:eastAsia="Calibri"/>
                <w:sz w:val="20"/>
                <w:szCs w:val="20"/>
                <w:lang w:eastAsia="en-US"/>
              </w:rPr>
              <w:lastRenderedPageBreak/>
              <w:t xml:space="preserve">Было эвакуировано из зоны подтопления </w:t>
            </w:r>
            <w:r w:rsidR="00C40703" w:rsidRPr="00C37BDE">
              <w:rPr>
                <w:rFonts w:eastAsia="Calibri"/>
                <w:sz w:val="20"/>
                <w:szCs w:val="20"/>
                <w:lang w:eastAsia="en-US"/>
              </w:rPr>
              <w:t>67</w:t>
            </w:r>
            <w:r w:rsidRPr="00C37BDE">
              <w:rPr>
                <w:rFonts w:eastAsia="Calibri"/>
                <w:sz w:val="20"/>
                <w:szCs w:val="20"/>
                <w:lang w:eastAsia="en-US"/>
              </w:rPr>
              <w:t xml:space="preserve"> чел., в т.ч. 1</w:t>
            </w:r>
            <w:r w:rsidR="00C40703" w:rsidRPr="00C37BDE">
              <w:rPr>
                <w:rFonts w:eastAsia="Calibri"/>
                <w:sz w:val="20"/>
                <w:szCs w:val="20"/>
                <w:lang w:eastAsia="en-US"/>
              </w:rPr>
              <w:t>7 детей</w:t>
            </w:r>
            <w:r w:rsidR="006452D1" w:rsidRPr="00C37BDE">
              <w:rPr>
                <w:rFonts w:eastAsia="Calibri"/>
                <w:sz w:val="20"/>
                <w:szCs w:val="20"/>
                <w:lang w:eastAsia="en-US"/>
              </w:rPr>
              <w:t>.</w:t>
            </w:r>
          </w:p>
          <w:p w:rsidR="006452D1" w:rsidRPr="00C37BDE" w:rsidRDefault="006452D1" w:rsidP="00F461F3">
            <w:pPr>
              <w:widowControl w:val="0"/>
              <w:overflowPunct w:val="0"/>
              <w:autoSpaceDE w:val="0"/>
              <w:autoSpaceDN w:val="0"/>
              <w:adjustRightInd w:val="0"/>
              <w:jc w:val="both"/>
              <w:rPr>
                <w:rFonts w:eastAsia="Calibri"/>
                <w:sz w:val="20"/>
                <w:szCs w:val="20"/>
                <w:lang w:eastAsia="en-US"/>
              </w:rPr>
            </w:pPr>
          </w:p>
          <w:p w:rsidR="006452D1" w:rsidRPr="00C37BDE" w:rsidRDefault="006452D1" w:rsidP="00F461F3">
            <w:pPr>
              <w:widowControl w:val="0"/>
              <w:overflowPunct w:val="0"/>
              <w:autoSpaceDE w:val="0"/>
              <w:autoSpaceDN w:val="0"/>
              <w:adjustRightInd w:val="0"/>
              <w:jc w:val="both"/>
              <w:rPr>
                <w:rFonts w:eastAsia="Calibri"/>
                <w:sz w:val="20"/>
                <w:szCs w:val="20"/>
                <w:lang w:eastAsia="en-US"/>
              </w:rPr>
            </w:pPr>
            <w:r w:rsidRPr="00C37BDE">
              <w:rPr>
                <w:sz w:val="20"/>
                <w:szCs w:val="20"/>
              </w:rPr>
              <w:t xml:space="preserve">100 голов КРС </w:t>
            </w:r>
            <w:proofErr w:type="gramStart"/>
            <w:r w:rsidRPr="00C37BDE">
              <w:rPr>
                <w:sz w:val="20"/>
                <w:szCs w:val="20"/>
              </w:rPr>
              <w:t>переведены</w:t>
            </w:r>
            <w:proofErr w:type="gramEnd"/>
            <w:r w:rsidRPr="00C37BDE">
              <w:rPr>
                <w:sz w:val="20"/>
                <w:szCs w:val="20"/>
              </w:rPr>
              <w:t xml:space="preserve"> в д. </w:t>
            </w:r>
            <w:proofErr w:type="spellStart"/>
            <w:r w:rsidRPr="00C37BDE">
              <w:rPr>
                <w:sz w:val="20"/>
                <w:szCs w:val="20"/>
              </w:rPr>
              <w:t>Костылево</w:t>
            </w:r>
            <w:proofErr w:type="spellEnd"/>
          </w:p>
          <w:p w:rsidR="006452D1" w:rsidRPr="00C37BDE" w:rsidRDefault="006452D1" w:rsidP="00F461F3">
            <w:pPr>
              <w:widowControl w:val="0"/>
              <w:overflowPunct w:val="0"/>
              <w:autoSpaceDE w:val="0"/>
              <w:autoSpaceDN w:val="0"/>
              <w:adjustRightInd w:val="0"/>
              <w:jc w:val="both"/>
              <w:rPr>
                <w:rFonts w:eastAsia="Calibri"/>
                <w:sz w:val="20"/>
                <w:szCs w:val="20"/>
                <w:lang w:eastAsia="en-US"/>
              </w:rPr>
            </w:pPr>
          </w:p>
          <w:p w:rsidR="006452D1" w:rsidRPr="00C37BDE" w:rsidRDefault="006452D1" w:rsidP="00F461F3">
            <w:pPr>
              <w:widowControl w:val="0"/>
              <w:overflowPunct w:val="0"/>
              <w:autoSpaceDE w:val="0"/>
              <w:autoSpaceDN w:val="0"/>
              <w:adjustRightInd w:val="0"/>
              <w:jc w:val="both"/>
              <w:rPr>
                <w:rFonts w:eastAsia="Calibri"/>
                <w:sz w:val="20"/>
                <w:szCs w:val="20"/>
                <w:lang w:eastAsia="en-US"/>
              </w:rPr>
            </w:pPr>
          </w:p>
        </w:tc>
      </w:tr>
      <w:tr w:rsidR="007B6630" w:rsidRPr="00C37BDE" w:rsidTr="00F461F3">
        <w:trPr>
          <w:gridAfter w:val="1"/>
          <w:wAfter w:w="9" w:type="dxa"/>
          <w:trHeight w:val="613"/>
        </w:trPr>
        <w:tc>
          <w:tcPr>
            <w:tcW w:w="2439" w:type="dxa"/>
            <w:tcBorders>
              <w:bottom w:val="single" w:sz="4" w:space="0" w:color="auto"/>
            </w:tcBorders>
            <w:shd w:val="clear" w:color="auto" w:fill="auto"/>
          </w:tcPr>
          <w:p w:rsidR="007B6630" w:rsidRPr="00C37BDE" w:rsidRDefault="007B6630" w:rsidP="007B6630">
            <w:pPr>
              <w:widowControl w:val="0"/>
              <w:autoSpaceDE w:val="0"/>
              <w:autoSpaceDN w:val="0"/>
              <w:adjustRightInd w:val="0"/>
              <w:jc w:val="both"/>
              <w:rPr>
                <w:b/>
                <w:bCs/>
                <w:sz w:val="20"/>
                <w:szCs w:val="20"/>
              </w:rPr>
            </w:pPr>
            <w:r w:rsidRPr="00C37BDE">
              <w:rPr>
                <w:b/>
                <w:bCs/>
                <w:sz w:val="20"/>
                <w:szCs w:val="20"/>
              </w:rPr>
              <w:lastRenderedPageBreak/>
              <w:t xml:space="preserve">МО </w:t>
            </w:r>
            <w:proofErr w:type="spellStart"/>
            <w:r w:rsidRPr="00C37BDE">
              <w:rPr>
                <w:b/>
                <w:bCs/>
                <w:sz w:val="20"/>
                <w:szCs w:val="20"/>
              </w:rPr>
              <w:t>Махнёвское</w:t>
            </w:r>
            <w:proofErr w:type="spellEnd"/>
            <w:r w:rsidRPr="00C37BDE">
              <w:rPr>
                <w:b/>
                <w:bCs/>
                <w:sz w:val="20"/>
                <w:szCs w:val="20"/>
              </w:rPr>
              <w:t xml:space="preserve"> муниципальное образование</w:t>
            </w:r>
            <w:r w:rsidR="00050BD5" w:rsidRPr="00C37BDE">
              <w:rPr>
                <w:b/>
                <w:bCs/>
                <w:sz w:val="20"/>
                <w:szCs w:val="20"/>
              </w:rPr>
              <w:t>,</w:t>
            </w:r>
          </w:p>
          <w:p w:rsidR="00050BD5" w:rsidRPr="00C37BDE" w:rsidRDefault="00050BD5" w:rsidP="007B6630">
            <w:pPr>
              <w:widowControl w:val="0"/>
              <w:autoSpaceDE w:val="0"/>
              <w:autoSpaceDN w:val="0"/>
              <w:adjustRightInd w:val="0"/>
              <w:jc w:val="both"/>
              <w:rPr>
                <w:bCs/>
                <w:sz w:val="20"/>
                <w:szCs w:val="20"/>
              </w:rPr>
            </w:pPr>
            <w:r w:rsidRPr="00C37BDE">
              <w:rPr>
                <w:bCs/>
                <w:sz w:val="20"/>
                <w:szCs w:val="20"/>
              </w:rPr>
              <w:t xml:space="preserve">п. </w:t>
            </w:r>
            <w:proofErr w:type="spellStart"/>
            <w:r w:rsidRPr="00C37BDE">
              <w:rPr>
                <w:bCs/>
                <w:sz w:val="20"/>
                <w:szCs w:val="20"/>
              </w:rPr>
              <w:t>Махнево</w:t>
            </w:r>
            <w:proofErr w:type="spellEnd"/>
          </w:p>
          <w:p w:rsidR="00050BD5" w:rsidRPr="00C37BDE" w:rsidRDefault="00050BD5" w:rsidP="00050BD5">
            <w:pPr>
              <w:jc w:val="both"/>
              <w:rPr>
                <w:bCs/>
                <w:sz w:val="20"/>
                <w:szCs w:val="20"/>
              </w:rPr>
            </w:pPr>
            <w:r w:rsidRPr="00C37BDE">
              <w:rPr>
                <w:bCs/>
                <w:sz w:val="20"/>
                <w:szCs w:val="20"/>
              </w:rPr>
              <w:t xml:space="preserve">д. </w:t>
            </w:r>
            <w:proofErr w:type="spellStart"/>
            <w:r w:rsidRPr="00C37BDE">
              <w:rPr>
                <w:bCs/>
                <w:sz w:val="20"/>
                <w:szCs w:val="20"/>
              </w:rPr>
              <w:t>Кокшарово</w:t>
            </w:r>
            <w:proofErr w:type="spellEnd"/>
            <w:r w:rsidRPr="00C37BDE">
              <w:rPr>
                <w:bCs/>
                <w:sz w:val="20"/>
                <w:szCs w:val="20"/>
              </w:rPr>
              <w:t xml:space="preserve">, </w:t>
            </w:r>
          </w:p>
          <w:p w:rsidR="00050BD5" w:rsidRPr="00C37BDE" w:rsidRDefault="00050BD5" w:rsidP="00050BD5">
            <w:pPr>
              <w:jc w:val="both"/>
              <w:rPr>
                <w:bCs/>
                <w:sz w:val="20"/>
                <w:szCs w:val="20"/>
              </w:rPr>
            </w:pPr>
            <w:r w:rsidRPr="00C37BDE">
              <w:rPr>
                <w:bCs/>
                <w:sz w:val="20"/>
                <w:szCs w:val="20"/>
              </w:rPr>
              <w:t xml:space="preserve">д. Ложкина </w:t>
            </w:r>
          </w:p>
          <w:p w:rsidR="002A25D7" w:rsidRPr="00C37BDE" w:rsidRDefault="00050BD5" w:rsidP="00050BD5">
            <w:pPr>
              <w:jc w:val="both"/>
              <w:rPr>
                <w:bCs/>
                <w:sz w:val="20"/>
                <w:szCs w:val="20"/>
              </w:rPr>
            </w:pPr>
            <w:r w:rsidRPr="00C37BDE">
              <w:rPr>
                <w:bCs/>
                <w:sz w:val="20"/>
                <w:szCs w:val="20"/>
              </w:rPr>
              <w:t xml:space="preserve">д. </w:t>
            </w:r>
            <w:proofErr w:type="spellStart"/>
            <w:r w:rsidRPr="00C37BDE">
              <w:rPr>
                <w:bCs/>
                <w:sz w:val="20"/>
                <w:szCs w:val="20"/>
              </w:rPr>
              <w:t>Подкина</w:t>
            </w:r>
            <w:proofErr w:type="spellEnd"/>
            <w:r w:rsidRPr="00C37BDE">
              <w:rPr>
                <w:bCs/>
                <w:sz w:val="20"/>
                <w:szCs w:val="20"/>
              </w:rPr>
              <w:t xml:space="preserve"> </w:t>
            </w:r>
          </w:p>
          <w:p w:rsidR="00050BD5" w:rsidRPr="00C37BDE" w:rsidRDefault="00050BD5" w:rsidP="00050BD5">
            <w:pPr>
              <w:jc w:val="both"/>
              <w:rPr>
                <w:bCs/>
                <w:sz w:val="20"/>
                <w:szCs w:val="20"/>
              </w:rPr>
            </w:pPr>
            <w:r w:rsidRPr="00C37BDE">
              <w:rPr>
                <w:bCs/>
                <w:sz w:val="20"/>
                <w:szCs w:val="20"/>
              </w:rPr>
              <w:t xml:space="preserve">п. </w:t>
            </w:r>
            <w:proofErr w:type="spellStart"/>
            <w:r w:rsidRPr="00C37BDE">
              <w:rPr>
                <w:bCs/>
                <w:sz w:val="20"/>
                <w:szCs w:val="20"/>
              </w:rPr>
              <w:t>Санкино</w:t>
            </w:r>
            <w:proofErr w:type="spellEnd"/>
            <w:r w:rsidRPr="00C37BDE">
              <w:rPr>
                <w:bCs/>
                <w:sz w:val="20"/>
                <w:szCs w:val="20"/>
              </w:rPr>
              <w:t>,</w:t>
            </w:r>
          </w:p>
          <w:p w:rsidR="007B6630" w:rsidRPr="00C37BDE" w:rsidRDefault="00050BD5" w:rsidP="00BF3A58">
            <w:pPr>
              <w:jc w:val="both"/>
              <w:rPr>
                <w:b/>
                <w:bCs/>
              </w:rPr>
            </w:pPr>
            <w:r w:rsidRPr="00C37BDE">
              <w:rPr>
                <w:bCs/>
                <w:sz w:val="20"/>
                <w:szCs w:val="20"/>
              </w:rPr>
              <w:t xml:space="preserve">с. </w:t>
            </w:r>
            <w:proofErr w:type="spellStart"/>
            <w:r w:rsidRPr="00C37BDE">
              <w:rPr>
                <w:bCs/>
                <w:sz w:val="20"/>
                <w:szCs w:val="20"/>
              </w:rPr>
              <w:t>Болотовское</w:t>
            </w:r>
            <w:proofErr w:type="spellEnd"/>
          </w:p>
        </w:tc>
        <w:tc>
          <w:tcPr>
            <w:tcW w:w="5040" w:type="dxa"/>
            <w:tcBorders>
              <w:bottom w:val="single" w:sz="4" w:space="0" w:color="auto"/>
            </w:tcBorders>
            <w:shd w:val="clear" w:color="auto" w:fill="auto"/>
          </w:tcPr>
          <w:p w:rsidR="007B6630" w:rsidRPr="00C37BDE" w:rsidRDefault="0024508D" w:rsidP="009570F8">
            <w:pPr>
              <w:pStyle w:val="western"/>
              <w:shd w:val="clear" w:color="auto" w:fill="FFFFFF"/>
              <w:spacing w:before="0" w:beforeAutospacing="0" w:after="0" w:afterAutospacing="0"/>
              <w:jc w:val="both"/>
              <w:rPr>
                <w:bCs/>
                <w:sz w:val="20"/>
                <w:szCs w:val="20"/>
              </w:rPr>
            </w:pPr>
            <w:r w:rsidRPr="00C37BDE">
              <w:rPr>
                <w:bCs/>
                <w:sz w:val="20"/>
                <w:szCs w:val="20"/>
              </w:rPr>
              <w:t xml:space="preserve">С 19 апреля </w:t>
            </w:r>
            <w:r w:rsidR="009570F8" w:rsidRPr="00C37BDE">
              <w:rPr>
                <w:sz w:val="20"/>
                <w:szCs w:val="20"/>
              </w:rPr>
              <w:t xml:space="preserve">в 6 населенных пунктах </w:t>
            </w:r>
            <w:r w:rsidRPr="00C37BDE">
              <w:rPr>
                <w:bCs/>
                <w:sz w:val="20"/>
                <w:szCs w:val="20"/>
              </w:rPr>
              <w:t xml:space="preserve">были подтоплены </w:t>
            </w:r>
            <w:r w:rsidR="009570F8" w:rsidRPr="00C37BDE">
              <w:rPr>
                <w:bCs/>
                <w:sz w:val="20"/>
                <w:szCs w:val="20"/>
              </w:rPr>
              <w:t xml:space="preserve">4 </w:t>
            </w:r>
            <w:r w:rsidRPr="00C37BDE">
              <w:rPr>
                <w:bCs/>
                <w:sz w:val="20"/>
                <w:szCs w:val="20"/>
              </w:rPr>
              <w:t>дом</w:t>
            </w:r>
            <w:r w:rsidR="009570F8" w:rsidRPr="00C37BDE">
              <w:rPr>
                <w:bCs/>
                <w:sz w:val="20"/>
                <w:szCs w:val="20"/>
              </w:rPr>
              <w:t>а</w:t>
            </w:r>
            <w:r w:rsidRPr="00C37BDE">
              <w:rPr>
                <w:bCs/>
                <w:sz w:val="20"/>
                <w:szCs w:val="20"/>
              </w:rPr>
              <w:t xml:space="preserve"> и </w:t>
            </w:r>
            <w:r w:rsidR="009570F8" w:rsidRPr="00C37BDE">
              <w:rPr>
                <w:bCs/>
                <w:sz w:val="20"/>
                <w:szCs w:val="20"/>
              </w:rPr>
              <w:t xml:space="preserve">6 </w:t>
            </w:r>
            <w:r w:rsidRPr="00C37BDE">
              <w:rPr>
                <w:bCs/>
                <w:sz w:val="20"/>
                <w:szCs w:val="20"/>
              </w:rPr>
              <w:t>придомовы</w:t>
            </w:r>
            <w:r w:rsidR="009570F8" w:rsidRPr="00C37BDE">
              <w:rPr>
                <w:bCs/>
                <w:sz w:val="20"/>
                <w:szCs w:val="20"/>
              </w:rPr>
              <w:t>х</w:t>
            </w:r>
            <w:r w:rsidRPr="00C37BDE">
              <w:rPr>
                <w:bCs/>
                <w:sz w:val="20"/>
                <w:szCs w:val="20"/>
              </w:rPr>
              <w:t xml:space="preserve"> территори</w:t>
            </w:r>
            <w:r w:rsidR="009570F8" w:rsidRPr="00C37BDE">
              <w:rPr>
                <w:bCs/>
                <w:sz w:val="20"/>
                <w:szCs w:val="20"/>
              </w:rPr>
              <w:t>й (21 чел., в т.ч. 5 детей) и 4 частных дома (7 чел.).</w:t>
            </w:r>
          </w:p>
          <w:p w:rsidR="009570F8" w:rsidRPr="00C37BDE" w:rsidRDefault="009570F8" w:rsidP="009570F8">
            <w:pPr>
              <w:jc w:val="both"/>
              <w:rPr>
                <w:bCs/>
                <w:sz w:val="20"/>
                <w:szCs w:val="20"/>
              </w:rPr>
            </w:pPr>
          </w:p>
          <w:p w:rsidR="00EC0983" w:rsidRPr="00C37BDE" w:rsidRDefault="009570F8" w:rsidP="00EC0983">
            <w:pPr>
              <w:jc w:val="both"/>
              <w:rPr>
                <w:bCs/>
                <w:sz w:val="20"/>
                <w:szCs w:val="20"/>
              </w:rPr>
            </w:pPr>
            <w:r w:rsidRPr="00C37BDE">
              <w:rPr>
                <w:bCs/>
                <w:sz w:val="20"/>
                <w:szCs w:val="20"/>
              </w:rPr>
              <w:t xml:space="preserve">На 30 апреля   </w:t>
            </w:r>
            <w:r w:rsidR="00DC4EDE" w:rsidRPr="00C37BDE">
              <w:rPr>
                <w:bCs/>
                <w:sz w:val="20"/>
                <w:szCs w:val="20"/>
              </w:rPr>
              <w:t xml:space="preserve">оставались подтопленными </w:t>
            </w:r>
            <w:r w:rsidRPr="00C37BDE">
              <w:rPr>
                <w:bCs/>
                <w:sz w:val="20"/>
                <w:szCs w:val="20"/>
              </w:rPr>
              <w:t xml:space="preserve"> </w:t>
            </w:r>
            <w:r w:rsidR="00EC0983" w:rsidRPr="00C37BDE">
              <w:rPr>
                <w:bCs/>
                <w:sz w:val="20"/>
                <w:szCs w:val="20"/>
              </w:rPr>
              <w:t xml:space="preserve">в 2-х населенных пунктах (п. </w:t>
            </w:r>
            <w:proofErr w:type="spellStart"/>
            <w:r w:rsidR="00EC0983" w:rsidRPr="00C37BDE">
              <w:rPr>
                <w:bCs/>
                <w:sz w:val="20"/>
                <w:szCs w:val="20"/>
              </w:rPr>
              <w:t>Санкино</w:t>
            </w:r>
            <w:proofErr w:type="gramStart"/>
            <w:r w:rsidR="00EC0983" w:rsidRPr="00C37BDE">
              <w:rPr>
                <w:bCs/>
                <w:sz w:val="20"/>
                <w:szCs w:val="20"/>
              </w:rPr>
              <w:t>,с</w:t>
            </w:r>
            <w:proofErr w:type="spellEnd"/>
            <w:proofErr w:type="gramEnd"/>
            <w:r w:rsidR="00EC0983" w:rsidRPr="00C37BDE">
              <w:rPr>
                <w:bCs/>
                <w:sz w:val="20"/>
                <w:szCs w:val="20"/>
              </w:rPr>
              <w:t xml:space="preserve">. </w:t>
            </w:r>
            <w:proofErr w:type="spellStart"/>
            <w:r w:rsidR="00EC0983" w:rsidRPr="00C37BDE">
              <w:rPr>
                <w:bCs/>
                <w:sz w:val="20"/>
                <w:szCs w:val="20"/>
              </w:rPr>
              <w:t>Болотовское</w:t>
            </w:r>
            <w:proofErr w:type="spellEnd"/>
            <w:r w:rsidR="00D0173C">
              <w:rPr>
                <w:bCs/>
                <w:sz w:val="20"/>
                <w:szCs w:val="20"/>
              </w:rPr>
              <w:t>)</w:t>
            </w:r>
            <w:r w:rsidR="00EC0983" w:rsidRPr="00C37BDE">
              <w:rPr>
                <w:bCs/>
                <w:sz w:val="20"/>
                <w:szCs w:val="20"/>
              </w:rPr>
              <w:t xml:space="preserve"> 7 придомовых территорий (13 чел., в т.ч. 1 ребенок).</w:t>
            </w:r>
          </w:p>
          <w:p w:rsidR="009570F8" w:rsidRPr="00C37BDE" w:rsidRDefault="009570F8" w:rsidP="009570F8">
            <w:pPr>
              <w:jc w:val="both"/>
              <w:rPr>
                <w:rFonts w:eastAsia="Calibri"/>
                <w:b/>
                <w:sz w:val="20"/>
                <w:szCs w:val="20"/>
              </w:rPr>
            </w:pPr>
          </w:p>
        </w:tc>
        <w:tc>
          <w:tcPr>
            <w:tcW w:w="2427" w:type="dxa"/>
            <w:tcBorders>
              <w:bottom w:val="single" w:sz="4" w:space="0" w:color="auto"/>
            </w:tcBorders>
            <w:shd w:val="clear" w:color="auto" w:fill="auto"/>
          </w:tcPr>
          <w:p w:rsidR="0024508D" w:rsidRPr="00C37BDE" w:rsidRDefault="0024508D" w:rsidP="0024508D">
            <w:pPr>
              <w:pStyle w:val="western"/>
              <w:shd w:val="clear" w:color="auto" w:fill="FFFFFF"/>
              <w:spacing w:before="0" w:beforeAutospacing="0" w:after="0" w:afterAutospacing="0"/>
              <w:jc w:val="both"/>
              <w:rPr>
                <w:rFonts w:eastAsia="Calibri"/>
                <w:sz w:val="20"/>
                <w:szCs w:val="20"/>
              </w:rPr>
            </w:pPr>
            <w:r w:rsidRPr="00C37BDE">
              <w:rPr>
                <w:bCs/>
                <w:sz w:val="20"/>
                <w:szCs w:val="20"/>
              </w:rPr>
              <w:t xml:space="preserve">Было эвакуировано 6 чел., в т.ч. 4 ребенка. </w:t>
            </w:r>
            <w:proofErr w:type="gramStart"/>
            <w:r w:rsidRPr="00C37BDE">
              <w:rPr>
                <w:bCs/>
                <w:sz w:val="20"/>
                <w:szCs w:val="20"/>
              </w:rPr>
              <w:t>Размещены</w:t>
            </w:r>
            <w:proofErr w:type="gramEnd"/>
            <w:r w:rsidRPr="00C37BDE">
              <w:rPr>
                <w:bCs/>
                <w:sz w:val="20"/>
                <w:szCs w:val="20"/>
              </w:rPr>
              <w:t xml:space="preserve"> у родственников.</w:t>
            </w:r>
          </w:p>
          <w:p w:rsidR="007B6630" w:rsidRPr="00C37BDE" w:rsidRDefault="007B6630" w:rsidP="00F461F3">
            <w:pPr>
              <w:widowControl w:val="0"/>
              <w:overflowPunct w:val="0"/>
              <w:autoSpaceDE w:val="0"/>
              <w:autoSpaceDN w:val="0"/>
              <w:adjustRightInd w:val="0"/>
              <w:jc w:val="both"/>
              <w:rPr>
                <w:rFonts w:eastAsia="Calibri"/>
                <w:sz w:val="20"/>
                <w:szCs w:val="20"/>
                <w:lang w:eastAsia="en-US"/>
              </w:rPr>
            </w:pPr>
          </w:p>
        </w:tc>
      </w:tr>
      <w:tr w:rsidR="00867DFD" w:rsidRPr="00C37BDE" w:rsidTr="00F461F3">
        <w:trPr>
          <w:gridAfter w:val="1"/>
          <w:wAfter w:w="9" w:type="dxa"/>
          <w:trHeight w:val="613"/>
        </w:trPr>
        <w:tc>
          <w:tcPr>
            <w:tcW w:w="2439" w:type="dxa"/>
            <w:tcBorders>
              <w:bottom w:val="single" w:sz="4" w:space="0" w:color="auto"/>
            </w:tcBorders>
            <w:shd w:val="clear" w:color="auto" w:fill="auto"/>
          </w:tcPr>
          <w:p w:rsidR="00867DFD" w:rsidRPr="00C37BDE" w:rsidRDefault="00867DFD" w:rsidP="007B6630">
            <w:pPr>
              <w:widowControl w:val="0"/>
              <w:autoSpaceDE w:val="0"/>
              <w:autoSpaceDN w:val="0"/>
              <w:adjustRightInd w:val="0"/>
              <w:jc w:val="both"/>
              <w:rPr>
                <w:b/>
                <w:bCs/>
                <w:sz w:val="20"/>
                <w:szCs w:val="20"/>
              </w:rPr>
            </w:pPr>
            <w:r w:rsidRPr="00C37BDE">
              <w:rPr>
                <w:b/>
                <w:bCs/>
                <w:sz w:val="20"/>
                <w:szCs w:val="20"/>
              </w:rPr>
              <w:t xml:space="preserve">МО </w:t>
            </w:r>
            <w:proofErr w:type="spellStart"/>
            <w:r w:rsidRPr="00C37BDE">
              <w:rPr>
                <w:b/>
                <w:bCs/>
                <w:sz w:val="20"/>
                <w:szCs w:val="20"/>
              </w:rPr>
              <w:t>Красноуфимский</w:t>
            </w:r>
            <w:proofErr w:type="spellEnd"/>
            <w:r w:rsidRPr="00C37BDE">
              <w:rPr>
                <w:b/>
                <w:bCs/>
                <w:sz w:val="20"/>
                <w:szCs w:val="20"/>
              </w:rPr>
              <w:t xml:space="preserve"> округ, </w:t>
            </w:r>
          </w:p>
          <w:p w:rsidR="00867DFD" w:rsidRPr="00C37BDE" w:rsidRDefault="00867DFD" w:rsidP="007B6630">
            <w:pPr>
              <w:widowControl w:val="0"/>
              <w:autoSpaceDE w:val="0"/>
              <w:autoSpaceDN w:val="0"/>
              <w:adjustRightInd w:val="0"/>
              <w:jc w:val="both"/>
              <w:rPr>
                <w:bCs/>
                <w:sz w:val="20"/>
                <w:szCs w:val="20"/>
              </w:rPr>
            </w:pPr>
            <w:r w:rsidRPr="00C37BDE">
              <w:rPr>
                <w:bCs/>
                <w:sz w:val="20"/>
                <w:szCs w:val="20"/>
              </w:rPr>
              <w:t xml:space="preserve">пос. </w:t>
            </w:r>
            <w:proofErr w:type="spellStart"/>
            <w:r w:rsidRPr="00C37BDE">
              <w:rPr>
                <w:bCs/>
                <w:sz w:val="20"/>
                <w:szCs w:val="20"/>
              </w:rPr>
              <w:t>Саргая</w:t>
            </w:r>
            <w:proofErr w:type="spellEnd"/>
            <w:r w:rsidRPr="00C37BDE">
              <w:rPr>
                <w:bCs/>
                <w:sz w:val="20"/>
                <w:szCs w:val="20"/>
              </w:rPr>
              <w:t>,</w:t>
            </w:r>
          </w:p>
          <w:p w:rsidR="00F84945" w:rsidRPr="00C37BDE" w:rsidRDefault="00867DFD" w:rsidP="007B6630">
            <w:pPr>
              <w:widowControl w:val="0"/>
              <w:autoSpaceDE w:val="0"/>
              <w:autoSpaceDN w:val="0"/>
              <w:adjustRightInd w:val="0"/>
              <w:jc w:val="both"/>
              <w:rPr>
                <w:bCs/>
                <w:sz w:val="20"/>
                <w:szCs w:val="20"/>
              </w:rPr>
            </w:pPr>
            <w:r w:rsidRPr="00C37BDE">
              <w:rPr>
                <w:bCs/>
                <w:sz w:val="20"/>
                <w:szCs w:val="20"/>
              </w:rPr>
              <w:t xml:space="preserve"> п. Сарана, </w:t>
            </w:r>
          </w:p>
          <w:p w:rsidR="00867DFD" w:rsidRPr="004C50F9" w:rsidRDefault="00F84945" w:rsidP="007B6630">
            <w:pPr>
              <w:widowControl w:val="0"/>
              <w:autoSpaceDE w:val="0"/>
              <w:autoSpaceDN w:val="0"/>
              <w:adjustRightInd w:val="0"/>
              <w:jc w:val="both"/>
              <w:rPr>
                <w:bCs/>
                <w:sz w:val="20"/>
                <w:szCs w:val="20"/>
              </w:rPr>
            </w:pPr>
            <w:r w:rsidRPr="00C37BDE">
              <w:rPr>
                <w:sz w:val="20"/>
                <w:szCs w:val="20"/>
              </w:rPr>
              <w:t>с. Марийские Ключики</w:t>
            </w:r>
          </w:p>
        </w:tc>
        <w:tc>
          <w:tcPr>
            <w:tcW w:w="5040" w:type="dxa"/>
            <w:tcBorders>
              <w:bottom w:val="single" w:sz="4" w:space="0" w:color="auto"/>
            </w:tcBorders>
            <w:shd w:val="clear" w:color="auto" w:fill="auto"/>
          </w:tcPr>
          <w:p w:rsidR="00A430FB" w:rsidRPr="00C37BDE" w:rsidRDefault="00867DFD" w:rsidP="00A430FB">
            <w:pPr>
              <w:pStyle w:val="western"/>
              <w:shd w:val="clear" w:color="auto" w:fill="FFFFFF"/>
              <w:spacing w:before="0" w:beforeAutospacing="0" w:after="0" w:afterAutospacing="0"/>
              <w:jc w:val="both"/>
              <w:rPr>
                <w:bCs/>
                <w:sz w:val="20"/>
                <w:szCs w:val="20"/>
              </w:rPr>
            </w:pPr>
            <w:r w:rsidRPr="00C37BDE">
              <w:rPr>
                <w:bCs/>
                <w:sz w:val="20"/>
                <w:szCs w:val="20"/>
              </w:rPr>
              <w:t xml:space="preserve">С 19 </w:t>
            </w:r>
            <w:r w:rsidR="00A430FB" w:rsidRPr="00C37BDE">
              <w:rPr>
                <w:bCs/>
                <w:sz w:val="20"/>
                <w:szCs w:val="20"/>
              </w:rPr>
              <w:t xml:space="preserve"> по 28 </w:t>
            </w:r>
            <w:r w:rsidRPr="00C37BDE">
              <w:rPr>
                <w:bCs/>
                <w:sz w:val="20"/>
                <w:szCs w:val="20"/>
              </w:rPr>
              <w:t xml:space="preserve">апреля </w:t>
            </w:r>
            <w:r w:rsidRPr="00C37BDE">
              <w:rPr>
                <w:sz w:val="20"/>
                <w:szCs w:val="20"/>
              </w:rPr>
              <w:t xml:space="preserve">в </w:t>
            </w:r>
            <w:r w:rsidR="00F84945" w:rsidRPr="00C37BDE">
              <w:rPr>
                <w:sz w:val="20"/>
                <w:szCs w:val="20"/>
              </w:rPr>
              <w:t>3</w:t>
            </w:r>
            <w:r w:rsidR="00A430FB" w:rsidRPr="00C37BDE">
              <w:rPr>
                <w:sz w:val="20"/>
                <w:szCs w:val="20"/>
              </w:rPr>
              <w:t>-х</w:t>
            </w:r>
            <w:r w:rsidRPr="00C37BDE">
              <w:rPr>
                <w:sz w:val="20"/>
                <w:szCs w:val="20"/>
              </w:rPr>
              <w:t xml:space="preserve"> населенных пунктах </w:t>
            </w:r>
            <w:r w:rsidRPr="00C37BDE">
              <w:rPr>
                <w:bCs/>
                <w:sz w:val="20"/>
                <w:szCs w:val="20"/>
              </w:rPr>
              <w:t>были подтоплены</w:t>
            </w:r>
            <w:r w:rsidR="00A430FB" w:rsidRPr="00C37BDE">
              <w:rPr>
                <w:bCs/>
                <w:sz w:val="20"/>
                <w:szCs w:val="20"/>
              </w:rPr>
              <w:t xml:space="preserve">  </w:t>
            </w:r>
            <w:r w:rsidR="00A430FB" w:rsidRPr="00C37BDE">
              <w:rPr>
                <w:rFonts w:eastAsia="Calibri"/>
                <w:sz w:val="20"/>
                <w:szCs w:val="20"/>
                <w:lang w:eastAsia="en-US"/>
              </w:rPr>
              <w:t>107 придомовых территорий (166 чел., в т.ч. 41 ребенок).</w:t>
            </w:r>
          </w:p>
          <w:p w:rsidR="00A430FB" w:rsidRPr="00C37BDE" w:rsidRDefault="00A430FB" w:rsidP="00A430FB">
            <w:pPr>
              <w:pStyle w:val="western"/>
              <w:shd w:val="clear" w:color="auto" w:fill="FFFFFF"/>
              <w:spacing w:before="0" w:beforeAutospacing="0" w:after="0" w:afterAutospacing="0"/>
              <w:jc w:val="both"/>
              <w:rPr>
                <w:bCs/>
                <w:sz w:val="20"/>
                <w:szCs w:val="20"/>
              </w:rPr>
            </w:pPr>
          </w:p>
        </w:tc>
        <w:tc>
          <w:tcPr>
            <w:tcW w:w="2427" w:type="dxa"/>
            <w:tcBorders>
              <w:bottom w:val="single" w:sz="4" w:space="0" w:color="auto"/>
            </w:tcBorders>
            <w:shd w:val="clear" w:color="auto" w:fill="auto"/>
          </w:tcPr>
          <w:p w:rsidR="00867DFD" w:rsidRPr="00C37BDE" w:rsidRDefault="00F84945" w:rsidP="00D0173C">
            <w:pPr>
              <w:pStyle w:val="western"/>
              <w:shd w:val="clear" w:color="auto" w:fill="FFFFFF"/>
              <w:spacing w:before="0" w:beforeAutospacing="0" w:after="0" w:afterAutospacing="0"/>
              <w:jc w:val="both"/>
              <w:rPr>
                <w:bCs/>
                <w:sz w:val="20"/>
                <w:szCs w:val="20"/>
              </w:rPr>
            </w:pPr>
            <w:r w:rsidRPr="00C37BDE">
              <w:rPr>
                <w:rStyle w:val="afa"/>
                <w:i w:val="0"/>
                <w:iCs w:val="0"/>
                <w:sz w:val="20"/>
                <w:szCs w:val="20"/>
              </w:rPr>
              <w:t>Эвакуация населения не требовалась.</w:t>
            </w:r>
          </w:p>
        </w:tc>
      </w:tr>
      <w:tr w:rsidR="007B6630" w:rsidRPr="00C37BDE" w:rsidTr="00F461F3">
        <w:trPr>
          <w:gridAfter w:val="1"/>
          <w:wAfter w:w="9" w:type="dxa"/>
          <w:trHeight w:val="613"/>
        </w:trPr>
        <w:tc>
          <w:tcPr>
            <w:tcW w:w="2439" w:type="dxa"/>
            <w:tcBorders>
              <w:bottom w:val="single" w:sz="4" w:space="0" w:color="auto"/>
            </w:tcBorders>
            <w:shd w:val="clear" w:color="auto" w:fill="auto"/>
          </w:tcPr>
          <w:p w:rsidR="00BB14A4" w:rsidRPr="00C37BDE" w:rsidRDefault="00BB14A4" w:rsidP="00F461F3">
            <w:pPr>
              <w:tabs>
                <w:tab w:val="left" w:pos="4254"/>
              </w:tabs>
              <w:jc w:val="both"/>
              <w:rPr>
                <w:b/>
                <w:sz w:val="20"/>
                <w:szCs w:val="20"/>
              </w:rPr>
            </w:pPr>
            <w:proofErr w:type="spellStart"/>
            <w:r w:rsidRPr="00C37BDE">
              <w:rPr>
                <w:b/>
                <w:sz w:val="20"/>
                <w:szCs w:val="20"/>
              </w:rPr>
              <w:t>Невьянский</w:t>
            </w:r>
            <w:proofErr w:type="spellEnd"/>
            <w:r w:rsidRPr="00C37BDE">
              <w:rPr>
                <w:b/>
                <w:sz w:val="20"/>
                <w:szCs w:val="20"/>
              </w:rPr>
              <w:t xml:space="preserve"> городской округ, </w:t>
            </w:r>
          </w:p>
          <w:p w:rsidR="00BB14A4" w:rsidRPr="00C37BDE" w:rsidRDefault="00BB14A4" w:rsidP="00F461F3">
            <w:pPr>
              <w:tabs>
                <w:tab w:val="left" w:pos="4254"/>
              </w:tabs>
              <w:jc w:val="both"/>
              <w:rPr>
                <w:sz w:val="20"/>
                <w:szCs w:val="20"/>
              </w:rPr>
            </w:pPr>
            <w:r w:rsidRPr="00C37BDE">
              <w:rPr>
                <w:sz w:val="20"/>
                <w:szCs w:val="20"/>
              </w:rPr>
              <w:t xml:space="preserve">с. </w:t>
            </w:r>
            <w:proofErr w:type="spellStart"/>
            <w:r w:rsidRPr="00C37BDE">
              <w:rPr>
                <w:sz w:val="20"/>
                <w:szCs w:val="20"/>
              </w:rPr>
              <w:t>Быньги</w:t>
            </w:r>
            <w:proofErr w:type="spellEnd"/>
            <w:r w:rsidRPr="00C37BDE">
              <w:rPr>
                <w:sz w:val="20"/>
                <w:szCs w:val="20"/>
              </w:rPr>
              <w:t>,</w:t>
            </w:r>
          </w:p>
          <w:p w:rsidR="007B6630" w:rsidRPr="00C37BDE" w:rsidRDefault="00BB14A4" w:rsidP="00F461F3">
            <w:pPr>
              <w:tabs>
                <w:tab w:val="left" w:pos="4254"/>
              </w:tabs>
              <w:jc w:val="both"/>
              <w:rPr>
                <w:rFonts w:eastAsia="Calibri"/>
                <w:b/>
                <w:sz w:val="20"/>
                <w:szCs w:val="20"/>
                <w:lang w:eastAsia="en-US"/>
              </w:rPr>
            </w:pPr>
            <w:r w:rsidRPr="00C37BDE">
              <w:rPr>
                <w:sz w:val="20"/>
                <w:szCs w:val="20"/>
              </w:rPr>
              <w:t xml:space="preserve"> г. Невьянск</w:t>
            </w:r>
          </w:p>
        </w:tc>
        <w:tc>
          <w:tcPr>
            <w:tcW w:w="5040" w:type="dxa"/>
            <w:tcBorders>
              <w:bottom w:val="single" w:sz="4" w:space="0" w:color="auto"/>
            </w:tcBorders>
            <w:shd w:val="clear" w:color="auto" w:fill="auto"/>
          </w:tcPr>
          <w:p w:rsidR="00317A8E" w:rsidRPr="00C37BDE" w:rsidRDefault="00317A8E" w:rsidP="00317A8E">
            <w:pPr>
              <w:jc w:val="both"/>
              <w:rPr>
                <w:bCs/>
                <w:sz w:val="20"/>
                <w:szCs w:val="20"/>
              </w:rPr>
            </w:pPr>
            <w:r w:rsidRPr="00C37BDE">
              <w:rPr>
                <w:sz w:val="20"/>
                <w:szCs w:val="20"/>
              </w:rPr>
              <w:t xml:space="preserve">С 20 апреля в 2 населенных пунктах </w:t>
            </w:r>
            <w:r w:rsidR="00DC4EDE" w:rsidRPr="00C37BDE">
              <w:rPr>
                <w:sz w:val="20"/>
                <w:szCs w:val="20"/>
              </w:rPr>
              <w:t xml:space="preserve">были </w:t>
            </w:r>
            <w:r w:rsidRPr="00C37BDE">
              <w:rPr>
                <w:sz w:val="20"/>
                <w:szCs w:val="20"/>
              </w:rPr>
              <w:t xml:space="preserve">подтоплены </w:t>
            </w:r>
            <w:r w:rsidRPr="00C37BDE">
              <w:rPr>
                <w:bCs/>
                <w:sz w:val="20"/>
                <w:szCs w:val="20"/>
              </w:rPr>
              <w:t>22 придомовых территорий и приусадебных участков (47 чел., в т.ч. 11 детей).</w:t>
            </w:r>
          </w:p>
          <w:p w:rsidR="007B6630" w:rsidRPr="00C37BDE" w:rsidRDefault="002376B1" w:rsidP="00E40829">
            <w:pPr>
              <w:jc w:val="both"/>
              <w:rPr>
                <w:rFonts w:eastAsia="Calibri"/>
                <w:sz w:val="20"/>
                <w:szCs w:val="20"/>
                <w:lang w:eastAsia="en-US"/>
              </w:rPr>
            </w:pPr>
            <w:r w:rsidRPr="00C37BDE">
              <w:rPr>
                <w:bCs/>
                <w:sz w:val="20"/>
                <w:szCs w:val="20"/>
              </w:rPr>
              <w:t xml:space="preserve">На 30 апреля   </w:t>
            </w:r>
            <w:r w:rsidR="00E40829" w:rsidRPr="00C37BDE">
              <w:rPr>
                <w:bCs/>
                <w:sz w:val="20"/>
                <w:szCs w:val="20"/>
              </w:rPr>
              <w:t xml:space="preserve">оставались подтопленными  </w:t>
            </w:r>
            <w:r w:rsidR="00095A5D" w:rsidRPr="00C37BDE">
              <w:rPr>
                <w:bCs/>
                <w:sz w:val="20"/>
                <w:szCs w:val="20"/>
              </w:rPr>
              <w:t xml:space="preserve">13 придомовых территорий и приусадебных участков. </w:t>
            </w:r>
          </w:p>
        </w:tc>
        <w:tc>
          <w:tcPr>
            <w:tcW w:w="2427" w:type="dxa"/>
            <w:tcBorders>
              <w:bottom w:val="single" w:sz="4" w:space="0" w:color="auto"/>
            </w:tcBorders>
            <w:shd w:val="clear" w:color="auto" w:fill="auto"/>
          </w:tcPr>
          <w:p w:rsidR="007B6630" w:rsidRPr="00C37BDE" w:rsidRDefault="00317A8E" w:rsidP="00F461F3">
            <w:pPr>
              <w:widowControl w:val="0"/>
              <w:overflowPunct w:val="0"/>
              <w:autoSpaceDE w:val="0"/>
              <w:autoSpaceDN w:val="0"/>
              <w:adjustRightInd w:val="0"/>
              <w:jc w:val="both"/>
              <w:rPr>
                <w:rFonts w:eastAsia="Calibri"/>
                <w:sz w:val="20"/>
                <w:szCs w:val="20"/>
                <w:lang w:eastAsia="en-US"/>
              </w:rPr>
            </w:pPr>
            <w:r w:rsidRPr="00C37BDE">
              <w:rPr>
                <w:sz w:val="20"/>
                <w:szCs w:val="20"/>
              </w:rPr>
              <w:t>От эвакуации жители подтопленных участков отказались</w:t>
            </w:r>
            <w:r w:rsidR="00D0173C">
              <w:rPr>
                <w:sz w:val="20"/>
                <w:szCs w:val="20"/>
              </w:rPr>
              <w:t>.</w:t>
            </w:r>
          </w:p>
        </w:tc>
      </w:tr>
      <w:tr w:rsidR="007B6630" w:rsidRPr="00C37BDE" w:rsidTr="00F461F3">
        <w:trPr>
          <w:gridAfter w:val="1"/>
          <w:wAfter w:w="9" w:type="dxa"/>
          <w:trHeight w:val="613"/>
        </w:trPr>
        <w:tc>
          <w:tcPr>
            <w:tcW w:w="2439" w:type="dxa"/>
            <w:tcBorders>
              <w:bottom w:val="single" w:sz="4" w:space="0" w:color="auto"/>
            </w:tcBorders>
            <w:shd w:val="clear" w:color="auto" w:fill="auto"/>
          </w:tcPr>
          <w:p w:rsidR="00BB14A4" w:rsidRPr="00C37BDE" w:rsidRDefault="00BB14A4" w:rsidP="00F461F3">
            <w:pPr>
              <w:tabs>
                <w:tab w:val="left" w:pos="4254"/>
              </w:tabs>
              <w:jc w:val="both"/>
              <w:rPr>
                <w:b/>
                <w:sz w:val="20"/>
                <w:szCs w:val="20"/>
              </w:rPr>
            </w:pPr>
            <w:proofErr w:type="spellStart"/>
            <w:r w:rsidRPr="00C37BDE">
              <w:rPr>
                <w:b/>
                <w:sz w:val="20"/>
                <w:szCs w:val="20"/>
              </w:rPr>
              <w:t>Новолялинский</w:t>
            </w:r>
            <w:proofErr w:type="spellEnd"/>
            <w:r w:rsidRPr="00C37BDE">
              <w:rPr>
                <w:b/>
                <w:sz w:val="20"/>
                <w:szCs w:val="20"/>
              </w:rPr>
              <w:t xml:space="preserve"> </w:t>
            </w:r>
            <w:r w:rsidRPr="00C37BDE">
              <w:rPr>
                <w:b/>
                <w:bCs/>
                <w:iCs/>
                <w:sz w:val="20"/>
                <w:szCs w:val="20"/>
              </w:rPr>
              <w:t>городской округ</w:t>
            </w:r>
            <w:r w:rsidRPr="00C37BDE">
              <w:rPr>
                <w:b/>
                <w:sz w:val="20"/>
                <w:szCs w:val="20"/>
              </w:rPr>
              <w:t>,</w:t>
            </w:r>
          </w:p>
          <w:p w:rsidR="007B6630" w:rsidRPr="00C37BDE" w:rsidRDefault="00BB14A4" w:rsidP="00F461F3">
            <w:pPr>
              <w:tabs>
                <w:tab w:val="left" w:pos="4254"/>
              </w:tabs>
              <w:jc w:val="both"/>
              <w:rPr>
                <w:rFonts w:eastAsia="Calibri"/>
                <w:sz w:val="20"/>
                <w:szCs w:val="20"/>
                <w:lang w:eastAsia="en-US"/>
              </w:rPr>
            </w:pPr>
            <w:r w:rsidRPr="00C37BDE">
              <w:rPr>
                <w:b/>
                <w:sz w:val="20"/>
                <w:szCs w:val="20"/>
              </w:rPr>
              <w:t xml:space="preserve"> </w:t>
            </w:r>
            <w:r w:rsidRPr="00C37BDE">
              <w:rPr>
                <w:sz w:val="20"/>
                <w:szCs w:val="20"/>
              </w:rPr>
              <w:t>пос. Лобва</w:t>
            </w:r>
          </w:p>
        </w:tc>
        <w:tc>
          <w:tcPr>
            <w:tcW w:w="5040" w:type="dxa"/>
            <w:tcBorders>
              <w:bottom w:val="single" w:sz="4" w:space="0" w:color="auto"/>
            </w:tcBorders>
            <w:shd w:val="clear" w:color="auto" w:fill="auto"/>
          </w:tcPr>
          <w:p w:rsidR="00BB14A4" w:rsidRPr="00C37BDE" w:rsidRDefault="00BB14A4" w:rsidP="00BB14A4">
            <w:pPr>
              <w:jc w:val="both"/>
              <w:rPr>
                <w:sz w:val="20"/>
                <w:szCs w:val="20"/>
              </w:rPr>
            </w:pPr>
            <w:r w:rsidRPr="00C37BDE">
              <w:rPr>
                <w:sz w:val="20"/>
                <w:szCs w:val="20"/>
              </w:rPr>
              <w:t xml:space="preserve">С 20 апреля в п. Лобва </w:t>
            </w:r>
            <w:r w:rsidR="00E40829" w:rsidRPr="00C37BDE">
              <w:rPr>
                <w:sz w:val="20"/>
                <w:szCs w:val="20"/>
              </w:rPr>
              <w:t xml:space="preserve">было </w:t>
            </w:r>
            <w:r w:rsidRPr="00C37BDE">
              <w:rPr>
                <w:sz w:val="20"/>
                <w:szCs w:val="20"/>
              </w:rPr>
              <w:t>подтоплено  45 придомовых территорий и приусадебных участков (150 чел. 17 детей).</w:t>
            </w:r>
          </w:p>
          <w:p w:rsidR="007B6630" w:rsidRPr="004C50F9" w:rsidRDefault="00317A8E" w:rsidP="004C50F9">
            <w:pPr>
              <w:jc w:val="both"/>
              <w:rPr>
                <w:sz w:val="20"/>
                <w:szCs w:val="20"/>
              </w:rPr>
            </w:pPr>
            <w:r w:rsidRPr="00C37BDE">
              <w:rPr>
                <w:bCs/>
                <w:sz w:val="20"/>
                <w:szCs w:val="20"/>
              </w:rPr>
              <w:t xml:space="preserve">На 30 апреля   </w:t>
            </w:r>
            <w:r w:rsidR="00E40829" w:rsidRPr="00C37BDE">
              <w:rPr>
                <w:bCs/>
                <w:sz w:val="20"/>
                <w:szCs w:val="20"/>
              </w:rPr>
              <w:t xml:space="preserve">оставались </w:t>
            </w:r>
            <w:r w:rsidRPr="00C37BDE">
              <w:rPr>
                <w:bCs/>
                <w:sz w:val="20"/>
                <w:szCs w:val="20"/>
              </w:rPr>
              <w:t xml:space="preserve">подтопленными </w:t>
            </w:r>
            <w:r w:rsidR="00095A5D" w:rsidRPr="00C37BDE">
              <w:rPr>
                <w:sz w:val="20"/>
                <w:szCs w:val="20"/>
              </w:rPr>
              <w:t>26 придомовых территорий (61 чел., в т.ч. 9 детей).</w:t>
            </w:r>
          </w:p>
        </w:tc>
        <w:tc>
          <w:tcPr>
            <w:tcW w:w="2427" w:type="dxa"/>
            <w:tcBorders>
              <w:bottom w:val="single" w:sz="4" w:space="0" w:color="auto"/>
            </w:tcBorders>
            <w:shd w:val="clear" w:color="auto" w:fill="auto"/>
          </w:tcPr>
          <w:p w:rsidR="007B6630" w:rsidRPr="00C37BDE" w:rsidRDefault="00317A8E" w:rsidP="00D0173C">
            <w:pPr>
              <w:widowControl w:val="0"/>
              <w:overflowPunct w:val="0"/>
              <w:autoSpaceDE w:val="0"/>
              <w:autoSpaceDN w:val="0"/>
              <w:adjustRightInd w:val="0"/>
              <w:jc w:val="both"/>
              <w:rPr>
                <w:rFonts w:eastAsia="Calibri"/>
                <w:sz w:val="20"/>
                <w:szCs w:val="20"/>
                <w:lang w:eastAsia="en-US"/>
              </w:rPr>
            </w:pPr>
            <w:r w:rsidRPr="00C37BDE">
              <w:rPr>
                <w:rFonts w:eastAsia="Calibri"/>
                <w:sz w:val="20"/>
                <w:szCs w:val="20"/>
                <w:lang w:eastAsia="en-US"/>
              </w:rPr>
              <w:t xml:space="preserve">Эвакуация </w:t>
            </w:r>
            <w:r w:rsidRPr="00C37BDE">
              <w:rPr>
                <w:rStyle w:val="afa"/>
                <w:i w:val="0"/>
                <w:iCs w:val="0"/>
                <w:sz w:val="20"/>
                <w:szCs w:val="20"/>
              </w:rPr>
              <w:t>населения</w:t>
            </w:r>
            <w:r w:rsidRPr="00C37BDE">
              <w:rPr>
                <w:rFonts w:eastAsia="Calibri"/>
                <w:sz w:val="20"/>
                <w:szCs w:val="20"/>
                <w:lang w:eastAsia="en-US"/>
              </w:rPr>
              <w:t xml:space="preserve"> не</w:t>
            </w:r>
            <w:r w:rsidR="00D0173C" w:rsidRPr="00C37BDE">
              <w:rPr>
                <w:rStyle w:val="afa"/>
                <w:i w:val="0"/>
                <w:iCs w:val="0"/>
                <w:sz w:val="20"/>
                <w:szCs w:val="20"/>
              </w:rPr>
              <w:t xml:space="preserve"> требовалась.</w:t>
            </w:r>
          </w:p>
        </w:tc>
      </w:tr>
      <w:tr w:rsidR="007B6630" w:rsidRPr="00C37BDE" w:rsidTr="00F461F3">
        <w:trPr>
          <w:gridAfter w:val="1"/>
          <w:wAfter w:w="9" w:type="dxa"/>
          <w:trHeight w:val="613"/>
        </w:trPr>
        <w:tc>
          <w:tcPr>
            <w:tcW w:w="2439" w:type="dxa"/>
            <w:tcBorders>
              <w:bottom w:val="single" w:sz="4" w:space="0" w:color="auto"/>
            </w:tcBorders>
            <w:shd w:val="clear" w:color="auto" w:fill="auto"/>
          </w:tcPr>
          <w:p w:rsidR="00C40703" w:rsidRPr="00C37BDE" w:rsidRDefault="00C40703" w:rsidP="00F461F3">
            <w:pPr>
              <w:tabs>
                <w:tab w:val="left" w:pos="4254"/>
              </w:tabs>
              <w:jc w:val="both"/>
              <w:rPr>
                <w:rFonts w:eastAsia="Calibri"/>
                <w:b/>
                <w:sz w:val="20"/>
                <w:szCs w:val="20"/>
                <w:lang w:eastAsia="en-US"/>
              </w:rPr>
            </w:pPr>
            <w:proofErr w:type="spellStart"/>
            <w:r w:rsidRPr="00C37BDE">
              <w:rPr>
                <w:rFonts w:eastAsia="Calibri"/>
                <w:b/>
                <w:sz w:val="20"/>
                <w:szCs w:val="20"/>
                <w:lang w:eastAsia="en-US"/>
              </w:rPr>
              <w:t>Серовский</w:t>
            </w:r>
            <w:proofErr w:type="spellEnd"/>
            <w:r w:rsidRPr="00C37BDE">
              <w:rPr>
                <w:rFonts w:eastAsia="Calibri"/>
                <w:b/>
                <w:sz w:val="20"/>
                <w:szCs w:val="20"/>
                <w:lang w:eastAsia="en-US"/>
              </w:rPr>
              <w:t xml:space="preserve"> ГО,</w:t>
            </w:r>
          </w:p>
          <w:p w:rsidR="00C40703" w:rsidRPr="00C37BDE" w:rsidRDefault="00C40703" w:rsidP="00F461F3">
            <w:pPr>
              <w:tabs>
                <w:tab w:val="left" w:pos="4254"/>
              </w:tabs>
              <w:jc w:val="both"/>
              <w:rPr>
                <w:rFonts w:eastAsia="Calibri"/>
                <w:sz w:val="20"/>
                <w:szCs w:val="20"/>
                <w:lang w:eastAsia="en-US"/>
              </w:rPr>
            </w:pPr>
            <w:r w:rsidRPr="00C37BDE">
              <w:rPr>
                <w:rFonts w:eastAsia="Calibri"/>
                <w:b/>
                <w:sz w:val="20"/>
                <w:szCs w:val="20"/>
                <w:lang w:eastAsia="en-US"/>
              </w:rPr>
              <w:t xml:space="preserve"> </w:t>
            </w:r>
            <w:r w:rsidRPr="00C37BDE">
              <w:rPr>
                <w:rFonts w:eastAsia="Calibri"/>
                <w:sz w:val="20"/>
                <w:szCs w:val="20"/>
                <w:lang w:eastAsia="en-US"/>
              </w:rPr>
              <w:t xml:space="preserve">с. Филькино, </w:t>
            </w:r>
          </w:p>
          <w:p w:rsidR="007B6630" w:rsidRPr="00C37BDE" w:rsidRDefault="00C40703" w:rsidP="00F461F3">
            <w:pPr>
              <w:tabs>
                <w:tab w:val="left" w:pos="4254"/>
              </w:tabs>
              <w:jc w:val="both"/>
              <w:rPr>
                <w:rFonts w:eastAsia="Calibri"/>
                <w:sz w:val="20"/>
                <w:szCs w:val="20"/>
                <w:lang w:eastAsia="en-US"/>
              </w:rPr>
            </w:pPr>
            <w:r w:rsidRPr="00C37BDE">
              <w:rPr>
                <w:rFonts w:eastAsia="Calibri"/>
                <w:sz w:val="20"/>
                <w:szCs w:val="20"/>
                <w:lang w:eastAsia="en-US"/>
              </w:rPr>
              <w:t xml:space="preserve">п. </w:t>
            </w:r>
            <w:proofErr w:type="spellStart"/>
            <w:r w:rsidRPr="00C37BDE">
              <w:rPr>
                <w:rFonts w:eastAsia="Calibri"/>
                <w:sz w:val="20"/>
                <w:szCs w:val="20"/>
                <w:lang w:eastAsia="en-US"/>
              </w:rPr>
              <w:t>Черноярский</w:t>
            </w:r>
            <w:proofErr w:type="spellEnd"/>
            <w:r w:rsidRPr="00C37BDE">
              <w:rPr>
                <w:rFonts w:eastAsia="Calibri"/>
                <w:sz w:val="20"/>
                <w:szCs w:val="20"/>
                <w:lang w:eastAsia="en-US"/>
              </w:rPr>
              <w:t>,</w:t>
            </w:r>
          </w:p>
          <w:p w:rsidR="00C40703" w:rsidRPr="00C37BDE" w:rsidRDefault="00C40703" w:rsidP="00F461F3">
            <w:pPr>
              <w:tabs>
                <w:tab w:val="left" w:pos="4254"/>
              </w:tabs>
              <w:jc w:val="both"/>
              <w:rPr>
                <w:rFonts w:eastAsia="Calibri"/>
                <w:b/>
                <w:sz w:val="20"/>
                <w:szCs w:val="20"/>
                <w:lang w:eastAsia="en-US"/>
              </w:rPr>
            </w:pPr>
            <w:r w:rsidRPr="00C37BDE">
              <w:t xml:space="preserve"> </w:t>
            </w:r>
            <w:r w:rsidRPr="00C37BDE">
              <w:rPr>
                <w:sz w:val="20"/>
                <w:szCs w:val="20"/>
              </w:rPr>
              <w:t xml:space="preserve">п. </w:t>
            </w:r>
            <w:proofErr w:type="spellStart"/>
            <w:r w:rsidRPr="00C37BDE">
              <w:rPr>
                <w:sz w:val="20"/>
                <w:szCs w:val="20"/>
              </w:rPr>
              <w:t>Урай</w:t>
            </w:r>
            <w:proofErr w:type="spellEnd"/>
          </w:p>
        </w:tc>
        <w:tc>
          <w:tcPr>
            <w:tcW w:w="5040" w:type="dxa"/>
            <w:tcBorders>
              <w:bottom w:val="single" w:sz="4" w:space="0" w:color="auto"/>
            </w:tcBorders>
            <w:shd w:val="clear" w:color="auto" w:fill="auto"/>
          </w:tcPr>
          <w:p w:rsidR="009F28E2" w:rsidRPr="004C50F9" w:rsidRDefault="009F28E2" w:rsidP="00095A5D">
            <w:pPr>
              <w:jc w:val="both"/>
              <w:rPr>
                <w:bCs/>
                <w:sz w:val="20"/>
                <w:szCs w:val="20"/>
              </w:rPr>
            </w:pPr>
            <w:r>
              <w:rPr>
                <w:bCs/>
                <w:sz w:val="20"/>
                <w:szCs w:val="20"/>
              </w:rPr>
              <w:t xml:space="preserve">С 23 апреля произошло подтопление жилых домов </w:t>
            </w:r>
            <w:r w:rsidR="004C50F9">
              <w:rPr>
                <w:bCs/>
                <w:sz w:val="20"/>
                <w:szCs w:val="20"/>
              </w:rPr>
              <w:t xml:space="preserve">в </w:t>
            </w:r>
            <w:proofErr w:type="spellStart"/>
            <w:r w:rsidR="004C50F9" w:rsidRPr="004C50F9">
              <w:rPr>
                <w:rFonts w:eastAsia="Calibri"/>
                <w:sz w:val="20"/>
                <w:szCs w:val="20"/>
                <w:lang w:eastAsia="en-US"/>
              </w:rPr>
              <w:t>Серовск</w:t>
            </w:r>
            <w:r w:rsidR="004C50F9">
              <w:rPr>
                <w:rFonts w:eastAsia="Calibri"/>
                <w:sz w:val="20"/>
                <w:szCs w:val="20"/>
                <w:lang w:eastAsia="en-US"/>
              </w:rPr>
              <w:t>ом</w:t>
            </w:r>
            <w:proofErr w:type="spellEnd"/>
            <w:r w:rsidR="004C50F9">
              <w:rPr>
                <w:rFonts w:eastAsia="Calibri"/>
                <w:sz w:val="20"/>
                <w:szCs w:val="20"/>
                <w:lang w:eastAsia="en-US"/>
              </w:rPr>
              <w:t xml:space="preserve"> </w:t>
            </w:r>
            <w:r w:rsidR="004C50F9" w:rsidRPr="004C50F9">
              <w:rPr>
                <w:rFonts w:eastAsia="Calibri"/>
                <w:sz w:val="20"/>
                <w:szCs w:val="20"/>
                <w:lang w:eastAsia="en-US"/>
              </w:rPr>
              <w:t xml:space="preserve"> ГО</w:t>
            </w:r>
            <w:r w:rsidR="004C50F9">
              <w:rPr>
                <w:rFonts w:eastAsia="Calibri"/>
                <w:sz w:val="20"/>
                <w:szCs w:val="20"/>
                <w:lang w:eastAsia="en-US"/>
              </w:rPr>
              <w:t>.</w:t>
            </w:r>
          </w:p>
          <w:p w:rsidR="00095A5D" w:rsidRPr="00C37BDE" w:rsidRDefault="009F28E2" w:rsidP="00095A5D">
            <w:pPr>
              <w:jc w:val="both"/>
              <w:rPr>
                <w:sz w:val="20"/>
                <w:szCs w:val="20"/>
              </w:rPr>
            </w:pPr>
            <w:r>
              <w:rPr>
                <w:bCs/>
                <w:sz w:val="20"/>
                <w:szCs w:val="20"/>
              </w:rPr>
              <w:t xml:space="preserve"> </w:t>
            </w:r>
            <w:r w:rsidR="00095A5D" w:rsidRPr="00C94E58">
              <w:rPr>
                <w:bCs/>
                <w:sz w:val="20"/>
                <w:szCs w:val="20"/>
              </w:rPr>
              <w:t xml:space="preserve">На 30 апреля   </w:t>
            </w:r>
            <w:r w:rsidR="00E40829" w:rsidRPr="00C94E58">
              <w:rPr>
                <w:bCs/>
                <w:sz w:val="20"/>
                <w:szCs w:val="20"/>
              </w:rPr>
              <w:t xml:space="preserve">оставались </w:t>
            </w:r>
            <w:r w:rsidR="00095A5D" w:rsidRPr="00C94E58">
              <w:rPr>
                <w:bCs/>
                <w:sz w:val="20"/>
                <w:szCs w:val="20"/>
              </w:rPr>
              <w:t>подтопленными в 3-х населенных пунктах придомовая территория 46 домов (54 чел., в т.ч. 19 детей).</w:t>
            </w:r>
            <w:r w:rsidR="00095A5D" w:rsidRPr="00C37BDE">
              <w:rPr>
                <w:bCs/>
                <w:sz w:val="20"/>
                <w:szCs w:val="20"/>
              </w:rPr>
              <w:t xml:space="preserve"> </w:t>
            </w:r>
          </w:p>
          <w:p w:rsidR="007B6630" w:rsidRPr="00C37BDE" w:rsidRDefault="007B6630" w:rsidP="00F461F3">
            <w:pPr>
              <w:tabs>
                <w:tab w:val="left" w:pos="4254"/>
              </w:tabs>
              <w:rPr>
                <w:rFonts w:eastAsia="Calibri"/>
                <w:sz w:val="20"/>
                <w:szCs w:val="20"/>
                <w:lang w:eastAsia="en-US"/>
              </w:rPr>
            </w:pPr>
          </w:p>
        </w:tc>
        <w:tc>
          <w:tcPr>
            <w:tcW w:w="2427" w:type="dxa"/>
            <w:tcBorders>
              <w:bottom w:val="single" w:sz="4" w:space="0" w:color="auto"/>
            </w:tcBorders>
            <w:shd w:val="clear" w:color="auto" w:fill="auto"/>
          </w:tcPr>
          <w:p w:rsidR="007B6630" w:rsidRPr="00C37BDE" w:rsidRDefault="00C40703" w:rsidP="0033716E">
            <w:pPr>
              <w:widowControl w:val="0"/>
              <w:overflowPunct w:val="0"/>
              <w:autoSpaceDE w:val="0"/>
              <w:autoSpaceDN w:val="0"/>
              <w:adjustRightInd w:val="0"/>
              <w:jc w:val="both"/>
              <w:rPr>
                <w:rFonts w:eastAsia="Calibri"/>
                <w:sz w:val="20"/>
                <w:szCs w:val="20"/>
                <w:lang w:eastAsia="en-US"/>
              </w:rPr>
            </w:pPr>
            <w:r w:rsidRPr="00C37BDE">
              <w:rPr>
                <w:bCs/>
                <w:sz w:val="20"/>
                <w:szCs w:val="20"/>
              </w:rPr>
              <w:t xml:space="preserve">Эвакуировано </w:t>
            </w:r>
            <w:r w:rsidR="0033716E" w:rsidRPr="00C37BDE">
              <w:rPr>
                <w:bCs/>
                <w:sz w:val="20"/>
                <w:szCs w:val="20"/>
              </w:rPr>
              <w:t>43</w:t>
            </w:r>
            <w:r w:rsidRPr="00C37BDE">
              <w:rPr>
                <w:bCs/>
                <w:sz w:val="20"/>
                <w:szCs w:val="20"/>
              </w:rPr>
              <w:t xml:space="preserve"> человек</w:t>
            </w:r>
            <w:r w:rsidR="0033716E" w:rsidRPr="00C37BDE">
              <w:rPr>
                <w:bCs/>
                <w:sz w:val="20"/>
                <w:szCs w:val="20"/>
              </w:rPr>
              <w:t>а</w:t>
            </w:r>
            <w:r w:rsidRPr="00C37BDE">
              <w:rPr>
                <w:bCs/>
                <w:sz w:val="20"/>
                <w:szCs w:val="20"/>
              </w:rPr>
              <w:t xml:space="preserve">, в т.ч. </w:t>
            </w:r>
            <w:r w:rsidR="0033716E" w:rsidRPr="00C37BDE">
              <w:rPr>
                <w:bCs/>
                <w:sz w:val="20"/>
                <w:szCs w:val="20"/>
              </w:rPr>
              <w:t xml:space="preserve">22 </w:t>
            </w:r>
            <w:r w:rsidRPr="00C37BDE">
              <w:rPr>
                <w:bCs/>
                <w:sz w:val="20"/>
                <w:szCs w:val="20"/>
              </w:rPr>
              <w:t>ребен</w:t>
            </w:r>
            <w:r w:rsidR="0033716E" w:rsidRPr="00C37BDE">
              <w:rPr>
                <w:bCs/>
                <w:sz w:val="20"/>
                <w:szCs w:val="20"/>
              </w:rPr>
              <w:t>ка</w:t>
            </w:r>
            <w:r w:rsidRPr="00C37BDE">
              <w:rPr>
                <w:bCs/>
                <w:sz w:val="20"/>
                <w:szCs w:val="20"/>
              </w:rPr>
              <w:t>.</w:t>
            </w:r>
          </w:p>
        </w:tc>
      </w:tr>
      <w:tr w:rsidR="007B6630" w:rsidRPr="00C37BDE" w:rsidTr="00184A45">
        <w:trPr>
          <w:gridAfter w:val="1"/>
          <w:wAfter w:w="9" w:type="dxa"/>
          <w:trHeight w:val="2689"/>
        </w:trPr>
        <w:tc>
          <w:tcPr>
            <w:tcW w:w="2439" w:type="dxa"/>
            <w:tcBorders>
              <w:bottom w:val="single" w:sz="4" w:space="0" w:color="auto"/>
            </w:tcBorders>
            <w:shd w:val="clear" w:color="auto" w:fill="auto"/>
          </w:tcPr>
          <w:p w:rsidR="00184A45" w:rsidRPr="00C37BDE" w:rsidRDefault="00184A45" w:rsidP="00F461F3">
            <w:pPr>
              <w:tabs>
                <w:tab w:val="left" w:pos="4254"/>
              </w:tabs>
              <w:jc w:val="both"/>
              <w:rPr>
                <w:rFonts w:eastAsia="Calibri"/>
                <w:b/>
                <w:lang w:eastAsia="en-US"/>
              </w:rPr>
            </w:pPr>
            <w:proofErr w:type="gramStart"/>
            <w:r w:rsidRPr="00C37BDE">
              <w:rPr>
                <w:rFonts w:eastAsia="Calibri"/>
                <w:b/>
                <w:lang w:eastAsia="en-US"/>
              </w:rPr>
              <w:t>Туринский</w:t>
            </w:r>
            <w:proofErr w:type="gramEnd"/>
            <w:r w:rsidRPr="00C37BDE">
              <w:rPr>
                <w:rFonts w:eastAsia="Calibri"/>
                <w:b/>
                <w:lang w:eastAsia="en-US"/>
              </w:rPr>
              <w:t xml:space="preserve"> ГО, </w:t>
            </w:r>
          </w:p>
          <w:p w:rsidR="00184A45" w:rsidRPr="00C37BDE" w:rsidRDefault="00184A45" w:rsidP="00184A45">
            <w:pPr>
              <w:tabs>
                <w:tab w:val="left" w:pos="4254"/>
              </w:tabs>
              <w:rPr>
                <w:rFonts w:eastAsia="Calibri"/>
                <w:sz w:val="20"/>
                <w:szCs w:val="20"/>
                <w:lang w:eastAsia="en-US"/>
              </w:rPr>
            </w:pPr>
            <w:r w:rsidRPr="00C37BDE">
              <w:rPr>
                <w:rFonts w:eastAsia="Calibri"/>
                <w:sz w:val="20"/>
                <w:szCs w:val="20"/>
                <w:lang w:eastAsia="en-US"/>
              </w:rPr>
              <w:t xml:space="preserve">г. Туринск, </w:t>
            </w:r>
          </w:p>
          <w:p w:rsidR="00184A45" w:rsidRPr="00C37BDE" w:rsidRDefault="00184A45" w:rsidP="00184A45">
            <w:pPr>
              <w:tabs>
                <w:tab w:val="left" w:pos="4254"/>
              </w:tabs>
              <w:rPr>
                <w:rFonts w:eastAsia="Calibri"/>
                <w:sz w:val="20"/>
                <w:szCs w:val="20"/>
                <w:lang w:eastAsia="en-US"/>
              </w:rPr>
            </w:pPr>
            <w:r w:rsidRPr="00C37BDE">
              <w:rPr>
                <w:rFonts w:eastAsia="Calibri"/>
                <w:sz w:val="20"/>
                <w:szCs w:val="20"/>
                <w:lang w:eastAsia="en-US"/>
              </w:rPr>
              <w:t>с. Ленское,</w:t>
            </w:r>
          </w:p>
          <w:p w:rsidR="00184A45" w:rsidRPr="00C37BDE" w:rsidRDefault="00184A45" w:rsidP="00184A45">
            <w:pPr>
              <w:tabs>
                <w:tab w:val="left" w:pos="4254"/>
              </w:tabs>
              <w:rPr>
                <w:rFonts w:eastAsia="Calibri"/>
                <w:sz w:val="20"/>
                <w:szCs w:val="20"/>
                <w:lang w:eastAsia="en-US"/>
              </w:rPr>
            </w:pPr>
            <w:r w:rsidRPr="00C37BDE">
              <w:rPr>
                <w:rFonts w:eastAsia="Calibri"/>
                <w:sz w:val="20"/>
                <w:szCs w:val="20"/>
                <w:lang w:eastAsia="en-US"/>
              </w:rPr>
              <w:t xml:space="preserve"> с. </w:t>
            </w:r>
            <w:proofErr w:type="spellStart"/>
            <w:r w:rsidRPr="00C37BDE">
              <w:rPr>
                <w:rFonts w:eastAsia="Calibri"/>
                <w:sz w:val="20"/>
                <w:szCs w:val="20"/>
                <w:lang w:eastAsia="en-US"/>
              </w:rPr>
              <w:t>Жуковское</w:t>
            </w:r>
            <w:proofErr w:type="spellEnd"/>
            <w:r w:rsidRPr="00C37BDE">
              <w:rPr>
                <w:rFonts w:eastAsia="Calibri"/>
                <w:sz w:val="20"/>
                <w:szCs w:val="20"/>
                <w:lang w:eastAsia="en-US"/>
              </w:rPr>
              <w:t>,</w:t>
            </w:r>
          </w:p>
          <w:p w:rsidR="00184A45" w:rsidRPr="00C37BDE" w:rsidRDefault="00184A45" w:rsidP="00184A45">
            <w:pPr>
              <w:tabs>
                <w:tab w:val="left" w:pos="4254"/>
              </w:tabs>
              <w:rPr>
                <w:rFonts w:eastAsia="Calibri"/>
                <w:sz w:val="20"/>
                <w:szCs w:val="20"/>
                <w:lang w:eastAsia="en-US"/>
              </w:rPr>
            </w:pPr>
            <w:r w:rsidRPr="00C37BDE">
              <w:rPr>
                <w:rFonts w:eastAsia="Calibri"/>
                <w:sz w:val="20"/>
                <w:szCs w:val="20"/>
                <w:lang w:eastAsia="en-US"/>
              </w:rPr>
              <w:t xml:space="preserve"> д. </w:t>
            </w:r>
            <w:proofErr w:type="spellStart"/>
            <w:r w:rsidRPr="00C37BDE">
              <w:rPr>
                <w:rFonts w:eastAsia="Calibri"/>
                <w:sz w:val="20"/>
                <w:szCs w:val="20"/>
                <w:lang w:eastAsia="en-US"/>
              </w:rPr>
              <w:t>Бушланово</w:t>
            </w:r>
            <w:proofErr w:type="spellEnd"/>
            <w:r w:rsidRPr="00C37BDE">
              <w:rPr>
                <w:rFonts w:eastAsia="Calibri"/>
                <w:sz w:val="20"/>
                <w:szCs w:val="20"/>
                <w:lang w:eastAsia="en-US"/>
              </w:rPr>
              <w:t>,</w:t>
            </w:r>
          </w:p>
          <w:p w:rsidR="00184A45" w:rsidRPr="00C37BDE" w:rsidRDefault="00184A45" w:rsidP="00184A45">
            <w:pPr>
              <w:tabs>
                <w:tab w:val="left" w:pos="4254"/>
              </w:tabs>
              <w:rPr>
                <w:sz w:val="20"/>
                <w:szCs w:val="20"/>
              </w:rPr>
            </w:pPr>
            <w:r w:rsidRPr="00C37BDE">
              <w:rPr>
                <w:rFonts w:eastAsia="Calibri"/>
                <w:sz w:val="20"/>
                <w:szCs w:val="20"/>
                <w:lang w:eastAsia="en-US"/>
              </w:rPr>
              <w:t xml:space="preserve"> </w:t>
            </w:r>
            <w:r w:rsidRPr="00C37BDE">
              <w:rPr>
                <w:sz w:val="20"/>
                <w:szCs w:val="20"/>
              </w:rPr>
              <w:t xml:space="preserve">с. </w:t>
            </w:r>
            <w:proofErr w:type="spellStart"/>
            <w:r w:rsidRPr="00C37BDE">
              <w:rPr>
                <w:sz w:val="20"/>
                <w:szCs w:val="20"/>
              </w:rPr>
              <w:t>Чекуново</w:t>
            </w:r>
            <w:proofErr w:type="spellEnd"/>
            <w:r w:rsidRPr="00C37BDE">
              <w:rPr>
                <w:sz w:val="20"/>
                <w:szCs w:val="20"/>
              </w:rPr>
              <w:t>,</w:t>
            </w:r>
          </w:p>
          <w:p w:rsidR="00184A45" w:rsidRPr="00C37BDE" w:rsidRDefault="00184A45" w:rsidP="00184A45">
            <w:pPr>
              <w:rPr>
                <w:sz w:val="20"/>
                <w:szCs w:val="20"/>
              </w:rPr>
            </w:pPr>
            <w:r w:rsidRPr="00C37BDE">
              <w:rPr>
                <w:sz w:val="20"/>
                <w:szCs w:val="20"/>
              </w:rPr>
              <w:t>с. Городище,</w:t>
            </w:r>
            <w:r w:rsidRPr="00C37BDE">
              <w:rPr>
                <w:sz w:val="20"/>
                <w:szCs w:val="20"/>
              </w:rPr>
              <w:tab/>
            </w:r>
          </w:p>
          <w:p w:rsidR="00184A45" w:rsidRPr="00C37BDE" w:rsidRDefault="00184A45" w:rsidP="00184A45">
            <w:pPr>
              <w:rPr>
                <w:sz w:val="20"/>
                <w:szCs w:val="20"/>
              </w:rPr>
            </w:pPr>
            <w:r w:rsidRPr="00C37BDE">
              <w:rPr>
                <w:sz w:val="20"/>
                <w:szCs w:val="20"/>
              </w:rPr>
              <w:t xml:space="preserve">д. </w:t>
            </w:r>
            <w:proofErr w:type="spellStart"/>
            <w:r w:rsidRPr="00C37BDE">
              <w:rPr>
                <w:sz w:val="20"/>
                <w:szCs w:val="20"/>
              </w:rPr>
              <w:t>Казаково</w:t>
            </w:r>
            <w:proofErr w:type="spellEnd"/>
            <w:r w:rsidRPr="00C37BDE">
              <w:rPr>
                <w:sz w:val="20"/>
                <w:szCs w:val="20"/>
              </w:rPr>
              <w:t>,</w:t>
            </w:r>
          </w:p>
          <w:p w:rsidR="00184A45" w:rsidRPr="00C37BDE" w:rsidRDefault="00184A45" w:rsidP="00184A45">
            <w:pPr>
              <w:rPr>
                <w:sz w:val="20"/>
                <w:szCs w:val="20"/>
              </w:rPr>
            </w:pPr>
            <w:r w:rsidRPr="00C37BDE">
              <w:rPr>
                <w:sz w:val="20"/>
                <w:szCs w:val="20"/>
              </w:rPr>
              <w:t xml:space="preserve">д. </w:t>
            </w:r>
            <w:proofErr w:type="spellStart"/>
            <w:r w:rsidRPr="00C37BDE">
              <w:rPr>
                <w:sz w:val="20"/>
                <w:szCs w:val="20"/>
              </w:rPr>
              <w:t>Ново-Шишкино</w:t>
            </w:r>
            <w:proofErr w:type="spellEnd"/>
            <w:r w:rsidRPr="00C37BDE">
              <w:rPr>
                <w:sz w:val="20"/>
                <w:szCs w:val="20"/>
              </w:rPr>
              <w:t>,</w:t>
            </w:r>
            <w:r w:rsidRPr="00C37BDE">
              <w:rPr>
                <w:sz w:val="20"/>
                <w:szCs w:val="20"/>
              </w:rPr>
              <w:tab/>
              <w:t xml:space="preserve">- д. </w:t>
            </w:r>
            <w:proofErr w:type="spellStart"/>
            <w:r w:rsidRPr="00C37BDE">
              <w:rPr>
                <w:sz w:val="20"/>
                <w:szCs w:val="20"/>
              </w:rPr>
              <w:t>Кондрахино</w:t>
            </w:r>
            <w:proofErr w:type="spellEnd"/>
            <w:r w:rsidRPr="00C37BDE">
              <w:rPr>
                <w:sz w:val="20"/>
                <w:szCs w:val="20"/>
              </w:rPr>
              <w:t xml:space="preserve">, </w:t>
            </w:r>
          </w:p>
          <w:p w:rsidR="00DC4EDE" w:rsidRPr="00C37BDE" w:rsidRDefault="00184A45" w:rsidP="00184A45">
            <w:pPr>
              <w:rPr>
                <w:sz w:val="20"/>
                <w:szCs w:val="20"/>
              </w:rPr>
            </w:pPr>
            <w:r w:rsidRPr="00C37BDE">
              <w:rPr>
                <w:sz w:val="20"/>
                <w:szCs w:val="20"/>
              </w:rPr>
              <w:t>с. Благовещенское</w:t>
            </w:r>
            <w:r w:rsidR="00DC4EDE" w:rsidRPr="00C37BDE">
              <w:rPr>
                <w:sz w:val="20"/>
                <w:szCs w:val="20"/>
              </w:rPr>
              <w:t>,</w:t>
            </w:r>
          </w:p>
          <w:p w:rsidR="00DC4EDE" w:rsidRPr="00C37BDE" w:rsidRDefault="00DC4EDE" w:rsidP="00184A45">
            <w:pPr>
              <w:rPr>
                <w:sz w:val="20"/>
                <w:szCs w:val="20"/>
                <w:lang w:eastAsia="ar-SA"/>
              </w:rPr>
            </w:pPr>
            <w:r w:rsidRPr="00C37BDE">
              <w:rPr>
                <w:sz w:val="20"/>
                <w:szCs w:val="20"/>
                <w:lang w:eastAsia="ar-SA"/>
              </w:rPr>
              <w:t xml:space="preserve">с. </w:t>
            </w:r>
            <w:proofErr w:type="spellStart"/>
            <w:r w:rsidRPr="00C37BDE">
              <w:rPr>
                <w:sz w:val="20"/>
                <w:szCs w:val="20"/>
                <w:lang w:eastAsia="ar-SA"/>
              </w:rPr>
              <w:t>Неймышево</w:t>
            </w:r>
            <w:proofErr w:type="spellEnd"/>
            <w:r w:rsidRPr="00C37BDE">
              <w:rPr>
                <w:sz w:val="20"/>
                <w:szCs w:val="20"/>
                <w:lang w:eastAsia="ar-SA"/>
              </w:rPr>
              <w:t>,</w:t>
            </w:r>
          </w:p>
          <w:p w:rsidR="00184A45" w:rsidRPr="00C37BDE" w:rsidRDefault="00DC4EDE" w:rsidP="00184A45">
            <w:pPr>
              <w:rPr>
                <w:sz w:val="20"/>
                <w:szCs w:val="20"/>
              </w:rPr>
            </w:pPr>
            <w:r w:rsidRPr="00C37BDE">
              <w:rPr>
                <w:sz w:val="20"/>
                <w:szCs w:val="20"/>
                <w:lang w:eastAsia="ar-SA"/>
              </w:rPr>
              <w:t xml:space="preserve"> п. Фабричное</w:t>
            </w:r>
            <w:r w:rsidRPr="00C37BDE">
              <w:rPr>
                <w:sz w:val="28"/>
                <w:szCs w:val="28"/>
                <w:lang w:eastAsia="ar-SA"/>
              </w:rPr>
              <w:t xml:space="preserve"> </w:t>
            </w:r>
          </w:p>
        </w:tc>
        <w:tc>
          <w:tcPr>
            <w:tcW w:w="5040" w:type="dxa"/>
            <w:tcBorders>
              <w:bottom w:val="single" w:sz="4" w:space="0" w:color="auto"/>
            </w:tcBorders>
            <w:shd w:val="clear" w:color="auto" w:fill="auto"/>
          </w:tcPr>
          <w:p w:rsidR="001B5157" w:rsidRPr="00C37BDE" w:rsidRDefault="00184A45" w:rsidP="001B5157">
            <w:pPr>
              <w:tabs>
                <w:tab w:val="left" w:pos="4254"/>
              </w:tabs>
              <w:rPr>
                <w:bCs/>
                <w:sz w:val="20"/>
                <w:szCs w:val="20"/>
              </w:rPr>
            </w:pPr>
            <w:r w:rsidRPr="00C37BDE">
              <w:rPr>
                <w:rFonts w:eastAsia="Calibri"/>
                <w:sz w:val="20"/>
                <w:szCs w:val="20"/>
                <w:lang w:eastAsia="en-US"/>
              </w:rPr>
              <w:t xml:space="preserve">С 23 апреля  </w:t>
            </w:r>
            <w:r w:rsidR="009F546B" w:rsidRPr="00C37BDE">
              <w:rPr>
                <w:rFonts w:eastAsia="Calibri"/>
                <w:sz w:val="20"/>
                <w:szCs w:val="20"/>
                <w:lang w:eastAsia="en-US"/>
              </w:rPr>
              <w:t>произошло подтопление</w:t>
            </w:r>
            <w:r w:rsidR="009F546B" w:rsidRPr="00C37BDE">
              <w:rPr>
                <w:bCs/>
                <w:sz w:val="20"/>
                <w:szCs w:val="20"/>
              </w:rPr>
              <w:t xml:space="preserve"> придомовых территорий</w:t>
            </w:r>
            <w:r w:rsidR="009F546B" w:rsidRPr="00C37BDE">
              <w:rPr>
                <w:rFonts w:eastAsia="Calibri"/>
                <w:sz w:val="20"/>
                <w:szCs w:val="20"/>
                <w:lang w:eastAsia="en-US"/>
              </w:rPr>
              <w:t xml:space="preserve"> </w:t>
            </w:r>
            <w:r w:rsidRPr="00C37BDE">
              <w:rPr>
                <w:rFonts w:eastAsia="Calibri"/>
                <w:sz w:val="20"/>
                <w:szCs w:val="20"/>
                <w:lang w:eastAsia="en-US"/>
              </w:rPr>
              <w:t>в 1</w:t>
            </w:r>
            <w:r w:rsidR="00E40829" w:rsidRPr="00C37BDE">
              <w:rPr>
                <w:rFonts w:eastAsia="Calibri"/>
                <w:sz w:val="20"/>
                <w:szCs w:val="20"/>
                <w:lang w:eastAsia="en-US"/>
              </w:rPr>
              <w:t>0</w:t>
            </w:r>
            <w:r w:rsidRPr="00C37BDE">
              <w:rPr>
                <w:bCs/>
                <w:sz w:val="20"/>
                <w:szCs w:val="20"/>
              </w:rPr>
              <w:t xml:space="preserve"> -</w:t>
            </w:r>
            <w:proofErr w:type="spellStart"/>
            <w:r w:rsidRPr="00C37BDE">
              <w:rPr>
                <w:bCs/>
                <w:sz w:val="20"/>
                <w:szCs w:val="20"/>
              </w:rPr>
              <w:t>ти</w:t>
            </w:r>
            <w:proofErr w:type="spellEnd"/>
            <w:r w:rsidRPr="00C37BDE">
              <w:rPr>
                <w:bCs/>
                <w:sz w:val="20"/>
                <w:szCs w:val="20"/>
              </w:rPr>
              <w:t xml:space="preserve"> населенных пунктах</w:t>
            </w:r>
            <w:r w:rsidR="009F546B" w:rsidRPr="00C37BDE">
              <w:rPr>
                <w:bCs/>
                <w:sz w:val="20"/>
                <w:szCs w:val="20"/>
              </w:rPr>
              <w:t>.</w:t>
            </w:r>
            <w:r w:rsidRPr="00C37BDE">
              <w:rPr>
                <w:bCs/>
                <w:sz w:val="20"/>
                <w:szCs w:val="20"/>
              </w:rPr>
              <w:t xml:space="preserve"> </w:t>
            </w:r>
          </w:p>
          <w:p w:rsidR="001B5157" w:rsidRPr="00C37BDE" w:rsidRDefault="001B5157" w:rsidP="001B5157">
            <w:pPr>
              <w:tabs>
                <w:tab w:val="left" w:pos="4254"/>
              </w:tabs>
              <w:rPr>
                <w:bCs/>
                <w:sz w:val="20"/>
                <w:szCs w:val="20"/>
              </w:rPr>
            </w:pPr>
          </w:p>
          <w:p w:rsidR="009F546B" w:rsidRPr="00C37BDE" w:rsidRDefault="00184A45" w:rsidP="001B5157">
            <w:pPr>
              <w:tabs>
                <w:tab w:val="left" w:pos="4254"/>
              </w:tabs>
              <w:rPr>
                <w:sz w:val="20"/>
                <w:szCs w:val="20"/>
              </w:rPr>
            </w:pPr>
            <w:r w:rsidRPr="00C37BDE">
              <w:rPr>
                <w:bCs/>
                <w:sz w:val="20"/>
                <w:szCs w:val="20"/>
              </w:rPr>
              <w:t xml:space="preserve">На 30 апреля   </w:t>
            </w:r>
            <w:r w:rsidR="009F546B" w:rsidRPr="00C37BDE">
              <w:rPr>
                <w:bCs/>
                <w:sz w:val="20"/>
                <w:szCs w:val="20"/>
              </w:rPr>
              <w:t xml:space="preserve">в 12-ти населенных пунктах было </w:t>
            </w:r>
            <w:r w:rsidR="009F546B" w:rsidRPr="00C37BDE">
              <w:rPr>
                <w:sz w:val="20"/>
                <w:szCs w:val="20"/>
              </w:rPr>
              <w:t xml:space="preserve">подтоплено 333 придомовых территорий </w:t>
            </w:r>
            <w:r w:rsidR="001B5157" w:rsidRPr="00C37BDE">
              <w:rPr>
                <w:sz w:val="20"/>
                <w:szCs w:val="20"/>
              </w:rPr>
              <w:t xml:space="preserve"> и 130 жилых домов </w:t>
            </w:r>
            <w:r w:rsidR="009F546B" w:rsidRPr="00C37BDE">
              <w:rPr>
                <w:sz w:val="20"/>
                <w:szCs w:val="20"/>
              </w:rPr>
              <w:t>(</w:t>
            </w:r>
            <w:r w:rsidR="001B5157" w:rsidRPr="00C37BDE">
              <w:rPr>
                <w:sz w:val="20"/>
                <w:szCs w:val="20"/>
              </w:rPr>
              <w:t>581</w:t>
            </w:r>
            <w:r w:rsidR="009F546B" w:rsidRPr="00C37BDE">
              <w:rPr>
                <w:sz w:val="20"/>
                <w:szCs w:val="20"/>
              </w:rPr>
              <w:t xml:space="preserve"> чел.,</w:t>
            </w:r>
            <w:r w:rsidR="009F546B" w:rsidRPr="00C37BDE">
              <w:rPr>
                <w:sz w:val="20"/>
                <w:szCs w:val="20"/>
                <w:lang w:eastAsia="ar-SA"/>
              </w:rPr>
              <w:t xml:space="preserve"> в т.ч. </w:t>
            </w:r>
            <w:r w:rsidR="001B5157" w:rsidRPr="00C37BDE">
              <w:rPr>
                <w:sz w:val="20"/>
                <w:szCs w:val="20"/>
                <w:lang w:eastAsia="ar-SA"/>
              </w:rPr>
              <w:t>109</w:t>
            </w:r>
            <w:r w:rsidR="009F546B" w:rsidRPr="00C37BDE">
              <w:rPr>
                <w:sz w:val="20"/>
                <w:szCs w:val="20"/>
                <w:lang w:eastAsia="ar-SA"/>
              </w:rPr>
              <w:t xml:space="preserve"> детей</w:t>
            </w:r>
            <w:r w:rsidR="00AB0AF2" w:rsidRPr="00C37BDE">
              <w:rPr>
                <w:sz w:val="20"/>
                <w:szCs w:val="20"/>
                <w:lang w:eastAsia="ar-SA"/>
              </w:rPr>
              <w:t>)</w:t>
            </w:r>
            <w:r w:rsidR="009F546B" w:rsidRPr="00C37BDE">
              <w:rPr>
                <w:sz w:val="20"/>
                <w:szCs w:val="20"/>
              </w:rPr>
              <w:t>.</w:t>
            </w:r>
          </w:p>
          <w:p w:rsidR="00184A45" w:rsidRPr="00C37BDE" w:rsidRDefault="00184A45" w:rsidP="001B5157">
            <w:pPr>
              <w:jc w:val="both"/>
              <w:rPr>
                <w:rFonts w:eastAsia="Calibri"/>
                <w:sz w:val="20"/>
                <w:szCs w:val="20"/>
                <w:lang w:eastAsia="en-US"/>
              </w:rPr>
            </w:pPr>
          </w:p>
        </w:tc>
        <w:tc>
          <w:tcPr>
            <w:tcW w:w="2427" w:type="dxa"/>
            <w:tcBorders>
              <w:bottom w:val="single" w:sz="4" w:space="0" w:color="auto"/>
            </w:tcBorders>
            <w:shd w:val="clear" w:color="auto" w:fill="auto"/>
          </w:tcPr>
          <w:p w:rsidR="00E40829" w:rsidRPr="00C37BDE" w:rsidRDefault="00E40829" w:rsidP="00E40829">
            <w:pPr>
              <w:jc w:val="both"/>
              <w:rPr>
                <w:sz w:val="20"/>
                <w:szCs w:val="20"/>
              </w:rPr>
            </w:pPr>
            <w:r w:rsidRPr="00C37BDE">
              <w:rPr>
                <w:sz w:val="20"/>
                <w:szCs w:val="20"/>
              </w:rPr>
              <w:t xml:space="preserve">Эвакуировано 3  детей </w:t>
            </w:r>
            <w:proofErr w:type="gramStart"/>
            <w:r w:rsidRPr="00C37BDE">
              <w:rPr>
                <w:sz w:val="20"/>
                <w:szCs w:val="20"/>
              </w:rPr>
              <w:t>из</w:t>
            </w:r>
            <w:proofErr w:type="gramEnd"/>
            <w:r w:rsidRPr="00C37BDE">
              <w:rPr>
                <w:sz w:val="20"/>
                <w:szCs w:val="20"/>
              </w:rPr>
              <w:t xml:space="preserve"> с. Жуковского в с. </w:t>
            </w:r>
            <w:proofErr w:type="spellStart"/>
            <w:r w:rsidRPr="00C37BDE">
              <w:rPr>
                <w:sz w:val="20"/>
                <w:szCs w:val="20"/>
              </w:rPr>
              <w:t>Ерзовское</w:t>
            </w:r>
            <w:proofErr w:type="spellEnd"/>
            <w:r w:rsidRPr="00C37BDE">
              <w:rPr>
                <w:sz w:val="20"/>
                <w:szCs w:val="20"/>
              </w:rPr>
              <w:t>.</w:t>
            </w:r>
          </w:p>
          <w:p w:rsidR="00E40829" w:rsidRPr="00C37BDE" w:rsidRDefault="00E40829" w:rsidP="00E40829">
            <w:pPr>
              <w:jc w:val="both"/>
              <w:rPr>
                <w:sz w:val="20"/>
                <w:szCs w:val="20"/>
              </w:rPr>
            </w:pPr>
            <w:proofErr w:type="gramStart"/>
            <w:r w:rsidRPr="00C37BDE">
              <w:rPr>
                <w:sz w:val="20"/>
                <w:szCs w:val="20"/>
              </w:rPr>
              <w:t>В г. Туринске в ПВР эвакуированы 26  человек</w:t>
            </w:r>
            <w:r w:rsidR="00496DB1" w:rsidRPr="00C37BDE">
              <w:rPr>
                <w:sz w:val="20"/>
                <w:szCs w:val="20"/>
              </w:rPr>
              <w:t xml:space="preserve">, </w:t>
            </w:r>
            <w:r w:rsidRPr="00C37BDE">
              <w:rPr>
                <w:sz w:val="20"/>
                <w:szCs w:val="20"/>
              </w:rPr>
              <w:t xml:space="preserve"> из них 12 детей.</w:t>
            </w:r>
            <w:proofErr w:type="gramEnd"/>
          </w:p>
          <w:p w:rsidR="00E40829" w:rsidRPr="00C37BDE" w:rsidRDefault="00E40829" w:rsidP="00184A45">
            <w:pPr>
              <w:widowControl w:val="0"/>
              <w:overflowPunct w:val="0"/>
              <w:autoSpaceDE w:val="0"/>
              <w:autoSpaceDN w:val="0"/>
              <w:adjustRightInd w:val="0"/>
              <w:jc w:val="both"/>
              <w:rPr>
                <w:rFonts w:eastAsia="Calibri"/>
                <w:sz w:val="20"/>
                <w:szCs w:val="20"/>
                <w:lang w:eastAsia="en-US"/>
              </w:rPr>
            </w:pPr>
          </w:p>
        </w:tc>
      </w:tr>
      <w:tr w:rsidR="007B6630" w:rsidRPr="00C37BDE" w:rsidTr="00F461F3">
        <w:trPr>
          <w:gridAfter w:val="1"/>
          <w:wAfter w:w="9" w:type="dxa"/>
          <w:trHeight w:val="613"/>
        </w:trPr>
        <w:tc>
          <w:tcPr>
            <w:tcW w:w="2439" w:type="dxa"/>
            <w:tcBorders>
              <w:bottom w:val="single" w:sz="4" w:space="0" w:color="auto"/>
            </w:tcBorders>
            <w:shd w:val="clear" w:color="auto" w:fill="auto"/>
          </w:tcPr>
          <w:p w:rsidR="00496DB1" w:rsidRPr="00C37BDE" w:rsidRDefault="00490711" w:rsidP="00F461F3">
            <w:pPr>
              <w:tabs>
                <w:tab w:val="left" w:pos="4254"/>
              </w:tabs>
              <w:jc w:val="both"/>
              <w:rPr>
                <w:b/>
                <w:sz w:val="20"/>
                <w:szCs w:val="20"/>
              </w:rPr>
            </w:pPr>
            <w:proofErr w:type="spellStart"/>
            <w:r w:rsidRPr="00C37BDE">
              <w:rPr>
                <w:b/>
                <w:sz w:val="20"/>
                <w:szCs w:val="20"/>
              </w:rPr>
              <w:t>Слободо-Туринский</w:t>
            </w:r>
            <w:proofErr w:type="spellEnd"/>
            <w:r w:rsidRPr="00C37BDE">
              <w:rPr>
                <w:b/>
                <w:sz w:val="20"/>
                <w:szCs w:val="20"/>
              </w:rPr>
              <w:t xml:space="preserve"> МР,</w:t>
            </w:r>
          </w:p>
          <w:p w:rsidR="007B6630" w:rsidRPr="00C37BDE" w:rsidRDefault="00490711" w:rsidP="00F461F3">
            <w:pPr>
              <w:tabs>
                <w:tab w:val="left" w:pos="4254"/>
              </w:tabs>
              <w:jc w:val="both"/>
              <w:rPr>
                <w:rFonts w:eastAsia="Calibri"/>
                <w:sz w:val="20"/>
                <w:szCs w:val="20"/>
                <w:lang w:eastAsia="en-US"/>
              </w:rPr>
            </w:pPr>
            <w:r w:rsidRPr="00C37BDE">
              <w:rPr>
                <w:sz w:val="20"/>
                <w:szCs w:val="20"/>
              </w:rPr>
              <w:t>с</w:t>
            </w:r>
            <w:proofErr w:type="gramStart"/>
            <w:r w:rsidRPr="00C37BDE">
              <w:rPr>
                <w:sz w:val="20"/>
                <w:szCs w:val="20"/>
              </w:rPr>
              <w:t>.Т</w:t>
            </w:r>
            <w:proofErr w:type="gramEnd"/>
            <w:r w:rsidRPr="00C37BDE">
              <w:rPr>
                <w:sz w:val="20"/>
                <w:szCs w:val="20"/>
              </w:rPr>
              <w:t>уринская Слобода</w:t>
            </w:r>
          </w:p>
        </w:tc>
        <w:tc>
          <w:tcPr>
            <w:tcW w:w="5040" w:type="dxa"/>
            <w:tcBorders>
              <w:bottom w:val="single" w:sz="4" w:space="0" w:color="auto"/>
            </w:tcBorders>
            <w:shd w:val="clear" w:color="auto" w:fill="auto"/>
          </w:tcPr>
          <w:p w:rsidR="00496DB1" w:rsidRPr="00C37BDE" w:rsidRDefault="00496DB1" w:rsidP="00496DB1">
            <w:pPr>
              <w:jc w:val="both"/>
              <w:rPr>
                <w:sz w:val="20"/>
                <w:szCs w:val="20"/>
              </w:rPr>
            </w:pPr>
            <w:r w:rsidRPr="00C37BDE">
              <w:rPr>
                <w:sz w:val="20"/>
                <w:szCs w:val="20"/>
              </w:rPr>
              <w:t>На</w:t>
            </w:r>
            <w:r w:rsidRPr="00C37BDE">
              <w:rPr>
                <w:b/>
                <w:sz w:val="20"/>
                <w:szCs w:val="20"/>
              </w:rPr>
              <w:t xml:space="preserve"> </w:t>
            </w:r>
            <w:r w:rsidRPr="00C37BDE">
              <w:rPr>
                <w:sz w:val="20"/>
                <w:szCs w:val="20"/>
              </w:rPr>
              <w:t xml:space="preserve">30 апреля было подтоплено 6 домов   и 11 придомовых территорий (44 чел., в т.ч. 13 детей). </w:t>
            </w:r>
          </w:p>
          <w:p w:rsidR="007B6630" w:rsidRPr="00C37BDE" w:rsidRDefault="007B6630" w:rsidP="00496DB1">
            <w:pPr>
              <w:jc w:val="both"/>
              <w:rPr>
                <w:rFonts w:eastAsia="Calibri"/>
                <w:sz w:val="20"/>
                <w:szCs w:val="20"/>
                <w:lang w:eastAsia="en-US"/>
              </w:rPr>
            </w:pPr>
          </w:p>
        </w:tc>
        <w:tc>
          <w:tcPr>
            <w:tcW w:w="2427" w:type="dxa"/>
            <w:tcBorders>
              <w:bottom w:val="single" w:sz="4" w:space="0" w:color="auto"/>
            </w:tcBorders>
            <w:shd w:val="clear" w:color="auto" w:fill="auto"/>
          </w:tcPr>
          <w:p w:rsidR="00496DB1" w:rsidRPr="00C37BDE" w:rsidRDefault="00496DB1" w:rsidP="00496DB1">
            <w:pPr>
              <w:jc w:val="both"/>
              <w:rPr>
                <w:bCs/>
                <w:sz w:val="20"/>
                <w:szCs w:val="20"/>
              </w:rPr>
            </w:pPr>
            <w:r w:rsidRPr="00C37BDE">
              <w:rPr>
                <w:bCs/>
                <w:sz w:val="20"/>
                <w:szCs w:val="20"/>
              </w:rPr>
              <w:t xml:space="preserve">Эвакуировано из зоны подтопления 8 чел. </w:t>
            </w:r>
          </w:p>
          <w:p w:rsidR="007B6630" w:rsidRPr="00C37BDE" w:rsidRDefault="007B6630" w:rsidP="00F461F3">
            <w:pPr>
              <w:widowControl w:val="0"/>
              <w:overflowPunct w:val="0"/>
              <w:autoSpaceDE w:val="0"/>
              <w:autoSpaceDN w:val="0"/>
              <w:adjustRightInd w:val="0"/>
              <w:jc w:val="both"/>
              <w:rPr>
                <w:rFonts w:eastAsia="Calibri"/>
                <w:sz w:val="20"/>
                <w:szCs w:val="20"/>
                <w:lang w:eastAsia="en-US"/>
              </w:rPr>
            </w:pPr>
          </w:p>
        </w:tc>
      </w:tr>
      <w:tr w:rsidR="007B6630" w:rsidRPr="00C37BDE" w:rsidTr="00F461F3">
        <w:trPr>
          <w:gridAfter w:val="1"/>
          <w:wAfter w:w="9" w:type="dxa"/>
          <w:trHeight w:val="613"/>
        </w:trPr>
        <w:tc>
          <w:tcPr>
            <w:tcW w:w="2439" w:type="dxa"/>
            <w:tcBorders>
              <w:bottom w:val="single" w:sz="4" w:space="0" w:color="auto"/>
            </w:tcBorders>
            <w:shd w:val="clear" w:color="auto" w:fill="auto"/>
          </w:tcPr>
          <w:p w:rsidR="009559FF" w:rsidRPr="00C37BDE" w:rsidRDefault="00496DB1" w:rsidP="00F461F3">
            <w:pPr>
              <w:tabs>
                <w:tab w:val="left" w:pos="4254"/>
              </w:tabs>
              <w:jc w:val="both"/>
              <w:rPr>
                <w:b/>
                <w:sz w:val="20"/>
                <w:szCs w:val="20"/>
              </w:rPr>
            </w:pPr>
            <w:proofErr w:type="spellStart"/>
            <w:r w:rsidRPr="00C37BDE">
              <w:rPr>
                <w:b/>
                <w:sz w:val="20"/>
                <w:szCs w:val="20"/>
              </w:rPr>
              <w:t>Сосьвинский</w:t>
            </w:r>
            <w:proofErr w:type="spellEnd"/>
            <w:r w:rsidRPr="00C37BDE">
              <w:rPr>
                <w:b/>
                <w:sz w:val="20"/>
                <w:szCs w:val="20"/>
              </w:rPr>
              <w:t xml:space="preserve"> ГО,</w:t>
            </w:r>
          </w:p>
          <w:p w:rsidR="009559FF" w:rsidRPr="00C37BDE" w:rsidRDefault="00496DB1" w:rsidP="00F461F3">
            <w:pPr>
              <w:tabs>
                <w:tab w:val="left" w:pos="4254"/>
              </w:tabs>
              <w:jc w:val="both"/>
              <w:rPr>
                <w:sz w:val="20"/>
                <w:szCs w:val="20"/>
              </w:rPr>
            </w:pPr>
            <w:r w:rsidRPr="00C37BDE">
              <w:rPr>
                <w:b/>
                <w:sz w:val="20"/>
                <w:szCs w:val="20"/>
              </w:rPr>
              <w:t xml:space="preserve"> </w:t>
            </w:r>
            <w:r w:rsidRPr="00C37BDE">
              <w:rPr>
                <w:sz w:val="20"/>
                <w:szCs w:val="20"/>
              </w:rPr>
              <w:t>р.п. Сосьва,</w:t>
            </w:r>
          </w:p>
          <w:p w:rsidR="007B6630" w:rsidRPr="00C37BDE" w:rsidRDefault="00496DB1" w:rsidP="00F461F3">
            <w:pPr>
              <w:tabs>
                <w:tab w:val="left" w:pos="4254"/>
              </w:tabs>
              <w:jc w:val="both"/>
              <w:rPr>
                <w:rFonts w:eastAsia="Calibri"/>
                <w:sz w:val="20"/>
                <w:szCs w:val="20"/>
                <w:lang w:eastAsia="en-US"/>
              </w:rPr>
            </w:pPr>
            <w:r w:rsidRPr="00C37BDE">
              <w:rPr>
                <w:sz w:val="20"/>
                <w:szCs w:val="20"/>
              </w:rPr>
              <w:t xml:space="preserve"> д. Мишина</w:t>
            </w:r>
          </w:p>
        </w:tc>
        <w:tc>
          <w:tcPr>
            <w:tcW w:w="5040" w:type="dxa"/>
            <w:tcBorders>
              <w:bottom w:val="single" w:sz="4" w:space="0" w:color="auto"/>
            </w:tcBorders>
            <w:shd w:val="clear" w:color="auto" w:fill="auto"/>
          </w:tcPr>
          <w:p w:rsidR="009559FF" w:rsidRPr="00C37BDE" w:rsidRDefault="009559FF" w:rsidP="009559FF">
            <w:pPr>
              <w:jc w:val="both"/>
              <w:rPr>
                <w:bCs/>
                <w:sz w:val="20"/>
                <w:szCs w:val="20"/>
              </w:rPr>
            </w:pPr>
            <w:r w:rsidRPr="00C37BDE">
              <w:rPr>
                <w:sz w:val="20"/>
                <w:szCs w:val="20"/>
              </w:rPr>
              <w:t>На</w:t>
            </w:r>
            <w:r w:rsidRPr="00C37BDE">
              <w:rPr>
                <w:b/>
                <w:sz w:val="20"/>
                <w:szCs w:val="20"/>
              </w:rPr>
              <w:t xml:space="preserve"> </w:t>
            </w:r>
            <w:r w:rsidRPr="00C37BDE">
              <w:rPr>
                <w:sz w:val="20"/>
                <w:szCs w:val="20"/>
              </w:rPr>
              <w:t>30 апреля  были подтоплены 1</w:t>
            </w:r>
            <w:r w:rsidRPr="00C37BDE">
              <w:rPr>
                <w:bCs/>
                <w:sz w:val="20"/>
                <w:szCs w:val="20"/>
              </w:rPr>
              <w:t xml:space="preserve"> дом, 9 придомовых территорий (26 чел., в т.ч. 14 детей)</w:t>
            </w:r>
            <w:r w:rsidRPr="00C37BDE">
              <w:rPr>
                <w:rFonts w:eastAsia="Calibri"/>
                <w:sz w:val="20"/>
                <w:szCs w:val="20"/>
                <w:lang w:eastAsia="en-US"/>
              </w:rPr>
              <w:t xml:space="preserve"> и 5 огородов</w:t>
            </w:r>
            <w:r w:rsidRPr="00C37BDE">
              <w:rPr>
                <w:bCs/>
                <w:sz w:val="20"/>
                <w:szCs w:val="20"/>
              </w:rPr>
              <w:t>.</w:t>
            </w:r>
          </w:p>
          <w:p w:rsidR="007B6630" w:rsidRPr="00C37BDE" w:rsidRDefault="007B6630" w:rsidP="00F461F3">
            <w:pPr>
              <w:tabs>
                <w:tab w:val="left" w:pos="4254"/>
              </w:tabs>
              <w:rPr>
                <w:rFonts w:eastAsia="Calibri"/>
                <w:sz w:val="20"/>
                <w:szCs w:val="20"/>
                <w:lang w:eastAsia="en-US"/>
              </w:rPr>
            </w:pPr>
          </w:p>
        </w:tc>
        <w:tc>
          <w:tcPr>
            <w:tcW w:w="2427" w:type="dxa"/>
            <w:tcBorders>
              <w:bottom w:val="single" w:sz="4" w:space="0" w:color="auto"/>
            </w:tcBorders>
            <w:shd w:val="clear" w:color="auto" w:fill="auto"/>
          </w:tcPr>
          <w:p w:rsidR="007B6630" w:rsidRPr="00C37BDE" w:rsidRDefault="00496DB1" w:rsidP="009559FF">
            <w:pPr>
              <w:widowControl w:val="0"/>
              <w:overflowPunct w:val="0"/>
              <w:autoSpaceDE w:val="0"/>
              <w:autoSpaceDN w:val="0"/>
              <w:adjustRightInd w:val="0"/>
              <w:jc w:val="both"/>
              <w:rPr>
                <w:rFonts w:eastAsia="Calibri"/>
                <w:sz w:val="20"/>
                <w:szCs w:val="20"/>
                <w:lang w:eastAsia="en-US"/>
              </w:rPr>
            </w:pPr>
            <w:r w:rsidRPr="00C37BDE">
              <w:rPr>
                <w:bCs/>
                <w:sz w:val="20"/>
                <w:szCs w:val="20"/>
              </w:rPr>
              <w:t>Всего эвакуировано из зоны подтопления 15 чел, в т.ч. 9 детей – расселены в резервном фонде администрации.</w:t>
            </w:r>
          </w:p>
        </w:tc>
      </w:tr>
      <w:tr w:rsidR="00496DB1" w:rsidRPr="00C37BDE" w:rsidTr="00F461F3">
        <w:trPr>
          <w:gridAfter w:val="1"/>
          <w:wAfter w:w="9" w:type="dxa"/>
          <w:trHeight w:val="613"/>
        </w:trPr>
        <w:tc>
          <w:tcPr>
            <w:tcW w:w="2439" w:type="dxa"/>
            <w:tcBorders>
              <w:bottom w:val="single" w:sz="4" w:space="0" w:color="auto"/>
            </w:tcBorders>
            <w:shd w:val="clear" w:color="auto" w:fill="auto"/>
          </w:tcPr>
          <w:p w:rsidR="009559FF" w:rsidRPr="00C37BDE" w:rsidRDefault="009559FF" w:rsidP="00F461F3">
            <w:pPr>
              <w:tabs>
                <w:tab w:val="left" w:pos="4254"/>
              </w:tabs>
              <w:jc w:val="both"/>
              <w:rPr>
                <w:rFonts w:eastAsia="Calibri"/>
                <w:b/>
                <w:sz w:val="20"/>
                <w:szCs w:val="20"/>
                <w:lang w:eastAsia="en-US"/>
              </w:rPr>
            </w:pPr>
            <w:proofErr w:type="spellStart"/>
            <w:r w:rsidRPr="00C37BDE">
              <w:rPr>
                <w:rFonts w:eastAsia="Calibri"/>
                <w:b/>
                <w:sz w:val="20"/>
                <w:szCs w:val="20"/>
                <w:lang w:eastAsia="en-US"/>
              </w:rPr>
              <w:t>Гаринский</w:t>
            </w:r>
            <w:proofErr w:type="spellEnd"/>
            <w:r w:rsidRPr="00C37BDE">
              <w:rPr>
                <w:rFonts w:eastAsia="Calibri"/>
                <w:b/>
                <w:sz w:val="20"/>
                <w:szCs w:val="20"/>
                <w:lang w:eastAsia="en-US"/>
              </w:rPr>
              <w:t xml:space="preserve"> ГО,</w:t>
            </w:r>
          </w:p>
          <w:p w:rsidR="00496DB1" w:rsidRPr="00C37BDE" w:rsidRDefault="009559FF" w:rsidP="00F461F3">
            <w:pPr>
              <w:tabs>
                <w:tab w:val="left" w:pos="4254"/>
              </w:tabs>
              <w:jc w:val="both"/>
              <w:rPr>
                <w:sz w:val="20"/>
                <w:szCs w:val="20"/>
              </w:rPr>
            </w:pPr>
            <w:r w:rsidRPr="00C37BDE">
              <w:rPr>
                <w:rFonts w:eastAsia="Calibri"/>
                <w:b/>
                <w:sz w:val="20"/>
                <w:szCs w:val="20"/>
                <w:lang w:eastAsia="en-US"/>
              </w:rPr>
              <w:t xml:space="preserve"> </w:t>
            </w:r>
            <w:r w:rsidRPr="00C37BDE">
              <w:rPr>
                <w:rFonts w:eastAsia="Calibri"/>
                <w:sz w:val="20"/>
                <w:szCs w:val="20"/>
                <w:lang w:eastAsia="en-US"/>
              </w:rPr>
              <w:t>р.п. Гари</w:t>
            </w:r>
          </w:p>
        </w:tc>
        <w:tc>
          <w:tcPr>
            <w:tcW w:w="5040" w:type="dxa"/>
            <w:tcBorders>
              <w:bottom w:val="single" w:sz="4" w:space="0" w:color="auto"/>
            </w:tcBorders>
            <w:shd w:val="clear" w:color="auto" w:fill="auto"/>
          </w:tcPr>
          <w:p w:rsidR="009559FF" w:rsidRPr="00C37BDE" w:rsidRDefault="009559FF" w:rsidP="009559FF">
            <w:pPr>
              <w:jc w:val="both"/>
              <w:rPr>
                <w:rFonts w:eastAsia="Calibri"/>
                <w:sz w:val="20"/>
                <w:szCs w:val="20"/>
                <w:lang w:eastAsia="en-US"/>
              </w:rPr>
            </w:pPr>
            <w:r w:rsidRPr="00C37BDE">
              <w:rPr>
                <w:rFonts w:eastAsia="Calibri"/>
                <w:sz w:val="20"/>
                <w:szCs w:val="20"/>
                <w:lang w:eastAsia="en-US"/>
              </w:rPr>
              <w:t xml:space="preserve">На 30 апреля </w:t>
            </w:r>
            <w:r w:rsidR="00F34E31" w:rsidRPr="00C37BDE">
              <w:rPr>
                <w:rFonts w:eastAsia="Calibri"/>
                <w:sz w:val="20"/>
                <w:szCs w:val="20"/>
                <w:lang w:eastAsia="en-US"/>
              </w:rPr>
              <w:t xml:space="preserve">было </w:t>
            </w:r>
            <w:r w:rsidRPr="00C37BDE">
              <w:rPr>
                <w:rFonts w:eastAsia="Calibri"/>
                <w:sz w:val="20"/>
                <w:szCs w:val="20"/>
                <w:lang w:eastAsia="en-US"/>
              </w:rPr>
              <w:t xml:space="preserve">подтоплено 5 </w:t>
            </w:r>
            <w:r w:rsidRPr="00C37BDE">
              <w:rPr>
                <w:sz w:val="20"/>
                <w:szCs w:val="20"/>
              </w:rPr>
              <w:t xml:space="preserve">придомовых территорий </w:t>
            </w:r>
            <w:r w:rsidRPr="00C37BDE">
              <w:rPr>
                <w:rFonts w:eastAsia="Calibri"/>
                <w:sz w:val="20"/>
                <w:szCs w:val="20"/>
                <w:lang w:eastAsia="en-US"/>
              </w:rPr>
              <w:t>(8 чел., в т.ч.1 ребенок).</w:t>
            </w:r>
          </w:p>
          <w:p w:rsidR="00496DB1" w:rsidRPr="00C37BDE" w:rsidRDefault="00496DB1" w:rsidP="00F461F3">
            <w:pPr>
              <w:tabs>
                <w:tab w:val="left" w:pos="4254"/>
              </w:tabs>
              <w:rPr>
                <w:rFonts w:eastAsia="Calibri"/>
                <w:sz w:val="20"/>
                <w:szCs w:val="20"/>
                <w:lang w:eastAsia="en-US"/>
              </w:rPr>
            </w:pPr>
          </w:p>
        </w:tc>
        <w:tc>
          <w:tcPr>
            <w:tcW w:w="2427" w:type="dxa"/>
            <w:tcBorders>
              <w:bottom w:val="single" w:sz="4" w:space="0" w:color="auto"/>
            </w:tcBorders>
            <w:shd w:val="clear" w:color="auto" w:fill="auto"/>
          </w:tcPr>
          <w:p w:rsidR="00496DB1" w:rsidRPr="00C37BDE" w:rsidRDefault="00BF3A58" w:rsidP="00BF3A58">
            <w:pPr>
              <w:widowControl w:val="0"/>
              <w:overflowPunct w:val="0"/>
              <w:autoSpaceDE w:val="0"/>
              <w:autoSpaceDN w:val="0"/>
              <w:adjustRightInd w:val="0"/>
              <w:jc w:val="both"/>
              <w:rPr>
                <w:rFonts w:eastAsia="Calibri"/>
                <w:sz w:val="20"/>
                <w:szCs w:val="20"/>
                <w:lang w:eastAsia="en-US"/>
              </w:rPr>
            </w:pPr>
            <w:r w:rsidRPr="00C37BDE">
              <w:rPr>
                <w:rFonts w:eastAsia="Calibri"/>
                <w:sz w:val="20"/>
                <w:szCs w:val="20"/>
                <w:lang w:eastAsia="en-US"/>
              </w:rPr>
              <w:t>Население о</w:t>
            </w:r>
            <w:r w:rsidR="00F34E31" w:rsidRPr="00C37BDE">
              <w:rPr>
                <w:rFonts w:eastAsia="Calibri"/>
                <w:sz w:val="20"/>
                <w:szCs w:val="20"/>
                <w:lang w:eastAsia="en-US"/>
              </w:rPr>
              <w:t>т эвакуации отказал</w:t>
            </w:r>
            <w:r w:rsidRPr="00C37BDE">
              <w:rPr>
                <w:rFonts w:eastAsia="Calibri"/>
                <w:sz w:val="20"/>
                <w:szCs w:val="20"/>
                <w:lang w:eastAsia="en-US"/>
              </w:rPr>
              <w:t>ось.</w:t>
            </w:r>
          </w:p>
        </w:tc>
      </w:tr>
    </w:tbl>
    <w:p w:rsidR="001B387C" w:rsidRPr="00C37BDE" w:rsidRDefault="001B387C" w:rsidP="00F02F9F">
      <w:pPr>
        <w:ind w:right="-27"/>
        <w:rPr>
          <w:b/>
          <w:i/>
        </w:rPr>
      </w:pPr>
    </w:p>
    <w:p w:rsidR="00C04609" w:rsidRPr="00C37BDE" w:rsidRDefault="00C04609" w:rsidP="00C04609">
      <w:pPr>
        <w:tabs>
          <w:tab w:val="left" w:pos="4254"/>
        </w:tabs>
        <w:contextualSpacing/>
        <w:rPr>
          <w:rFonts w:eastAsia="Calibri"/>
          <w:b/>
          <w:lang w:eastAsia="en-US"/>
        </w:rPr>
      </w:pPr>
      <w:proofErr w:type="spellStart"/>
      <w:r w:rsidRPr="00C37BDE">
        <w:rPr>
          <w:rFonts w:eastAsia="Calibri"/>
          <w:b/>
          <w:lang w:eastAsia="en-US"/>
        </w:rPr>
        <w:t>Лесопожарная</w:t>
      </w:r>
      <w:proofErr w:type="spellEnd"/>
      <w:r w:rsidRPr="00C37BDE">
        <w:rPr>
          <w:rFonts w:eastAsia="Calibri"/>
          <w:b/>
          <w:lang w:eastAsia="en-US"/>
        </w:rPr>
        <w:t xml:space="preserve"> обстановка </w:t>
      </w:r>
    </w:p>
    <w:p w:rsidR="00C04609" w:rsidRPr="00C37BDE" w:rsidRDefault="00C04609" w:rsidP="00C04609">
      <w:pPr>
        <w:ind w:firstLine="709"/>
        <w:jc w:val="both"/>
      </w:pPr>
      <w:r w:rsidRPr="00C37BDE">
        <w:t>Всего с начала пожароопасного периода</w:t>
      </w:r>
      <w:r w:rsidR="00D93F12">
        <w:t xml:space="preserve"> </w:t>
      </w:r>
      <w:r w:rsidR="00D93F12" w:rsidRPr="00C37BDE">
        <w:t>(15 апреля</w:t>
      </w:r>
      <w:r w:rsidR="00D93F12">
        <w:t>-30</w:t>
      </w:r>
      <w:r w:rsidR="00D93F12" w:rsidRPr="00ED34BB">
        <w:t xml:space="preserve"> </w:t>
      </w:r>
      <w:r w:rsidR="00D93F12" w:rsidRPr="00C37BDE">
        <w:t xml:space="preserve">апреля 2016 года) </w:t>
      </w:r>
      <w:r w:rsidRPr="00C37BDE">
        <w:t xml:space="preserve"> на территории области возникло 25 природных пожаров на площади 190,8 га.</w:t>
      </w:r>
    </w:p>
    <w:p w:rsidR="00C04609" w:rsidRPr="00C37BDE" w:rsidRDefault="00C04609" w:rsidP="00C04609">
      <w:pPr>
        <w:ind w:firstLine="709"/>
        <w:jc w:val="both"/>
      </w:pPr>
    </w:p>
    <w:p w:rsidR="00C04609" w:rsidRPr="00C37BDE" w:rsidRDefault="00C04609" w:rsidP="00C04609">
      <w:pPr>
        <w:pStyle w:val="a3"/>
        <w:spacing w:after="0"/>
        <w:jc w:val="center"/>
        <w:outlineLvl w:val="0"/>
        <w:rPr>
          <w:bCs/>
          <w:i/>
          <w:iCs/>
        </w:rPr>
      </w:pPr>
      <w:r w:rsidRPr="00C37BDE">
        <w:rPr>
          <w:bCs/>
          <w:i/>
          <w:iCs/>
        </w:rPr>
        <w:lastRenderedPageBreak/>
        <w:t xml:space="preserve">Распределение показателей </w:t>
      </w:r>
      <w:proofErr w:type="spellStart"/>
      <w:r w:rsidRPr="00C37BDE">
        <w:rPr>
          <w:bCs/>
          <w:i/>
          <w:iCs/>
        </w:rPr>
        <w:t>лесопожарной</w:t>
      </w:r>
      <w:proofErr w:type="spellEnd"/>
      <w:r w:rsidRPr="00C37BDE">
        <w:rPr>
          <w:bCs/>
          <w:i/>
          <w:iCs/>
        </w:rPr>
        <w:t xml:space="preserve"> обстановки по категориям земель </w:t>
      </w:r>
    </w:p>
    <w:p w:rsidR="00C04609" w:rsidRPr="00C37BDE" w:rsidRDefault="00C04609" w:rsidP="00C04609">
      <w:pPr>
        <w:pStyle w:val="a3"/>
        <w:spacing w:after="0"/>
        <w:jc w:val="center"/>
        <w:outlineLvl w:val="0"/>
        <w:rPr>
          <w:bCs/>
          <w:i/>
          <w:iCs/>
        </w:rPr>
      </w:pPr>
      <w:r w:rsidRPr="00C37BDE">
        <w:rPr>
          <w:bCs/>
          <w:i/>
          <w:iCs/>
        </w:rPr>
        <w:t>Свердловской области</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6226"/>
        <w:gridCol w:w="1559"/>
        <w:gridCol w:w="1620"/>
      </w:tblGrid>
      <w:tr w:rsidR="00C04609" w:rsidRPr="00C37BDE" w:rsidTr="00EC0983">
        <w:tc>
          <w:tcPr>
            <w:tcW w:w="545" w:type="dxa"/>
          </w:tcPr>
          <w:p w:rsidR="00C04609" w:rsidRPr="00C37BDE" w:rsidRDefault="00C04609" w:rsidP="00EC0983">
            <w:pPr>
              <w:pStyle w:val="a3"/>
              <w:spacing w:after="0"/>
              <w:ind w:left="0"/>
              <w:jc w:val="center"/>
              <w:rPr>
                <w:i/>
                <w:iCs/>
                <w:sz w:val="22"/>
                <w:szCs w:val="22"/>
              </w:rPr>
            </w:pPr>
            <w:r w:rsidRPr="00C37BDE">
              <w:rPr>
                <w:i/>
                <w:iCs/>
                <w:sz w:val="22"/>
                <w:szCs w:val="22"/>
              </w:rPr>
              <w:t xml:space="preserve">№ </w:t>
            </w:r>
            <w:proofErr w:type="spellStart"/>
            <w:proofErr w:type="gramStart"/>
            <w:r w:rsidRPr="00C37BDE">
              <w:rPr>
                <w:i/>
                <w:iCs/>
                <w:sz w:val="22"/>
                <w:szCs w:val="22"/>
              </w:rPr>
              <w:t>п</w:t>
            </w:r>
            <w:proofErr w:type="spellEnd"/>
            <w:proofErr w:type="gramEnd"/>
            <w:r w:rsidRPr="00C37BDE">
              <w:rPr>
                <w:i/>
                <w:iCs/>
                <w:sz w:val="22"/>
                <w:szCs w:val="22"/>
              </w:rPr>
              <w:t>/</w:t>
            </w:r>
            <w:proofErr w:type="spellStart"/>
            <w:r w:rsidRPr="00C37BDE">
              <w:rPr>
                <w:i/>
                <w:iCs/>
                <w:sz w:val="22"/>
                <w:szCs w:val="22"/>
              </w:rPr>
              <w:t>п</w:t>
            </w:r>
            <w:proofErr w:type="spellEnd"/>
          </w:p>
        </w:tc>
        <w:tc>
          <w:tcPr>
            <w:tcW w:w="6226" w:type="dxa"/>
          </w:tcPr>
          <w:p w:rsidR="00C04609" w:rsidRPr="00C37BDE" w:rsidRDefault="00C04609" w:rsidP="00EC0983">
            <w:pPr>
              <w:pStyle w:val="a3"/>
              <w:ind w:left="0"/>
              <w:jc w:val="center"/>
              <w:rPr>
                <w:i/>
                <w:iCs/>
                <w:sz w:val="22"/>
                <w:szCs w:val="22"/>
              </w:rPr>
            </w:pPr>
            <w:r w:rsidRPr="00C37BDE">
              <w:rPr>
                <w:i/>
                <w:iCs/>
                <w:sz w:val="22"/>
                <w:szCs w:val="22"/>
              </w:rPr>
              <w:t>Наименование категории земель</w:t>
            </w:r>
          </w:p>
        </w:tc>
        <w:tc>
          <w:tcPr>
            <w:tcW w:w="1559" w:type="dxa"/>
          </w:tcPr>
          <w:p w:rsidR="00C04609" w:rsidRPr="00C37BDE" w:rsidRDefault="00C04609" w:rsidP="00EC0983">
            <w:pPr>
              <w:pStyle w:val="a3"/>
              <w:ind w:left="0"/>
              <w:jc w:val="center"/>
              <w:rPr>
                <w:i/>
                <w:iCs/>
                <w:sz w:val="22"/>
                <w:szCs w:val="22"/>
              </w:rPr>
            </w:pPr>
            <w:r w:rsidRPr="00C37BDE">
              <w:rPr>
                <w:i/>
                <w:iCs/>
                <w:sz w:val="22"/>
                <w:szCs w:val="22"/>
              </w:rPr>
              <w:t>Количество пожаров</w:t>
            </w:r>
          </w:p>
        </w:tc>
        <w:tc>
          <w:tcPr>
            <w:tcW w:w="1620" w:type="dxa"/>
          </w:tcPr>
          <w:p w:rsidR="00C04609" w:rsidRPr="00C37BDE" w:rsidRDefault="00C04609" w:rsidP="00EC0983">
            <w:pPr>
              <w:pStyle w:val="a3"/>
              <w:ind w:left="0"/>
              <w:jc w:val="center"/>
              <w:rPr>
                <w:i/>
                <w:iCs/>
                <w:sz w:val="22"/>
                <w:szCs w:val="22"/>
              </w:rPr>
            </w:pPr>
            <w:r w:rsidRPr="00C37BDE">
              <w:rPr>
                <w:i/>
                <w:iCs/>
                <w:sz w:val="22"/>
                <w:szCs w:val="22"/>
              </w:rPr>
              <w:t xml:space="preserve">Площадь пожаров, </w:t>
            </w:r>
            <w:proofErr w:type="gramStart"/>
            <w:r w:rsidRPr="00C37BDE">
              <w:rPr>
                <w:i/>
                <w:iCs/>
                <w:sz w:val="22"/>
                <w:szCs w:val="22"/>
              </w:rPr>
              <w:t>га</w:t>
            </w:r>
            <w:proofErr w:type="gramEnd"/>
          </w:p>
        </w:tc>
      </w:tr>
      <w:tr w:rsidR="00C04609" w:rsidRPr="00C37BDE" w:rsidTr="00EC0983">
        <w:trPr>
          <w:trHeight w:val="342"/>
        </w:trPr>
        <w:tc>
          <w:tcPr>
            <w:tcW w:w="545" w:type="dxa"/>
          </w:tcPr>
          <w:p w:rsidR="00C04609" w:rsidRPr="00C37BDE" w:rsidRDefault="00C04609" w:rsidP="00EC0983">
            <w:pPr>
              <w:pStyle w:val="a3"/>
              <w:ind w:left="0"/>
              <w:jc w:val="center"/>
              <w:rPr>
                <w:sz w:val="22"/>
                <w:szCs w:val="22"/>
              </w:rPr>
            </w:pPr>
            <w:r w:rsidRPr="00C37BDE">
              <w:rPr>
                <w:sz w:val="22"/>
                <w:szCs w:val="22"/>
              </w:rPr>
              <w:t>1</w:t>
            </w:r>
          </w:p>
        </w:tc>
        <w:tc>
          <w:tcPr>
            <w:tcW w:w="6226" w:type="dxa"/>
          </w:tcPr>
          <w:p w:rsidR="00C04609" w:rsidRPr="00C37BDE" w:rsidRDefault="00C04609" w:rsidP="00EC0983">
            <w:pPr>
              <w:pStyle w:val="a3"/>
              <w:ind w:left="72"/>
              <w:rPr>
                <w:sz w:val="22"/>
                <w:szCs w:val="22"/>
              </w:rPr>
            </w:pPr>
            <w:r w:rsidRPr="00C37BDE">
              <w:rPr>
                <w:sz w:val="22"/>
                <w:szCs w:val="22"/>
              </w:rPr>
              <w:t>Земли лесного фонда</w:t>
            </w:r>
          </w:p>
        </w:tc>
        <w:tc>
          <w:tcPr>
            <w:tcW w:w="1559" w:type="dxa"/>
          </w:tcPr>
          <w:p w:rsidR="00C04609" w:rsidRPr="00C37BDE" w:rsidRDefault="00C04609" w:rsidP="00FE50AF">
            <w:pPr>
              <w:pStyle w:val="a3"/>
              <w:ind w:left="-5"/>
              <w:jc w:val="center"/>
              <w:rPr>
                <w:sz w:val="22"/>
                <w:szCs w:val="22"/>
              </w:rPr>
            </w:pPr>
            <w:r w:rsidRPr="00C37BDE">
              <w:rPr>
                <w:sz w:val="22"/>
                <w:szCs w:val="22"/>
              </w:rPr>
              <w:t>1</w:t>
            </w:r>
            <w:r w:rsidR="00FE50AF" w:rsidRPr="00C37BDE">
              <w:rPr>
                <w:sz w:val="22"/>
                <w:szCs w:val="22"/>
              </w:rPr>
              <w:t>8</w:t>
            </w:r>
          </w:p>
        </w:tc>
        <w:tc>
          <w:tcPr>
            <w:tcW w:w="1620" w:type="dxa"/>
          </w:tcPr>
          <w:p w:rsidR="00C04609" w:rsidRPr="00C37BDE" w:rsidRDefault="00C04609" w:rsidP="00EC0983">
            <w:pPr>
              <w:pStyle w:val="a3"/>
              <w:ind w:left="-5"/>
              <w:jc w:val="center"/>
              <w:rPr>
                <w:sz w:val="22"/>
                <w:szCs w:val="22"/>
              </w:rPr>
            </w:pPr>
            <w:r w:rsidRPr="00C37BDE">
              <w:rPr>
                <w:sz w:val="22"/>
                <w:szCs w:val="22"/>
              </w:rPr>
              <w:t>55,41</w:t>
            </w:r>
          </w:p>
        </w:tc>
      </w:tr>
      <w:tr w:rsidR="00C04609" w:rsidRPr="00C37BDE" w:rsidTr="00EC0983">
        <w:tc>
          <w:tcPr>
            <w:tcW w:w="545" w:type="dxa"/>
          </w:tcPr>
          <w:p w:rsidR="00C04609" w:rsidRPr="00C37BDE" w:rsidRDefault="00C04609" w:rsidP="00EC0983">
            <w:pPr>
              <w:pStyle w:val="a3"/>
              <w:ind w:left="0"/>
              <w:jc w:val="center"/>
              <w:rPr>
                <w:sz w:val="22"/>
                <w:szCs w:val="22"/>
              </w:rPr>
            </w:pPr>
            <w:r w:rsidRPr="00C37BDE">
              <w:rPr>
                <w:sz w:val="22"/>
                <w:szCs w:val="22"/>
              </w:rPr>
              <w:t>2</w:t>
            </w:r>
          </w:p>
        </w:tc>
        <w:tc>
          <w:tcPr>
            <w:tcW w:w="6226" w:type="dxa"/>
          </w:tcPr>
          <w:p w:rsidR="00C04609" w:rsidRPr="00C37BDE" w:rsidRDefault="00C04609" w:rsidP="00EC0983">
            <w:pPr>
              <w:pStyle w:val="a3"/>
              <w:ind w:left="72"/>
              <w:rPr>
                <w:sz w:val="22"/>
                <w:szCs w:val="22"/>
              </w:rPr>
            </w:pPr>
            <w:r w:rsidRPr="00C37BDE">
              <w:rPr>
                <w:sz w:val="22"/>
                <w:szCs w:val="22"/>
              </w:rPr>
              <w:t>Земли организаций обороны и безопасности</w:t>
            </w:r>
          </w:p>
        </w:tc>
        <w:tc>
          <w:tcPr>
            <w:tcW w:w="1559" w:type="dxa"/>
          </w:tcPr>
          <w:p w:rsidR="00C04609" w:rsidRPr="00C37BDE" w:rsidRDefault="00C04609" w:rsidP="00EC0983">
            <w:pPr>
              <w:pStyle w:val="a3"/>
              <w:ind w:left="-5"/>
              <w:jc w:val="center"/>
              <w:rPr>
                <w:sz w:val="22"/>
                <w:szCs w:val="22"/>
              </w:rPr>
            </w:pPr>
            <w:r w:rsidRPr="00C37BDE">
              <w:rPr>
                <w:sz w:val="22"/>
                <w:szCs w:val="22"/>
              </w:rPr>
              <w:t>0</w:t>
            </w:r>
          </w:p>
        </w:tc>
        <w:tc>
          <w:tcPr>
            <w:tcW w:w="1620" w:type="dxa"/>
          </w:tcPr>
          <w:p w:rsidR="00C04609" w:rsidRPr="00C37BDE" w:rsidRDefault="00C04609" w:rsidP="00EC0983">
            <w:pPr>
              <w:pStyle w:val="a3"/>
              <w:ind w:left="-5"/>
              <w:jc w:val="center"/>
              <w:rPr>
                <w:sz w:val="22"/>
                <w:szCs w:val="22"/>
              </w:rPr>
            </w:pPr>
            <w:r w:rsidRPr="00C37BDE">
              <w:rPr>
                <w:sz w:val="22"/>
                <w:szCs w:val="22"/>
              </w:rPr>
              <w:t>0</w:t>
            </w:r>
          </w:p>
        </w:tc>
      </w:tr>
      <w:tr w:rsidR="00C04609" w:rsidRPr="00C37BDE" w:rsidTr="00EC0983">
        <w:tc>
          <w:tcPr>
            <w:tcW w:w="545" w:type="dxa"/>
          </w:tcPr>
          <w:p w:rsidR="00C04609" w:rsidRPr="00C37BDE" w:rsidRDefault="00C04609" w:rsidP="00EC0983">
            <w:pPr>
              <w:pStyle w:val="a3"/>
              <w:ind w:left="0"/>
              <w:jc w:val="center"/>
              <w:rPr>
                <w:sz w:val="22"/>
                <w:szCs w:val="22"/>
              </w:rPr>
            </w:pPr>
            <w:r w:rsidRPr="00C37BDE">
              <w:rPr>
                <w:sz w:val="22"/>
                <w:szCs w:val="22"/>
              </w:rPr>
              <w:t>3</w:t>
            </w:r>
          </w:p>
        </w:tc>
        <w:tc>
          <w:tcPr>
            <w:tcW w:w="6226" w:type="dxa"/>
          </w:tcPr>
          <w:p w:rsidR="00C04609" w:rsidRPr="00C37BDE" w:rsidRDefault="00C04609" w:rsidP="00EC0983">
            <w:pPr>
              <w:pStyle w:val="a3"/>
              <w:ind w:left="72"/>
              <w:rPr>
                <w:sz w:val="22"/>
                <w:szCs w:val="22"/>
              </w:rPr>
            </w:pPr>
            <w:r w:rsidRPr="00C37BDE">
              <w:rPr>
                <w:sz w:val="22"/>
                <w:szCs w:val="22"/>
              </w:rPr>
              <w:t>Земли особо охраняемых природных территорий</w:t>
            </w:r>
          </w:p>
        </w:tc>
        <w:tc>
          <w:tcPr>
            <w:tcW w:w="1559" w:type="dxa"/>
          </w:tcPr>
          <w:p w:rsidR="00C04609" w:rsidRPr="00C37BDE" w:rsidRDefault="00C04609" w:rsidP="00EC0983">
            <w:pPr>
              <w:pStyle w:val="a3"/>
              <w:ind w:left="-5"/>
              <w:jc w:val="center"/>
              <w:rPr>
                <w:sz w:val="22"/>
                <w:szCs w:val="22"/>
              </w:rPr>
            </w:pPr>
            <w:r w:rsidRPr="00C37BDE">
              <w:rPr>
                <w:sz w:val="22"/>
                <w:szCs w:val="22"/>
              </w:rPr>
              <w:t>0</w:t>
            </w:r>
          </w:p>
        </w:tc>
        <w:tc>
          <w:tcPr>
            <w:tcW w:w="1620" w:type="dxa"/>
          </w:tcPr>
          <w:p w:rsidR="00C04609" w:rsidRPr="00C37BDE" w:rsidRDefault="00C04609" w:rsidP="00EC0983">
            <w:pPr>
              <w:pStyle w:val="a3"/>
              <w:ind w:left="-5"/>
              <w:jc w:val="center"/>
              <w:rPr>
                <w:sz w:val="22"/>
                <w:szCs w:val="22"/>
              </w:rPr>
            </w:pPr>
            <w:r w:rsidRPr="00C37BDE">
              <w:rPr>
                <w:sz w:val="22"/>
                <w:szCs w:val="22"/>
              </w:rPr>
              <w:t>0</w:t>
            </w:r>
          </w:p>
        </w:tc>
      </w:tr>
      <w:tr w:rsidR="00C04609" w:rsidRPr="00C37BDE" w:rsidTr="00EC0983">
        <w:tc>
          <w:tcPr>
            <w:tcW w:w="545" w:type="dxa"/>
          </w:tcPr>
          <w:p w:rsidR="00C04609" w:rsidRPr="00C37BDE" w:rsidRDefault="00C04609" w:rsidP="00EC0983">
            <w:pPr>
              <w:pStyle w:val="a3"/>
              <w:ind w:left="0"/>
              <w:jc w:val="center"/>
              <w:rPr>
                <w:sz w:val="22"/>
                <w:szCs w:val="22"/>
              </w:rPr>
            </w:pPr>
            <w:r w:rsidRPr="00C37BDE">
              <w:rPr>
                <w:sz w:val="22"/>
                <w:szCs w:val="22"/>
              </w:rPr>
              <w:t>4</w:t>
            </w:r>
          </w:p>
        </w:tc>
        <w:tc>
          <w:tcPr>
            <w:tcW w:w="6226" w:type="dxa"/>
          </w:tcPr>
          <w:p w:rsidR="00C04609" w:rsidRPr="00C37BDE" w:rsidRDefault="00C04609" w:rsidP="00EC0983">
            <w:pPr>
              <w:pStyle w:val="a3"/>
              <w:ind w:left="72"/>
              <w:rPr>
                <w:sz w:val="22"/>
                <w:szCs w:val="22"/>
              </w:rPr>
            </w:pPr>
            <w:r w:rsidRPr="00C37BDE">
              <w:rPr>
                <w:sz w:val="22"/>
                <w:szCs w:val="22"/>
              </w:rPr>
              <w:t>Земли населенных пунктов, на которых расположены леса</w:t>
            </w:r>
          </w:p>
        </w:tc>
        <w:tc>
          <w:tcPr>
            <w:tcW w:w="1559" w:type="dxa"/>
          </w:tcPr>
          <w:p w:rsidR="00C04609" w:rsidRPr="00C37BDE" w:rsidRDefault="00C04609" w:rsidP="00EC0983">
            <w:pPr>
              <w:pStyle w:val="a3"/>
              <w:ind w:left="-5"/>
              <w:jc w:val="center"/>
              <w:rPr>
                <w:sz w:val="22"/>
                <w:szCs w:val="22"/>
              </w:rPr>
            </w:pPr>
            <w:r w:rsidRPr="00C37BDE">
              <w:rPr>
                <w:sz w:val="22"/>
                <w:szCs w:val="22"/>
              </w:rPr>
              <w:t>4</w:t>
            </w:r>
          </w:p>
        </w:tc>
        <w:tc>
          <w:tcPr>
            <w:tcW w:w="1620" w:type="dxa"/>
          </w:tcPr>
          <w:p w:rsidR="00C04609" w:rsidRPr="00C37BDE" w:rsidRDefault="00C04609" w:rsidP="00EC0983">
            <w:pPr>
              <w:pStyle w:val="a3"/>
              <w:ind w:left="-5"/>
              <w:jc w:val="center"/>
              <w:rPr>
                <w:sz w:val="22"/>
                <w:szCs w:val="22"/>
              </w:rPr>
            </w:pPr>
            <w:r w:rsidRPr="00C37BDE">
              <w:rPr>
                <w:sz w:val="22"/>
                <w:szCs w:val="22"/>
              </w:rPr>
              <w:t>6,4</w:t>
            </w:r>
          </w:p>
        </w:tc>
      </w:tr>
      <w:tr w:rsidR="00C04609" w:rsidRPr="00C37BDE" w:rsidTr="00EC0983">
        <w:tc>
          <w:tcPr>
            <w:tcW w:w="545" w:type="dxa"/>
          </w:tcPr>
          <w:p w:rsidR="00C04609" w:rsidRPr="00C37BDE" w:rsidRDefault="00C04609" w:rsidP="00EC0983">
            <w:pPr>
              <w:pStyle w:val="a3"/>
              <w:ind w:left="0"/>
              <w:jc w:val="center"/>
              <w:rPr>
                <w:sz w:val="22"/>
                <w:szCs w:val="22"/>
              </w:rPr>
            </w:pPr>
            <w:r w:rsidRPr="00C37BDE">
              <w:rPr>
                <w:sz w:val="22"/>
                <w:szCs w:val="22"/>
              </w:rPr>
              <w:t>5</w:t>
            </w:r>
          </w:p>
        </w:tc>
        <w:tc>
          <w:tcPr>
            <w:tcW w:w="6226" w:type="dxa"/>
          </w:tcPr>
          <w:p w:rsidR="00C04609" w:rsidRPr="00C37BDE" w:rsidRDefault="00C04609" w:rsidP="00EC0983">
            <w:pPr>
              <w:pStyle w:val="a3"/>
              <w:ind w:left="72"/>
              <w:rPr>
                <w:sz w:val="22"/>
                <w:szCs w:val="22"/>
              </w:rPr>
            </w:pPr>
            <w:r w:rsidRPr="00C37BDE">
              <w:rPr>
                <w:sz w:val="22"/>
                <w:szCs w:val="22"/>
              </w:rPr>
              <w:t>Земли иных категорий</w:t>
            </w:r>
          </w:p>
        </w:tc>
        <w:tc>
          <w:tcPr>
            <w:tcW w:w="1559" w:type="dxa"/>
          </w:tcPr>
          <w:p w:rsidR="00C04609" w:rsidRPr="00C37BDE" w:rsidRDefault="00C04609" w:rsidP="00EC0983">
            <w:pPr>
              <w:pStyle w:val="a3"/>
              <w:ind w:left="-5"/>
              <w:jc w:val="center"/>
              <w:rPr>
                <w:sz w:val="22"/>
                <w:szCs w:val="22"/>
              </w:rPr>
            </w:pPr>
            <w:r w:rsidRPr="00C37BDE">
              <w:rPr>
                <w:sz w:val="22"/>
                <w:szCs w:val="22"/>
              </w:rPr>
              <w:t>3</w:t>
            </w:r>
          </w:p>
        </w:tc>
        <w:tc>
          <w:tcPr>
            <w:tcW w:w="1620" w:type="dxa"/>
          </w:tcPr>
          <w:p w:rsidR="00C04609" w:rsidRPr="00C37BDE" w:rsidRDefault="00C04609" w:rsidP="00EC0983">
            <w:pPr>
              <w:pStyle w:val="a3"/>
              <w:ind w:left="-5"/>
              <w:jc w:val="center"/>
              <w:rPr>
                <w:sz w:val="22"/>
                <w:szCs w:val="22"/>
              </w:rPr>
            </w:pPr>
            <w:r w:rsidRPr="00C37BDE">
              <w:rPr>
                <w:sz w:val="22"/>
                <w:szCs w:val="22"/>
              </w:rPr>
              <w:t>129</w:t>
            </w:r>
          </w:p>
        </w:tc>
      </w:tr>
    </w:tbl>
    <w:p w:rsidR="00BF3A58" w:rsidRPr="00C37BDE" w:rsidRDefault="00BF3A58" w:rsidP="00FE50AF">
      <w:pPr>
        <w:ind w:firstLine="709"/>
        <w:jc w:val="both"/>
      </w:pPr>
    </w:p>
    <w:p w:rsidR="00FE50AF" w:rsidRPr="00C37BDE" w:rsidRDefault="00FE50AF" w:rsidP="00FE50AF">
      <w:pPr>
        <w:ind w:firstLine="709"/>
        <w:jc w:val="both"/>
      </w:pPr>
      <w:r w:rsidRPr="00C37BDE">
        <w:t>За аналогичный период 2015 года было зарегистрировано 56 природных пожаров на площади 622,71 га.</w:t>
      </w:r>
    </w:p>
    <w:p w:rsidR="00C04609" w:rsidRPr="00C37BDE" w:rsidRDefault="00C04609" w:rsidP="00C04609">
      <w:pPr>
        <w:ind w:firstLine="567"/>
        <w:jc w:val="both"/>
      </w:pPr>
      <w:r w:rsidRPr="00C37BDE">
        <w:rPr>
          <w:sz w:val="20"/>
          <w:szCs w:val="20"/>
        </w:rPr>
        <w:tab/>
      </w:r>
      <w:r w:rsidRPr="00C37BDE">
        <w:t xml:space="preserve">На территории Свердловской области, в связи с </w:t>
      </w:r>
      <w:proofErr w:type="spellStart"/>
      <w:r w:rsidRPr="00C37BDE">
        <w:t>лесопожарной</w:t>
      </w:r>
      <w:proofErr w:type="spellEnd"/>
      <w:r w:rsidRPr="00C37BDE">
        <w:t xml:space="preserve"> обстановкой, </w:t>
      </w:r>
      <w:r w:rsidR="004C50F9">
        <w:t xml:space="preserve">в апреле был </w:t>
      </w:r>
      <w:r w:rsidRPr="00C37BDE">
        <w:t xml:space="preserve">введен особый противопожарный режим в </w:t>
      </w:r>
      <w:r w:rsidR="001719ED" w:rsidRPr="00C37BDE">
        <w:t>6</w:t>
      </w:r>
      <w:r w:rsidRPr="00C37BDE">
        <w:t xml:space="preserve">-и </w:t>
      </w:r>
      <w:r w:rsidR="001719ED" w:rsidRPr="00C37BDE">
        <w:t xml:space="preserve">муниципальных образованиях </w:t>
      </w:r>
      <w:r w:rsidRPr="00C37BDE">
        <w:t xml:space="preserve"> и </w:t>
      </w:r>
      <w:r w:rsidR="001719ED" w:rsidRPr="00C37BDE">
        <w:t>3-х сельских поселениях</w:t>
      </w:r>
      <w:r w:rsidR="009E03C2">
        <w:t>:</w:t>
      </w:r>
      <w:r w:rsidRPr="00C37BDE">
        <w:t xml:space="preserve"> «город Екатеринбург», </w:t>
      </w:r>
      <w:proofErr w:type="spellStart"/>
      <w:r w:rsidRPr="00C37BDE">
        <w:t>Камышловский</w:t>
      </w:r>
      <w:proofErr w:type="spellEnd"/>
      <w:r w:rsidRPr="00C37BDE">
        <w:t xml:space="preserve"> ГО, </w:t>
      </w:r>
      <w:proofErr w:type="spellStart"/>
      <w:r w:rsidRPr="00C37BDE">
        <w:t>Таборинский</w:t>
      </w:r>
      <w:proofErr w:type="spellEnd"/>
      <w:r w:rsidRPr="00C37BDE">
        <w:t xml:space="preserve"> МР, </w:t>
      </w:r>
      <w:proofErr w:type="spellStart"/>
      <w:r w:rsidRPr="00C37BDE">
        <w:t>Арамильский</w:t>
      </w:r>
      <w:proofErr w:type="spellEnd"/>
      <w:r w:rsidRPr="00C37BDE">
        <w:t xml:space="preserve"> ГО, Березовский ГО, </w:t>
      </w:r>
      <w:proofErr w:type="spellStart"/>
      <w:r w:rsidRPr="00C37BDE">
        <w:t>Камышловск</w:t>
      </w:r>
      <w:r w:rsidR="009E03C2">
        <w:t>ий</w:t>
      </w:r>
      <w:proofErr w:type="spellEnd"/>
      <w:r w:rsidRPr="00C37BDE">
        <w:t xml:space="preserve"> МР</w:t>
      </w:r>
      <w:r w:rsidRPr="00C37BDE">
        <w:rPr>
          <w:b/>
        </w:rPr>
        <w:t xml:space="preserve"> </w:t>
      </w:r>
      <w:r w:rsidRPr="00C37BDE">
        <w:t xml:space="preserve">(Восточное СП, </w:t>
      </w:r>
      <w:proofErr w:type="spellStart"/>
      <w:r w:rsidRPr="00C37BDE">
        <w:t>Галкинское</w:t>
      </w:r>
      <w:proofErr w:type="spellEnd"/>
      <w:r w:rsidRPr="00C37BDE">
        <w:t xml:space="preserve"> СП, </w:t>
      </w:r>
      <w:proofErr w:type="spellStart"/>
      <w:r w:rsidRPr="00C37BDE">
        <w:t>Обуховское</w:t>
      </w:r>
      <w:proofErr w:type="spellEnd"/>
      <w:r w:rsidRPr="00C37BDE">
        <w:t xml:space="preserve"> СП).</w:t>
      </w:r>
    </w:p>
    <w:p w:rsidR="00C04609" w:rsidRPr="00C37BDE" w:rsidRDefault="00C04609" w:rsidP="00C04609">
      <w:pPr>
        <w:ind w:right="-27"/>
        <w:rPr>
          <w:b/>
          <w:i/>
        </w:rPr>
      </w:pPr>
    </w:p>
    <w:p w:rsidR="00C04609" w:rsidRPr="00C37BDE" w:rsidRDefault="00C04609" w:rsidP="00C04609">
      <w:pPr>
        <w:ind w:right="-27"/>
        <w:rPr>
          <w:i/>
        </w:rPr>
      </w:pPr>
      <w:r w:rsidRPr="00C37BDE">
        <w:rPr>
          <w:b/>
          <w:i/>
        </w:rPr>
        <w:t>Сейсмологическая обстановка и экзогенные геологические процессы</w:t>
      </w:r>
    </w:p>
    <w:p w:rsidR="00C04609" w:rsidRPr="00C37BDE" w:rsidRDefault="00C04609" w:rsidP="00C04609">
      <w:pPr>
        <w:tabs>
          <w:tab w:val="left" w:pos="600"/>
          <w:tab w:val="left" w:pos="720"/>
        </w:tabs>
        <w:ind w:firstLine="708"/>
        <w:jc w:val="both"/>
        <w:outlineLvl w:val="0"/>
      </w:pPr>
      <w:r w:rsidRPr="00C37BDE">
        <w:t>За анализируемый период на территории области сейсмологических событий не зарегистрировано.</w:t>
      </w:r>
    </w:p>
    <w:p w:rsidR="00C04609" w:rsidRPr="00C37BDE" w:rsidRDefault="00C04609" w:rsidP="00C04609">
      <w:pPr>
        <w:tabs>
          <w:tab w:val="left" w:pos="600"/>
          <w:tab w:val="left" w:pos="720"/>
        </w:tabs>
        <w:ind w:firstLine="708"/>
        <w:jc w:val="both"/>
        <w:outlineLvl w:val="0"/>
      </w:pPr>
      <w:r w:rsidRPr="00C37BDE">
        <w:t>Экзогенные геологические процессы на территории области по всем типам находились на уровне среднемноголетних значений.</w:t>
      </w:r>
    </w:p>
    <w:p w:rsidR="00C04609" w:rsidRPr="00C37BDE" w:rsidRDefault="00C04609" w:rsidP="00C04609">
      <w:pPr>
        <w:tabs>
          <w:tab w:val="left" w:pos="0"/>
        </w:tabs>
        <w:ind w:firstLine="720"/>
        <w:jc w:val="both"/>
        <w:outlineLvl w:val="0"/>
      </w:pPr>
      <w:r w:rsidRPr="00C37BDE">
        <w:t>За аналогичный период прошлого года сейсмическая активность не наблюдалась.</w:t>
      </w:r>
    </w:p>
    <w:p w:rsidR="001B387C" w:rsidRPr="00C37BDE" w:rsidRDefault="001B387C" w:rsidP="00F02F9F">
      <w:pPr>
        <w:ind w:right="-27"/>
        <w:rPr>
          <w:b/>
          <w:i/>
        </w:rPr>
      </w:pPr>
    </w:p>
    <w:p w:rsidR="004F1395" w:rsidRDefault="004F1395" w:rsidP="003332BD">
      <w:pPr>
        <w:tabs>
          <w:tab w:val="left" w:pos="600"/>
          <w:tab w:val="left" w:pos="720"/>
          <w:tab w:val="left" w:pos="4275"/>
        </w:tabs>
        <w:ind w:firstLine="708"/>
        <w:jc w:val="both"/>
        <w:outlineLvl w:val="0"/>
        <w:rPr>
          <w:u w:val="single"/>
        </w:rPr>
      </w:pPr>
    </w:p>
    <w:p w:rsidR="00D97B71" w:rsidRPr="00C37BDE" w:rsidRDefault="00D97B71" w:rsidP="003332BD">
      <w:pPr>
        <w:tabs>
          <w:tab w:val="left" w:pos="600"/>
          <w:tab w:val="left" w:pos="720"/>
          <w:tab w:val="left" w:pos="4275"/>
        </w:tabs>
        <w:ind w:firstLine="708"/>
        <w:jc w:val="both"/>
        <w:outlineLvl w:val="0"/>
        <w:rPr>
          <w:b/>
          <w:bCs/>
          <w:spacing w:val="2"/>
          <w:u w:val="single"/>
        </w:rPr>
      </w:pPr>
      <w:r w:rsidRPr="00C37BDE">
        <w:rPr>
          <w:u w:val="single"/>
        </w:rPr>
        <w:tab/>
      </w:r>
      <w:r w:rsidRPr="00C37BDE">
        <w:rPr>
          <w:b/>
          <w:bCs/>
          <w:u w:val="single"/>
        </w:rPr>
        <w:t>1.2</w:t>
      </w:r>
      <w:r w:rsidRPr="00C37BDE">
        <w:rPr>
          <w:u w:val="single"/>
        </w:rPr>
        <w:t xml:space="preserve"> </w:t>
      </w:r>
      <w:r w:rsidRPr="00C37BDE">
        <w:rPr>
          <w:b/>
          <w:bCs/>
          <w:spacing w:val="2"/>
          <w:u w:val="single"/>
        </w:rPr>
        <w:t>Обзор аварийных и других опасных происшествий техногенного характера</w:t>
      </w:r>
    </w:p>
    <w:p w:rsidR="00D97B71" w:rsidRPr="00C37BDE" w:rsidRDefault="00D97B71" w:rsidP="003332BD">
      <w:pPr>
        <w:tabs>
          <w:tab w:val="left" w:pos="600"/>
          <w:tab w:val="left" w:pos="720"/>
          <w:tab w:val="left" w:pos="4275"/>
        </w:tabs>
        <w:ind w:firstLine="708"/>
        <w:jc w:val="both"/>
        <w:outlineLvl w:val="0"/>
        <w:rPr>
          <w:u w:val="single"/>
        </w:rPr>
      </w:pPr>
    </w:p>
    <w:p w:rsidR="00D97B71" w:rsidRPr="00C37BDE" w:rsidRDefault="00D97B71" w:rsidP="00DE5866">
      <w:pPr>
        <w:rPr>
          <w:b/>
          <w:bCs/>
          <w:i/>
          <w:iCs/>
        </w:rPr>
      </w:pPr>
      <w:r w:rsidRPr="00C37BDE">
        <w:rPr>
          <w:b/>
          <w:bCs/>
          <w:i/>
          <w:iCs/>
        </w:rPr>
        <w:t>Техногенные пожары</w:t>
      </w:r>
    </w:p>
    <w:p w:rsidR="00C04609" w:rsidRPr="00C37BDE" w:rsidRDefault="00C04609" w:rsidP="00C04609">
      <w:pPr>
        <w:pStyle w:val="a5"/>
        <w:ind w:firstLine="709"/>
        <w:jc w:val="both"/>
        <w:outlineLvl w:val="0"/>
        <w:rPr>
          <w:b w:val="0"/>
          <w:bCs w:val="0"/>
          <w:sz w:val="24"/>
          <w:szCs w:val="24"/>
        </w:rPr>
      </w:pPr>
      <w:r w:rsidRPr="00C37BDE">
        <w:rPr>
          <w:b w:val="0"/>
          <w:bCs w:val="0"/>
          <w:sz w:val="24"/>
          <w:szCs w:val="24"/>
        </w:rPr>
        <w:t>В течение апреля 2016 года на территории Свердловской области было зарегистрировано 311 техногенных пожаров, в которых погибло 26 человек, травмировано 23 человека и спасено 58 человек.</w:t>
      </w:r>
    </w:p>
    <w:p w:rsidR="00C04609" w:rsidRPr="00C37BDE" w:rsidRDefault="00C04609" w:rsidP="00C04609">
      <w:pPr>
        <w:pStyle w:val="a5"/>
        <w:ind w:firstLine="709"/>
        <w:jc w:val="both"/>
        <w:outlineLvl w:val="0"/>
        <w:rPr>
          <w:b w:val="0"/>
          <w:bCs w:val="0"/>
          <w:sz w:val="24"/>
          <w:szCs w:val="24"/>
        </w:rPr>
      </w:pPr>
      <w:r w:rsidRPr="00C37BDE">
        <w:rPr>
          <w:b w:val="0"/>
          <w:bCs w:val="0"/>
          <w:sz w:val="24"/>
          <w:szCs w:val="24"/>
        </w:rPr>
        <w:t>За аналогичный период 2015 года в области произошло  325 пожаров, в которых погиб 21 человек, травмировано 28 человек,  спасено 76 человек.</w:t>
      </w:r>
    </w:p>
    <w:p w:rsidR="00C04609" w:rsidRPr="00C37BDE" w:rsidRDefault="00C04609" w:rsidP="00C04609">
      <w:pPr>
        <w:pStyle w:val="a5"/>
        <w:outlineLvl w:val="0"/>
        <w:rPr>
          <w:bCs w:val="0"/>
          <w:i/>
          <w:iCs/>
          <w:sz w:val="24"/>
          <w:szCs w:val="24"/>
        </w:rPr>
      </w:pPr>
    </w:p>
    <w:p w:rsidR="00C94E58" w:rsidRDefault="00C94E58" w:rsidP="00C04609">
      <w:pPr>
        <w:pStyle w:val="a5"/>
        <w:outlineLvl w:val="0"/>
        <w:rPr>
          <w:bCs w:val="0"/>
          <w:i/>
          <w:iCs/>
          <w:sz w:val="24"/>
          <w:szCs w:val="24"/>
        </w:rPr>
      </w:pPr>
    </w:p>
    <w:p w:rsidR="00C94E58" w:rsidRDefault="00C94E58" w:rsidP="00C04609">
      <w:pPr>
        <w:pStyle w:val="a5"/>
        <w:outlineLvl w:val="0"/>
        <w:rPr>
          <w:bCs w:val="0"/>
          <w:i/>
          <w:iCs/>
          <w:sz w:val="24"/>
          <w:szCs w:val="24"/>
        </w:rPr>
      </w:pPr>
    </w:p>
    <w:p w:rsidR="00C04609" w:rsidRPr="00C37BDE" w:rsidRDefault="00C04609" w:rsidP="00C04609">
      <w:pPr>
        <w:pStyle w:val="a5"/>
        <w:outlineLvl w:val="0"/>
        <w:rPr>
          <w:bCs w:val="0"/>
          <w:i/>
          <w:iCs/>
          <w:sz w:val="24"/>
          <w:szCs w:val="24"/>
        </w:rPr>
      </w:pPr>
      <w:r w:rsidRPr="00C37BDE">
        <w:rPr>
          <w:bCs w:val="0"/>
          <w:i/>
          <w:iCs/>
          <w:sz w:val="24"/>
          <w:szCs w:val="24"/>
        </w:rPr>
        <w:t>Динамика  количественных  характеристик по техногенным пожарам</w:t>
      </w:r>
    </w:p>
    <w:p w:rsidR="00C04609" w:rsidRPr="00C37BDE" w:rsidRDefault="00C04609" w:rsidP="00C04609">
      <w:pPr>
        <w:pStyle w:val="a5"/>
        <w:outlineLvl w:val="0"/>
        <w:rPr>
          <w:bCs w:val="0"/>
          <w:i/>
          <w:iCs/>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88"/>
        <w:gridCol w:w="2142"/>
        <w:gridCol w:w="2385"/>
        <w:gridCol w:w="123"/>
        <w:gridCol w:w="1965"/>
      </w:tblGrid>
      <w:tr w:rsidR="00C04609" w:rsidRPr="00C37BDE" w:rsidTr="00EC0983">
        <w:trPr>
          <w:trHeight w:val="343"/>
        </w:trPr>
        <w:tc>
          <w:tcPr>
            <w:tcW w:w="1548" w:type="dxa"/>
            <w:tcBorders>
              <w:bottom w:val="single" w:sz="4" w:space="0" w:color="auto"/>
            </w:tcBorders>
            <w:shd w:val="clear" w:color="auto" w:fill="CCCCCC"/>
          </w:tcPr>
          <w:p w:rsidR="00C04609" w:rsidRPr="00C37BDE" w:rsidRDefault="00C04609" w:rsidP="00EC0983">
            <w:pPr>
              <w:jc w:val="center"/>
              <w:rPr>
                <w:b/>
                <w:sz w:val="22"/>
                <w:szCs w:val="22"/>
              </w:rPr>
            </w:pPr>
            <w:r w:rsidRPr="00C37BDE">
              <w:rPr>
                <w:b/>
                <w:sz w:val="22"/>
                <w:szCs w:val="22"/>
              </w:rPr>
              <w:t>Период</w:t>
            </w:r>
          </w:p>
        </w:tc>
        <w:tc>
          <w:tcPr>
            <w:tcW w:w="1688" w:type="dxa"/>
            <w:tcBorders>
              <w:bottom w:val="single" w:sz="4" w:space="0" w:color="auto"/>
            </w:tcBorders>
            <w:shd w:val="clear" w:color="auto" w:fill="CCCCCC"/>
            <w:vAlign w:val="center"/>
          </w:tcPr>
          <w:p w:rsidR="00C04609" w:rsidRPr="00C37BDE" w:rsidRDefault="00C04609" w:rsidP="00EC0983">
            <w:pPr>
              <w:jc w:val="center"/>
              <w:rPr>
                <w:b/>
                <w:sz w:val="22"/>
                <w:szCs w:val="22"/>
              </w:rPr>
            </w:pPr>
            <w:r w:rsidRPr="00C37BDE">
              <w:rPr>
                <w:b/>
                <w:sz w:val="22"/>
                <w:szCs w:val="22"/>
              </w:rPr>
              <w:t xml:space="preserve">Количество </w:t>
            </w:r>
          </w:p>
        </w:tc>
        <w:tc>
          <w:tcPr>
            <w:tcW w:w="2142" w:type="dxa"/>
            <w:tcBorders>
              <w:bottom w:val="single" w:sz="4" w:space="0" w:color="auto"/>
            </w:tcBorders>
            <w:shd w:val="clear" w:color="auto" w:fill="CCCCCC"/>
            <w:vAlign w:val="center"/>
          </w:tcPr>
          <w:p w:rsidR="00C04609" w:rsidRPr="00C37BDE" w:rsidRDefault="00C04609" w:rsidP="00EC0983">
            <w:pPr>
              <w:jc w:val="center"/>
              <w:rPr>
                <w:b/>
                <w:sz w:val="22"/>
                <w:szCs w:val="22"/>
              </w:rPr>
            </w:pPr>
            <w:r w:rsidRPr="00C37BDE">
              <w:rPr>
                <w:b/>
                <w:sz w:val="22"/>
                <w:szCs w:val="22"/>
              </w:rPr>
              <w:t>Погибло (чел.)</w:t>
            </w:r>
          </w:p>
        </w:tc>
        <w:tc>
          <w:tcPr>
            <w:tcW w:w="2508" w:type="dxa"/>
            <w:gridSpan w:val="2"/>
            <w:tcBorders>
              <w:bottom w:val="single" w:sz="4" w:space="0" w:color="auto"/>
            </w:tcBorders>
            <w:shd w:val="clear" w:color="auto" w:fill="CCCCCC"/>
            <w:vAlign w:val="center"/>
          </w:tcPr>
          <w:p w:rsidR="00C04609" w:rsidRPr="00C37BDE" w:rsidRDefault="00C04609" w:rsidP="00EC0983">
            <w:pPr>
              <w:jc w:val="center"/>
              <w:rPr>
                <w:b/>
                <w:sz w:val="22"/>
                <w:szCs w:val="22"/>
              </w:rPr>
            </w:pPr>
            <w:r w:rsidRPr="00C37BDE">
              <w:rPr>
                <w:b/>
                <w:sz w:val="22"/>
                <w:szCs w:val="22"/>
              </w:rPr>
              <w:t>Травмировано (чел.)</w:t>
            </w:r>
          </w:p>
        </w:tc>
        <w:tc>
          <w:tcPr>
            <w:tcW w:w="1965" w:type="dxa"/>
            <w:tcBorders>
              <w:bottom w:val="single" w:sz="4" w:space="0" w:color="auto"/>
            </w:tcBorders>
            <w:shd w:val="clear" w:color="auto" w:fill="CCCCCC"/>
            <w:vAlign w:val="center"/>
          </w:tcPr>
          <w:p w:rsidR="00C04609" w:rsidRPr="00C37BDE" w:rsidRDefault="00C04609" w:rsidP="00EC0983">
            <w:pPr>
              <w:jc w:val="center"/>
              <w:rPr>
                <w:b/>
                <w:sz w:val="22"/>
                <w:szCs w:val="22"/>
              </w:rPr>
            </w:pPr>
            <w:r w:rsidRPr="00C37BDE">
              <w:rPr>
                <w:b/>
                <w:sz w:val="22"/>
                <w:szCs w:val="22"/>
              </w:rPr>
              <w:t>Спасено (чел.)</w:t>
            </w:r>
          </w:p>
        </w:tc>
      </w:tr>
      <w:tr w:rsidR="00C04609" w:rsidRPr="00C37BDE" w:rsidTr="00EC0983">
        <w:tc>
          <w:tcPr>
            <w:tcW w:w="9851" w:type="dxa"/>
            <w:gridSpan w:val="6"/>
            <w:shd w:val="clear" w:color="auto" w:fill="auto"/>
          </w:tcPr>
          <w:p w:rsidR="00C04609" w:rsidRPr="00C37BDE" w:rsidRDefault="00C04609" w:rsidP="00EC0983">
            <w:pPr>
              <w:jc w:val="center"/>
              <w:rPr>
                <w:b/>
                <w:i/>
              </w:rPr>
            </w:pPr>
            <w:r w:rsidRPr="00C37BDE">
              <w:rPr>
                <w:b/>
                <w:i/>
              </w:rPr>
              <w:t xml:space="preserve">С 1 по 30 апреля </w:t>
            </w:r>
          </w:p>
        </w:tc>
      </w:tr>
      <w:tr w:rsidR="00C04609" w:rsidRPr="00C37BDE" w:rsidTr="00EC0983">
        <w:tc>
          <w:tcPr>
            <w:tcW w:w="1548" w:type="dxa"/>
            <w:vAlign w:val="center"/>
          </w:tcPr>
          <w:p w:rsidR="00C04609" w:rsidRPr="00C37BDE" w:rsidRDefault="00C04609" w:rsidP="00EC0983">
            <w:pPr>
              <w:jc w:val="center"/>
            </w:pPr>
            <w:r w:rsidRPr="00C37BDE">
              <w:t>2016</w:t>
            </w:r>
          </w:p>
        </w:tc>
        <w:tc>
          <w:tcPr>
            <w:tcW w:w="1688" w:type="dxa"/>
            <w:vAlign w:val="center"/>
          </w:tcPr>
          <w:p w:rsidR="00C04609" w:rsidRPr="00C37BDE" w:rsidRDefault="00C04609" w:rsidP="00EC0983">
            <w:pPr>
              <w:jc w:val="center"/>
            </w:pPr>
            <w:r w:rsidRPr="00C37BDE">
              <w:t>311</w:t>
            </w:r>
          </w:p>
        </w:tc>
        <w:tc>
          <w:tcPr>
            <w:tcW w:w="2142" w:type="dxa"/>
            <w:vAlign w:val="center"/>
          </w:tcPr>
          <w:p w:rsidR="00C04609" w:rsidRPr="00C37BDE" w:rsidRDefault="00C04609" w:rsidP="00EC0983">
            <w:pPr>
              <w:jc w:val="center"/>
            </w:pPr>
            <w:r w:rsidRPr="00C37BDE">
              <w:t>26</w:t>
            </w:r>
          </w:p>
        </w:tc>
        <w:tc>
          <w:tcPr>
            <w:tcW w:w="2385" w:type="dxa"/>
            <w:vAlign w:val="center"/>
          </w:tcPr>
          <w:p w:rsidR="00C04609" w:rsidRPr="00C37BDE" w:rsidRDefault="00C04609" w:rsidP="00EC0983">
            <w:pPr>
              <w:jc w:val="center"/>
            </w:pPr>
            <w:r w:rsidRPr="00C37BDE">
              <w:t>23</w:t>
            </w:r>
          </w:p>
        </w:tc>
        <w:tc>
          <w:tcPr>
            <w:tcW w:w="2088" w:type="dxa"/>
            <w:gridSpan w:val="2"/>
            <w:vAlign w:val="center"/>
          </w:tcPr>
          <w:p w:rsidR="00C04609" w:rsidRPr="00C37BDE" w:rsidRDefault="00C04609" w:rsidP="00EC0983">
            <w:pPr>
              <w:jc w:val="center"/>
            </w:pPr>
            <w:r w:rsidRPr="00C37BDE">
              <w:t>58</w:t>
            </w:r>
          </w:p>
        </w:tc>
      </w:tr>
      <w:tr w:rsidR="00C04609" w:rsidRPr="00C37BDE" w:rsidTr="00EC0983">
        <w:tc>
          <w:tcPr>
            <w:tcW w:w="1548" w:type="dxa"/>
            <w:tcBorders>
              <w:bottom w:val="single" w:sz="4" w:space="0" w:color="auto"/>
            </w:tcBorders>
            <w:vAlign w:val="center"/>
          </w:tcPr>
          <w:p w:rsidR="00C04609" w:rsidRPr="00C37BDE" w:rsidRDefault="00C04609" w:rsidP="00EC0983">
            <w:pPr>
              <w:jc w:val="center"/>
            </w:pPr>
            <w:r w:rsidRPr="00C37BDE">
              <w:t>2015</w:t>
            </w:r>
          </w:p>
        </w:tc>
        <w:tc>
          <w:tcPr>
            <w:tcW w:w="1688" w:type="dxa"/>
            <w:tcBorders>
              <w:bottom w:val="single" w:sz="4" w:space="0" w:color="auto"/>
            </w:tcBorders>
          </w:tcPr>
          <w:p w:rsidR="00C04609" w:rsidRPr="00C37BDE" w:rsidRDefault="00C04609" w:rsidP="00EC0983">
            <w:pPr>
              <w:jc w:val="center"/>
            </w:pPr>
            <w:r w:rsidRPr="00C37BDE">
              <w:t>325</w:t>
            </w:r>
          </w:p>
        </w:tc>
        <w:tc>
          <w:tcPr>
            <w:tcW w:w="2142" w:type="dxa"/>
            <w:tcBorders>
              <w:bottom w:val="single" w:sz="4" w:space="0" w:color="auto"/>
            </w:tcBorders>
          </w:tcPr>
          <w:p w:rsidR="00C04609" w:rsidRPr="00C37BDE" w:rsidRDefault="00C04609" w:rsidP="00EC0983">
            <w:pPr>
              <w:jc w:val="center"/>
            </w:pPr>
            <w:r w:rsidRPr="00C37BDE">
              <w:t>21</w:t>
            </w:r>
          </w:p>
        </w:tc>
        <w:tc>
          <w:tcPr>
            <w:tcW w:w="2385" w:type="dxa"/>
            <w:tcBorders>
              <w:bottom w:val="single" w:sz="4" w:space="0" w:color="auto"/>
            </w:tcBorders>
          </w:tcPr>
          <w:p w:rsidR="00C04609" w:rsidRPr="00C37BDE" w:rsidRDefault="00C04609" w:rsidP="00EC0983">
            <w:pPr>
              <w:jc w:val="center"/>
            </w:pPr>
            <w:r w:rsidRPr="00C37BDE">
              <w:t>28</w:t>
            </w:r>
          </w:p>
        </w:tc>
        <w:tc>
          <w:tcPr>
            <w:tcW w:w="2088" w:type="dxa"/>
            <w:gridSpan w:val="2"/>
            <w:tcBorders>
              <w:bottom w:val="single" w:sz="4" w:space="0" w:color="auto"/>
            </w:tcBorders>
          </w:tcPr>
          <w:p w:rsidR="00C04609" w:rsidRPr="00C37BDE" w:rsidRDefault="00C04609" w:rsidP="00EC0983">
            <w:pPr>
              <w:jc w:val="center"/>
            </w:pPr>
            <w:r w:rsidRPr="00C37BDE">
              <w:t>76</w:t>
            </w:r>
          </w:p>
        </w:tc>
      </w:tr>
      <w:tr w:rsidR="00C04609" w:rsidRPr="00C37BDE" w:rsidTr="00EC0983">
        <w:tc>
          <w:tcPr>
            <w:tcW w:w="1548" w:type="dxa"/>
            <w:shd w:val="clear" w:color="auto" w:fill="CCCCCC"/>
          </w:tcPr>
          <w:p w:rsidR="00C04609" w:rsidRPr="00C37BDE" w:rsidRDefault="00C04609" w:rsidP="00EC0983">
            <w:pPr>
              <w:jc w:val="center"/>
            </w:pPr>
            <w:r w:rsidRPr="00C37BDE">
              <w:t>Динамика изменения</w:t>
            </w:r>
          </w:p>
        </w:tc>
        <w:tc>
          <w:tcPr>
            <w:tcW w:w="1688" w:type="dxa"/>
            <w:shd w:val="clear" w:color="auto" w:fill="CCCCCC"/>
            <w:vAlign w:val="center"/>
          </w:tcPr>
          <w:p w:rsidR="00C04609" w:rsidRPr="00C37BDE" w:rsidRDefault="00C04609" w:rsidP="00EC0983">
            <w:pPr>
              <w:jc w:val="center"/>
            </w:pPr>
            <w:r w:rsidRPr="00C37BDE">
              <w:t>-4,3%</w:t>
            </w:r>
          </w:p>
        </w:tc>
        <w:tc>
          <w:tcPr>
            <w:tcW w:w="2142" w:type="dxa"/>
            <w:shd w:val="clear" w:color="auto" w:fill="CCCCCC"/>
            <w:vAlign w:val="center"/>
          </w:tcPr>
          <w:p w:rsidR="00C04609" w:rsidRPr="00C37BDE" w:rsidRDefault="00C04609" w:rsidP="00EC0983">
            <w:pPr>
              <w:jc w:val="center"/>
            </w:pPr>
            <w:r w:rsidRPr="00C37BDE">
              <w:t>+23,8%</w:t>
            </w:r>
          </w:p>
        </w:tc>
        <w:tc>
          <w:tcPr>
            <w:tcW w:w="2385" w:type="dxa"/>
            <w:shd w:val="clear" w:color="auto" w:fill="CCCCCC"/>
            <w:vAlign w:val="center"/>
          </w:tcPr>
          <w:p w:rsidR="00C04609" w:rsidRPr="00C37BDE" w:rsidRDefault="00C04609" w:rsidP="00EC0983">
            <w:pPr>
              <w:jc w:val="center"/>
            </w:pPr>
            <w:r w:rsidRPr="00C37BDE">
              <w:t>-17,9%</w:t>
            </w:r>
          </w:p>
        </w:tc>
        <w:tc>
          <w:tcPr>
            <w:tcW w:w="2088" w:type="dxa"/>
            <w:gridSpan w:val="2"/>
            <w:shd w:val="clear" w:color="auto" w:fill="CCCCCC"/>
            <w:vAlign w:val="center"/>
          </w:tcPr>
          <w:p w:rsidR="00C04609" w:rsidRPr="00C37BDE" w:rsidRDefault="00C04609" w:rsidP="00EC0983">
            <w:pPr>
              <w:jc w:val="center"/>
            </w:pPr>
            <w:r w:rsidRPr="00C37BDE">
              <w:t>-23,7%</w:t>
            </w:r>
          </w:p>
        </w:tc>
      </w:tr>
      <w:tr w:rsidR="00C04609" w:rsidRPr="00C37BDE" w:rsidTr="00EC0983">
        <w:tc>
          <w:tcPr>
            <w:tcW w:w="9851" w:type="dxa"/>
            <w:gridSpan w:val="6"/>
          </w:tcPr>
          <w:p w:rsidR="00C04609" w:rsidRPr="00C37BDE" w:rsidRDefault="00C04609" w:rsidP="00EC0983">
            <w:pPr>
              <w:jc w:val="center"/>
              <w:rPr>
                <w:b/>
                <w:i/>
              </w:rPr>
            </w:pPr>
            <w:r w:rsidRPr="00C37BDE">
              <w:rPr>
                <w:b/>
                <w:i/>
              </w:rPr>
              <w:t>С нарастающим итогом</w:t>
            </w:r>
          </w:p>
        </w:tc>
      </w:tr>
      <w:tr w:rsidR="00C04609" w:rsidRPr="00C37BDE" w:rsidTr="00EC0983">
        <w:tc>
          <w:tcPr>
            <w:tcW w:w="1548" w:type="dxa"/>
            <w:vAlign w:val="center"/>
          </w:tcPr>
          <w:p w:rsidR="00C04609" w:rsidRPr="00C37BDE" w:rsidRDefault="00C04609" w:rsidP="00EC0983">
            <w:pPr>
              <w:jc w:val="center"/>
            </w:pPr>
            <w:r w:rsidRPr="00C37BDE">
              <w:t>2016</w:t>
            </w:r>
          </w:p>
        </w:tc>
        <w:tc>
          <w:tcPr>
            <w:tcW w:w="1688" w:type="dxa"/>
            <w:vAlign w:val="center"/>
          </w:tcPr>
          <w:p w:rsidR="00C04609" w:rsidRPr="00C37BDE" w:rsidRDefault="00C04609" w:rsidP="00EC0983">
            <w:pPr>
              <w:jc w:val="center"/>
            </w:pPr>
            <w:r w:rsidRPr="00C37BDE">
              <w:t>1192</w:t>
            </w:r>
          </w:p>
        </w:tc>
        <w:tc>
          <w:tcPr>
            <w:tcW w:w="2142" w:type="dxa"/>
            <w:vAlign w:val="center"/>
          </w:tcPr>
          <w:p w:rsidR="00C04609" w:rsidRPr="00C37BDE" w:rsidRDefault="00C04609" w:rsidP="00EC0983">
            <w:pPr>
              <w:jc w:val="center"/>
            </w:pPr>
            <w:r w:rsidRPr="00C37BDE">
              <w:t>125</w:t>
            </w:r>
          </w:p>
        </w:tc>
        <w:tc>
          <w:tcPr>
            <w:tcW w:w="2508" w:type="dxa"/>
            <w:gridSpan w:val="2"/>
            <w:vAlign w:val="center"/>
          </w:tcPr>
          <w:p w:rsidR="00C04609" w:rsidRPr="00C37BDE" w:rsidRDefault="00C04609" w:rsidP="00EC0983">
            <w:pPr>
              <w:jc w:val="center"/>
            </w:pPr>
            <w:r w:rsidRPr="00C37BDE">
              <w:t>111</w:t>
            </w:r>
          </w:p>
        </w:tc>
        <w:tc>
          <w:tcPr>
            <w:tcW w:w="1965" w:type="dxa"/>
            <w:vAlign w:val="center"/>
          </w:tcPr>
          <w:p w:rsidR="00C04609" w:rsidRPr="00C37BDE" w:rsidRDefault="00C04609" w:rsidP="00EC0983">
            <w:pPr>
              <w:jc w:val="center"/>
            </w:pPr>
            <w:r w:rsidRPr="00C37BDE">
              <w:t>269</w:t>
            </w:r>
          </w:p>
        </w:tc>
      </w:tr>
      <w:tr w:rsidR="00C04609" w:rsidRPr="00C37BDE" w:rsidTr="00EC0983">
        <w:tc>
          <w:tcPr>
            <w:tcW w:w="1548" w:type="dxa"/>
            <w:tcBorders>
              <w:bottom w:val="single" w:sz="4" w:space="0" w:color="auto"/>
            </w:tcBorders>
            <w:vAlign w:val="center"/>
          </w:tcPr>
          <w:p w:rsidR="00C04609" w:rsidRPr="00C37BDE" w:rsidRDefault="00C04609" w:rsidP="00EC0983">
            <w:pPr>
              <w:jc w:val="center"/>
            </w:pPr>
            <w:r w:rsidRPr="00C37BDE">
              <w:t>2015</w:t>
            </w:r>
          </w:p>
        </w:tc>
        <w:tc>
          <w:tcPr>
            <w:tcW w:w="1688" w:type="dxa"/>
            <w:tcBorders>
              <w:bottom w:val="single" w:sz="4" w:space="0" w:color="auto"/>
            </w:tcBorders>
          </w:tcPr>
          <w:p w:rsidR="00C04609" w:rsidRPr="00C37BDE" w:rsidRDefault="00C04609" w:rsidP="00EC0983">
            <w:pPr>
              <w:jc w:val="center"/>
            </w:pPr>
            <w:r w:rsidRPr="00C37BDE">
              <w:t>1299</w:t>
            </w:r>
          </w:p>
        </w:tc>
        <w:tc>
          <w:tcPr>
            <w:tcW w:w="2142" w:type="dxa"/>
            <w:tcBorders>
              <w:bottom w:val="single" w:sz="4" w:space="0" w:color="auto"/>
            </w:tcBorders>
          </w:tcPr>
          <w:p w:rsidR="00C04609" w:rsidRPr="00C37BDE" w:rsidRDefault="00C04609" w:rsidP="00EC0983">
            <w:pPr>
              <w:jc w:val="center"/>
            </w:pPr>
            <w:r w:rsidRPr="00C37BDE">
              <w:t>118</w:t>
            </w:r>
          </w:p>
        </w:tc>
        <w:tc>
          <w:tcPr>
            <w:tcW w:w="2508" w:type="dxa"/>
            <w:gridSpan w:val="2"/>
            <w:tcBorders>
              <w:bottom w:val="single" w:sz="4" w:space="0" w:color="auto"/>
            </w:tcBorders>
          </w:tcPr>
          <w:p w:rsidR="00C04609" w:rsidRPr="00C37BDE" w:rsidRDefault="00C04609" w:rsidP="00EC0983">
            <w:pPr>
              <w:jc w:val="center"/>
            </w:pPr>
            <w:r w:rsidRPr="00C37BDE">
              <w:t>130</w:t>
            </w:r>
          </w:p>
        </w:tc>
        <w:tc>
          <w:tcPr>
            <w:tcW w:w="1965" w:type="dxa"/>
            <w:tcBorders>
              <w:bottom w:val="single" w:sz="4" w:space="0" w:color="auto"/>
            </w:tcBorders>
          </w:tcPr>
          <w:p w:rsidR="00C04609" w:rsidRPr="00C37BDE" w:rsidRDefault="00C04609" w:rsidP="00EC0983">
            <w:pPr>
              <w:jc w:val="center"/>
            </w:pPr>
            <w:r w:rsidRPr="00C37BDE">
              <w:t>495</w:t>
            </w:r>
          </w:p>
        </w:tc>
      </w:tr>
      <w:tr w:rsidR="00C04609" w:rsidRPr="00C37BDE" w:rsidTr="00EC0983">
        <w:tc>
          <w:tcPr>
            <w:tcW w:w="1548" w:type="dxa"/>
            <w:shd w:val="clear" w:color="auto" w:fill="CCCCCC"/>
          </w:tcPr>
          <w:p w:rsidR="00C04609" w:rsidRPr="00C37BDE" w:rsidRDefault="00C04609" w:rsidP="00EC0983">
            <w:pPr>
              <w:jc w:val="center"/>
            </w:pPr>
            <w:r w:rsidRPr="00C37BDE">
              <w:t xml:space="preserve">Динамика </w:t>
            </w:r>
            <w:r w:rsidRPr="00C37BDE">
              <w:lastRenderedPageBreak/>
              <w:t>изменения</w:t>
            </w:r>
          </w:p>
        </w:tc>
        <w:tc>
          <w:tcPr>
            <w:tcW w:w="1688" w:type="dxa"/>
            <w:shd w:val="clear" w:color="auto" w:fill="CCCCCC"/>
            <w:vAlign w:val="center"/>
          </w:tcPr>
          <w:p w:rsidR="00C04609" w:rsidRPr="00C37BDE" w:rsidRDefault="00C04609" w:rsidP="00EC0983">
            <w:pPr>
              <w:jc w:val="center"/>
            </w:pPr>
            <w:r w:rsidRPr="00C37BDE">
              <w:lastRenderedPageBreak/>
              <w:t>-8,2%</w:t>
            </w:r>
          </w:p>
        </w:tc>
        <w:tc>
          <w:tcPr>
            <w:tcW w:w="2142" w:type="dxa"/>
            <w:shd w:val="clear" w:color="auto" w:fill="CCCCCC"/>
            <w:vAlign w:val="center"/>
          </w:tcPr>
          <w:p w:rsidR="00C04609" w:rsidRPr="00C37BDE" w:rsidRDefault="00C04609" w:rsidP="00EC0983">
            <w:pPr>
              <w:jc w:val="center"/>
            </w:pPr>
            <w:r w:rsidRPr="00C37BDE">
              <w:t>+5,9%</w:t>
            </w:r>
          </w:p>
        </w:tc>
        <w:tc>
          <w:tcPr>
            <w:tcW w:w="2508" w:type="dxa"/>
            <w:gridSpan w:val="2"/>
            <w:shd w:val="clear" w:color="auto" w:fill="CCCCCC"/>
            <w:vAlign w:val="center"/>
          </w:tcPr>
          <w:p w:rsidR="00C04609" w:rsidRPr="00C37BDE" w:rsidRDefault="00C04609" w:rsidP="00EC0983">
            <w:pPr>
              <w:jc w:val="center"/>
            </w:pPr>
            <w:r w:rsidRPr="00C37BDE">
              <w:t>-14,6%</w:t>
            </w:r>
          </w:p>
        </w:tc>
        <w:tc>
          <w:tcPr>
            <w:tcW w:w="1965" w:type="dxa"/>
            <w:shd w:val="clear" w:color="auto" w:fill="CCCCCC"/>
            <w:vAlign w:val="center"/>
          </w:tcPr>
          <w:p w:rsidR="00C04609" w:rsidRPr="00C37BDE" w:rsidRDefault="00C04609" w:rsidP="00EC0983">
            <w:pPr>
              <w:jc w:val="center"/>
            </w:pPr>
            <w:r w:rsidRPr="00C37BDE">
              <w:t>-45,7%</w:t>
            </w:r>
          </w:p>
        </w:tc>
      </w:tr>
    </w:tbl>
    <w:p w:rsidR="00C04609" w:rsidRPr="00C37BDE" w:rsidRDefault="00C04609" w:rsidP="00C04609">
      <w:pPr>
        <w:pStyle w:val="a5"/>
        <w:outlineLvl w:val="0"/>
        <w:rPr>
          <w:bCs w:val="0"/>
          <w:i/>
          <w:iCs/>
          <w:sz w:val="24"/>
          <w:szCs w:val="24"/>
        </w:rPr>
      </w:pPr>
    </w:p>
    <w:p w:rsidR="00C04609" w:rsidRPr="00C37BDE" w:rsidRDefault="00C04609" w:rsidP="00C04609">
      <w:pPr>
        <w:ind w:firstLine="709"/>
        <w:jc w:val="both"/>
      </w:pPr>
    </w:p>
    <w:p w:rsidR="00C04609" w:rsidRPr="00C37BDE" w:rsidRDefault="00C04609" w:rsidP="00C04609">
      <w:pPr>
        <w:ind w:firstLine="709"/>
        <w:jc w:val="both"/>
      </w:pPr>
      <w:r w:rsidRPr="00C37BDE">
        <w:t>По территории области количество техногенных пожаров распределилось следующим образом:</w:t>
      </w:r>
    </w:p>
    <w:p w:rsidR="00C04609" w:rsidRPr="00C37BDE" w:rsidRDefault="00C04609" w:rsidP="00C04609">
      <w:pPr>
        <w:ind w:firstLine="709"/>
        <w:jc w:val="both"/>
      </w:pPr>
    </w:p>
    <w:p w:rsidR="00C04609" w:rsidRPr="00532ACB" w:rsidRDefault="00C04609" w:rsidP="00C04609">
      <w:pPr>
        <w:jc w:val="both"/>
        <w:rPr>
          <w:highlight w:val="yellow"/>
        </w:rPr>
      </w:pPr>
      <w:r>
        <w:rPr>
          <w:noProof/>
        </w:rPr>
        <w:drawing>
          <wp:inline distT="0" distB="0" distL="0" distR="0">
            <wp:extent cx="6038850" cy="2966596"/>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4609" w:rsidRDefault="00C04609" w:rsidP="00C04609">
      <w:pPr>
        <w:ind w:right="140"/>
        <w:jc w:val="both"/>
        <w:rPr>
          <w:noProof/>
        </w:rPr>
      </w:pPr>
    </w:p>
    <w:p w:rsidR="00C04609" w:rsidRPr="00915988" w:rsidRDefault="00C04609" w:rsidP="00C04609">
      <w:pPr>
        <w:ind w:firstLine="709"/>
        <w:jc w:val="both"/>
      </w:pPr>
      <w:proofErr w:type="gramStart"/>
      <w:r>
        <w:t xml:space="preserve">Наибольшее количество пожаров зарегистрировано в МО «город Екатеринбург» – </w:t>
      </w:r>
      <w:r w:rsidRPr="003315E6">
        <w:t>83</w:t>
      </w:r>
      <w:r w:rsidRPr="00F13842">
        <w:t xml:space="preserve"> </w:t>
      </w:r>
      <w:r>
        <w:t xml:space="preserve">пожара, город Нижний Тагил – </w:t>
      </w:r>
      <w:r w:rsidRPr="003315E6">
        <w:t>32</w:t>
      </w:r>
      <w:r>
        <w:t xml:space="preserve"> пожара, </w:t>
      </w:r>
      <w:proofErr w:type="spellStart"/>
      <w:r>
        <w:t>Серовский</w:t>
      </w:r>
      <w:proofErr w:type="spellEnd"/>
      <w:r>
        <w:t xml:space="preserve"> ГО – 14 пожаров, </w:t>
      </w:r>
      <w:proofErr w:type="spellStart"/>
      <w:r>
        <w:t>Горноуральский</w:t>
      </w:r>
      <w:proofErr w:type="spellEnd"/>
      <w:r>
        <w:t xml:space="preserve"> ГО – 11 пожаров, город Каменск-Уральский – 10 пожаров.</w:t>
      </w:r>
      <w:proofErr w:type="gramEnd"/>
    </w:p>
    <w:p w:rsidR="00C04609" w:rsidRPr="00146D9C" w:rsidRDefault="00C04609" w:rsidP="00C04609">
      <w:pPr>
        <w:ind w:firstLine="709"/>
        <w:jc w:val="both"/>
      </w:pPr>
      <w:r w:rsidRPr="00146D9C">
        <w:t>За анализируемый период зарегистрированы   пожары с тяжелыми последствиями:</w:t>
      </w:r>
    </w:p>
    <w:p w:rsidR="005F44D7" w:rsidRDefault="005F44D7" w:rsidP="005F44D7">
      <w:pPr>
        <w:jc w:val="both"/>
        <w:rPr>
          <w:b/>
        </w:rPr>
      </w:pPr>
      <w:proofErr w:type="spellStart"/>
      <w:r w:rsidRPr="00472788">
        <w:rPr>
          <w:b/>
        </w:rPr>
        <w:t>Горноуральский</w:t>
      </w:r>
      <w:proofErr w:type="spellEnd"/>
      <w:r w:rsidRPr="00472788">
        <w:rPr>
          <w:b/>
        </w:rPr>
        <w:t xml:space="preserve"> ГО, с. </w:t>
      </w:r>
      <w:proofErr w:type="spellStart"/>
      <w:r w:rsidRPr="00472788">
        <w:rPr>
          <w:b/>
        </w:rPr>
        <w:t>Новопаньшино</w:t>
      </w:r>
      <w:proofErr w:type="spellEnd"/>
      <w:r>
        <w:rPr>
          <w:b/>
        </w:rPr>
        <w:t>:</w:t>
      </w:r>
    </w:p>
    <w:p w:rsidR="005F44D7" w:rsidRDefault="005F44D7" w:rsidP="005F44D7">
      <w:pPr>
        <w:ind w:firstLine="567"/>
        <w:jc w:val="both"/>
      </w:pPr>
      <w:r>
        <w:t xml:space="preserve">10 апреля в </w:t>
      </w:r>
      <w:r w:rsidRPr="00472788">
        <w:t xml:space="preserve"> результате </w:t>
      </w:r>
      <w:r>
        <w:t xml:space="preserve">пожара в 2-х этажном жилом доме погибло 2 человека; </w:t>
      </w:r>
    </w:p>
    <w:p w:rsidR="005F44D7" w:rsidRPr="005F44D7" w:rsidRDefault="005F44D7" w:rsidP="005F44D7">
      <w:pPr>
        <w:jc w:val="both"/>
        <w:rPr>
          <w:b/>
        </w:rPr>
      </w:pPr>
      <w:proofErr w:type="spellStart"/>
      <w:r w:rsidRPr="005F44D7">
        <w:rPr>
          <w:b/>
        </w:rPr>
        <w:t>Шалинский</w:t>
      </w:r>
      <w:proofErr w:type="spellEnd"/>
      <w:r w:rsidRPr="005F44D7">
        <w:rPr>
          <w:b/>
        </w:rPr>
        <w:t xml:space="preserve"> ГО, п. Сарга:</w:t>
      </w:r>
    </w:p>
    <w:p w:rsidR="005F44D7" w:rsidRPr="005F44D7" w:rsidRDefault="005F44D7" w:rsidP="005F44D7">
      <w:pPr>
        <w:jc w:val="both"/>
      </w:pPr>
      <w:r w:rsidRPr="005F44D7">
        <w:tab/>
      </w:r>
      <w:r>
        <w:t xml:space="preserve">22 апреля в </w:t>
      </w:r>
      <w:r w:rsidRPr="00472788">
        <w:t xml:space="preserve"> результате </w:t>
      </w:r>
      <w:r>
        <w:t xml:space="preserve">пожара </w:t>
      </w:r>
      <w:r w:rsidRPr="005F44D7">
        <w:t xml:space="preserve">в частном 2-х квартирном жилом доме </w:t>
      </w:r>
      <w:r>
        <w:t xml:space="preserve">погибло 2 человека. </w:t>
      </w:r>
    </w:p>
    <w:p w:rsidR="005F44D7" w:rsidRPr="005F44D7" w:rsidRDefault="005F44D7" w:rsidP="005F44D7">
      <w:pPr>
        <w:jc w:val="both"/>
        <w:rPr>
          <w:b/>
        </w:rPr>
      </w:pPr>
      <w:proofErr w:type="spellStart"/>
      <w:r w:rsidRPr="005F44D7">
        <w:rPr>
          <w:b/>
        </w:rPr>
        <w:t>Ачитский</w:t>
      </w:r>
      <w:proofErr w:type="spellEnd"/>
      <w:r w:rsidRPr="005F44D7">
        <w:rPr>
          <w:b/>
        </w:rPr>
        <w:t xml:space="preserve"> ГО, с. </w:t>
      </w:r>
      <w:proofErr w:type="spellStart"/>
      <w:r w:rsidRPr="005F44D7">
        <w:rPr>
          <w:b/>
        </w:rPr>
        <w:t>Афанасьевское</w:t>
      </w:r>
      <w:proofErr w:type="spellEnd"/>
      <w:r w:rsidRPr="005F44D7">
        <w:rPr>
          <w:b/>
        </w:rPr>
        <w:t>:</w:t>
      </w:r>
    </w:p>
    <w:p w:rsidR="005F44D7" w:rsidRDefault="005F44D7" w:rsidP="005F44D7">
      <w:pPr>
        <w:ind w:firstLine="567"/>
        <w:jc w:val="both"/>
      </w:pPr>
      <w:r w:rsidRPr="005F44D7">
        <w:tab/>
      </w:r>
      <w:r>
        <w:t xml:space="preserve">25 апреля в </w:t>
      </w:r>
      <w:r w:rsidRPr="00472788">
        <w:t xml:space="preserve"> результате </w:t>
      </w:r>
      <w:r>
        <w:t xml:space="preserve">пожара в </w:t>
      </w:r>
      <w:r w:rsidRPr="005F44D7">
        <w:t xml:space="preserve"> частном жилом доме </w:t>
      </w:r>
      <w:r>
        <w:t xml:space="preserve">жилом доме погибло 2 человека; </w:t>
      </w:r>
    </w:p>
    <w:p w:rsidR="005F44D7" w:rsidRPr="005F44D7" w:rsidRDefault="005F44D7" w:rsidP="005F44D7">
      <w:pPr>
        <w:tabs>
          <w:tab w:val="center" w:pos="-142"/>
        </w:tabs>
        <w:jc w:val="both"/>
        <w:rPr>
          <w:b/>
        </w:rPr>
      </w:pPr>
      <w:r w:rsidRPr="005F44D7">
        <w:rPr>
          <w:b/>
        </w:rPr>
        <w:t xml:space="preserve">МО «город Екатеринбург», </w:t>
      </w:r>
      <w:proofErr w:type="spellStart"/>
      <w:r w:rsidRPr="005F44D7">
        <w:rPr>
          <w:b/>
        </w:rPr>
        <w:t>Верх-Исетский</w:t>
      </w:r>
      <w:proofErr w:type="spellEnd"/>
      <w:r w:rsidRPr="005F44D7">
        <w:rPr>
          <w:b/>
        </w:rPr>
        <w:t xml:space="preserve"> район: </w:t>
      </w:r>
    </w:p>
    <w:p w:rsidR="005F44D7" w:rsidRPr="005F44D7" w:rsidRDefault="005F44D7" w:rsidP="00305872">
      <w:pPr>
        <w:tabs>
          <w:tab w:val="center" w:pos="-142"/>
        </w:tabs>
        <w:ind w:firstLine="709"/>
        <w:jc w:val="both"/>
      </w:pPr>
      <w:r w:rsidRPr="005F44D7">
        <w:t xml:space="preserve">26 апреля в </w:t>
      </w:r>
      <w:r w:rsidR="00305872">
        <w:t xml:space="preserve"> </w:t>
      </w:r>
      <w:r w:rsidR="00305872" w:rsidRPr="00472788">
        <w:t xml:space="preserve"> результате </w:t>
      </w:r>
      <w:r w:rsidR="00305872">
        <w:t xml:space="preserve">пожара в </w:t>
      </w:r>
      <w:r w:rsidRPr="005F44D7">
        <w:t xml:space="preserve"> 4</w:t>
      </w:r>
      <w:r w:rsidR="00305872">
        <w:t>-х</w:t>
      </w:r>
      <w:r w:rsidRPr="005F44D7">
        <w:t xml:space="preserve"> частных жилых дома</w:t>
      </w:r>
      <w:r w:rsidR="00305872">
        <w:t>х пострадало 4 человека, из них 3 детей, в т</w:t>
      </w:r>
      <w:r w:rsidRPr="005F44D7">
        <w:t>.</w:t>
      </w:r>
      <w:r w:rsidR="00305872">
        <w:t xml:space="preserve">ч.  погибло 2 человека, из них 1 ребенок. </w:t>
      </w:r>
      <w:r w:rsidRPr="005F44D7">
        <w:t xml:space="preserve"> </w:t>
      </w:r>
    </w:p>
    <w:p w:rsidR="005F44D7" w:rsidRDefault="005F44D7" w:rsidP="005F44D7">
      <w:pPr>
        <w:ind w:firstLine="567"/>
        <w:jc w:val="both"/>
      </w:pPr>
    </w:p>
    <w:p w:rsidR="00344207" w:rsidRPr="00EB5327" w:rsidRDefault="00344207" w:rsidP="000868BA">
      <w:pPr>
        <w:jc w:val="both"/>
        <w:rPr>
          <w:b/>
          <w:i/>
        </w:rPr>
      </w:pPr>
      <w:r w:rsidRPr="00EB5327">
        <w:rPr>
          <w:b/>
          <w:i/>
        </w:rPr>
        <w:t>Дорожно-транспортная обстановка</w:t>
      </w:r>
    </w:p>
    <w:p w:rsidR="00C04609" w:rsidRPr="00720478" w:rsidRDefault="00C04609" w:rsidP="00C04609">
      <w:pPr>
        <w:tabs>
          <w:tab w:val="left" w:pos="0"/>
        </w:tabs>
        <w:ind w:firstLine="720"/>
        <w:jc w:val="both"/>
      </w:pPr>
      <w:r w:rsidRPr="00EB5327">
        <w:t xml:space="preserve">По итогам апреля  зарегистрировано </w:t>
      </w:r>
      <w:r w:rsidRPr="00720478">
        <w:t>133 дорожно-транспортных происшествий, в результате которых погиб 2</w:t>
      </w:r>
      <w:r>
        <w:t>1</w:t>
      </w:r>
      <w:r w:rsidRPr="00720478">
        <w:t xml:space="preserve">  человек  и 146 человек получили травмы различной степени тяжести. </w:t>
      </w:r>
    </w:p>
    <w:p w:rsidR="00C04609" w:rsidRPr="00EB5327" w:rsidRDefault="00C04609" w:rsidP="00C04609">
      <w:pPr>
        <w:tabs>
          <w:tab w:val="left" w:pos="0"/>
        </w:tabs>
        <w:ind w:firstLine="720"/>
        <w:jc w:val="both"/>
      </w:pPr>
      <w:r w:rsidRPr="00720478">
        <w:t>За аналогичный период прошлого года произошло 164 ДТП, в результате которых погибло 26 человек и 182 человека были травмированы.</w:t>
      </w:r>
    </w:p>
    <w:p w:rsidR="00C04609" w:rsidRPr="00EB5327" w:rsidRDefault="00C04609" w:rsidP="00C04609">
      <w:pPr>
        <w:ind w:firstLine="709"/>
        <w:jc w:val="both"/>
        <w:rPr>
          <w:b/>
          <w:i/>
        </w:rPr>
      </w:pPr>
    </w:p>
    <w:p w:rsidR="00C04609" w:rsidRPr="00532ACB" w:rsidRDefault="00C04609" w:rsidP="00C04609">
      <w:pPr>
        <w:pStyle w:val="a5"/>
        <w:ind w:firstLine="708"/>
        <w:jc w:val="right"/>
        <w:outlineLvl w:val="0"/>
        <w:rPr>
          <w:sz w:val="24"/>
          <w:szCs w:val="24"/>
          <w:highlight w:val="yellow"/>
        </w:rPr>
      </w:pPr>
      <w:r w:rsidRPr="00532ACB">
        <w:rPr>
          <w:sz w:val="24"/>
          <w:szCs w:val="24"/>
          <w:highlight w:val="yellow"/>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142"/>
        <w:gridCol w:w="2538"/>
      </w:tblGrid>
      <w:tr w:rsidR="00C04609" w:rsidRPr="00532ACB" w:rsidTr="00EC0983">
        <w:tc>
          <w:tcPr>
            <w:tcW w:w="2808" w:type="dxa"/>
            <w:tcBorders>
              <w:bottom w:val="single" w:sz="4" w:space="0" w:color="auto"/>
            </w:tcBorders>
            <w:shd w:val="clear" w:color="auto" w:fill="CCCCCC"/>
          </w:tcPr>
          <w:p w:rsidR="00C04609" w:rsidRPr="00EB5327" w:rsidRDefault="00C04609" w:rsidP="00EC0983">
            <w:pPr>
              <w:jc w:val="center"/>
              <w:rPr>
                <w:b/>
                <w:sz w:val="22"/>
                <w:szCs w:val="22"/>
              </w:rPr>
            </w:pPr>
            <w:r w:rsidRPr="00EB5327">
              <w:rPr>
                <w:b/>
                <w:sz w:val="22"/>
                <w:szCs w:val="22"/>
              </w:rPr>
              <w:t>Период</w:t>
            </w:r>
          </w:p>
        </w:tc>
        <w:tc>
          <w:tcPr>
            <w:tcW w:w="2340" w:type="dxa"/>
            <w:tcBorders>
              <w:bottom w:val="single" w:sz="4" w:space="0" w:color="auto"/>
            </w:tcBorders>
            <w:shd w:val="clear" w:color="auto" w:fill="CCCCCC"/>
            <w:vAlign w:val="center"/>
          </w:tcPr>
          <w:p w:rsidR="00C04609" w:rsidRPr="00EB5327" w:rsidRDefault="00C04609" w:rsidP="00EC0983">
            <w:pPr>
              <w:jc w:val="center"/>
              <w:rPr>
                <w:b/>
                <w:sz w:val="22"/>
                <w:szCs w:val="22"/>
              </w:rPr>
            </w:pPr>
            <w:r w:rsidRPr="00EB5327">
              <w:rPr>
                <w:b/>
                <w:sz w:val="22"/>
                <w:szCs w:val="22"/>
              </w:rPr>
              <w:t>Количество ДТП</w:t>
            </w:r>
          </w:p>
        </w:tc>
        <w:tc>
          <w:tcPr>
            <w:tcW w:w="2142" w:type="dxa"/>
            <w:tcBorders>
              <w:bottom w:val="single" w:sz="4" w:space="0" w:color="auto"/>
            </w:tcBorders>
            <w:shd w:val="clear" w:color="auto" w:fill="CCCCCC"/>
            <w:vAlign w:val="center"/>
          </w:tcPr>
          <w:p w:rsidR="00C04609" w:rsidRPr="00EB5327" w:rsidRDefault="00C04609" w:rsidP="00EC0983">
            <w:pPr>
              <w:jc w:val="center"/>
              <w:rPr>
                <w:b/>
                <w:sz w:val="22"/>
                <w:szCs w:val="22"/>
              </w:rPr>
            </w:pPr>
            <w:r w:rsidRPr="00EB5327">
              <w:rPr>
                <w:b/>
                <w:sz w:val="22"/>
                <w:szCs w:val="22"/>
              </w:rPr>
              <w:t>Погибло (чел.)</w:t>
            </w:r>
          </w:p>
        </w:tc>
        <w:tc>
          <w:tcPr>
            <w:tcW w:w="2538" w:type="dxa"/>
            <w:tcBorders>
              <w:bottom w:val="single" w:sz="4" w:space="0" w:color="auto"/>
            </w:tcBorders>
            <w:shd w:val="clear" w:color="auto" w:fill="CCCCCC"/>
            <w:vAlign w:val="center"/>
          </w:tcPr>
          <w:p w:rsidR="00C04609" w:rsidRPr="00EB5327" w:rsidRDefault="00C04609" w:rsidP="00EC0983">
            <w:pPr>
              <w:jc w:val="center"/>
              <w:rPr>
                <w:b/>
                <w:sz w:val="22"/>
                <w:szCs w:val="22"/>
              </w:rPr>
            </w:pPr>
            <w:r w:rsidRPr="00EB5327">
              <w:rPr>
                <w:b/>
                <w:sz w:val="22"/>
                <w:szCs w:val="22"/>
              </w:rPr>
              <w:t>Пострадало (чел.)</w:t>
            </w:r>
          </w:p>
        </w:tc>
      </w:tr>
      <w:tr w:rsidR="00C04609" w:rsidRPr="00532ACB" w:rsidTr="00EC0983">
        <w:tc>
          <w:tcPr>
            <w:tcW w:w="9828" w:type="dxa"/>
            <w:gridSpan w:val="4"/>
            <w:tcBorders>
              <w:bottom w:val="single" w:sz="4" w:space="0" w:color="auto"/>
            </w:tcBorders>
            <w:shd w:val="clear" w:color="auto" w:fill="auto"/>
          </w:tcPr>
          <w:p w:rsidR="00C04609" w:rsidRPr="00EB5327" w:rsidRDefault="00C04609" w:rsidP="00EC0983">
            <w:pPr>
              <w:jc w:val="center"/>
              <w:rPr>
                <w:b/>
                <w:i/>
                <w:sz w:val="22"/>
                <w:szCs w:val="22"/>
              </w:rPr>
            </w:pPr>
            <w:r w:rsidRPr="00EB5327">
              <w:rPr>
                <w:b/>
                <w:i/>
              </w:rPr>
              <w:t xml:space="preserve">С 1 по 30 апреля  </w:t>
            </w:r>
          </w:p>
        </w:tc>
      </w:tr>
      <w:tr w:rsidR="00C04609" w:rsidRPr="00532ACB" w:rsidTr="00EC0983">
        <w:tc>
          <w:tcPr>
            <w:tcW w:w="2808" w:type="dxa"/>
            <w:vAlign w:val="center"/>
          </w:tcPr>
          <w:p w:rsidR="00C04609" w:rsidRPr="00720478" w:rsidRDefault="00C04609" w:rsidP="00EC0983">
            <w:pPr>
              <w:jc w:val="center"/>
            </w:pPr>
            <w:r w:rsidRPr="00720478">
              <w:t>2016</w:t>
            </w:r>
          </w:p>
        </w:tc>
        <w:tc>
          <w:tcPr>
            <w:tcW w:w="2340" w:type="dxa"/>
            <w:vAlign w:val="center"/>
          </w:tcPr>
          <w:p w:rsidR="00C04609" w:rsidRPr="00720478" w:rsidRDefault="00C04609" w:rsidP="00EC0983">
            <w:pPr>
              <w:jc w:val="center"/>
            </w:pPr>
            <w:r w:rsidRPr="00720478">
              <w:t>133</w:t>
            </w:r>
          </w:p>
        </w:tc>
        <w:tc>
          <w:tcPr>
            <w:tcW w:w="2142" w:type="dxa"/>
            <w:vAlign w:val="center"/>
          </w:tcPr>
          <w:p w:rsidR="00C04609" w:rsidRPr="00720478" w:rsidRDefault="00C04609" w:rsidP="00EC0983">
            <w:pPr>
              <w:jc w:val="center"/>
            </w:pPr>
            <w:r w:rsidRPr="00720478">
              <w:t>2</w:t>
            </w:r>
            <w:r>
              <w:t>1</w:t>
            </w:r>
          </w:p>
        </w:tc>
        <w:tc>
          <w:tcPr>
            <w:tcW w:w="2538" w:type="dxa"/>
            <w:vAlign w:val="center"/>
          </w:tcPr>
          <w:p w:rsidR="00C04609" w:rsidRPr="00720478" w:rsidRDefault="00C04609" w:rsidP="00EC0983">
            <w:pPr>
              <w:jc w:val="center"/>
            </w:pPr>
            <w:r w:rsidRPr="00720478">
              <w:t>146</w:t>
            </w:r>
          </w:p>
        </w:tc>
      </w:tr>
      <w:tr w:rsidR="00C04609" w:rsidRPr="00532ACB" w:rsidTr="00EC0983">
        <w:tc>
          <w:tcPr>
            <w:tcW w:w="2808" w:type="dxa"/>
            <w:tcBorders>
              <w:bottom w:val="single" w:sz="4" w:space="0" w:color="auto"/>
            </w:tcBorders>
            <w:vAlign w:val="center"/>
          </w:tcPr>
          <w:p w:rsidR="00C04609" w:rsidRPr="00720478" w:rsidRDefault="00C04609" w:rsidP="00EC0983">
            <w:pPr>
              <w:jc w:val="center"/>
            </w:pPr>
            <w:r w:rsidRPr="00720478">
              <w:t>2015</w:t>
            </w:r>
          </w:p>
        </w:tc>
        <w:tc>
          <w:tcPr>
            <w:tcW w:w="2340" w:type="dxa"/>
            <w:tcBorders>
              <w:bottom w:val="single" w:sz="4" w:space="0" w:color="auto"/>
            </w:tcBorders>
          </w:tcPr>
          <w:p w:rsidR="00C04609" w:rsidRPr="00720478" w:rsidRDefault="00C04609" w:rsidP="00EC0983">
            <w:pPr>
              <w:jc w:val="center"/>
            </w:pPr>
            <w:r w:rsidRPr="00720478">
              <w:t>164</w:t>
            </w:r>
          </w:p>
        </w:tc>
        <w:tc>
          <w:tcPr>
            <w:tcW w:w="2142" w:type="dxa"/>
            <w:tcBorders>
              <w:bottom w:val="single" w:sz="4" w:space="0" w:color="auto"/>
            </w:tcBorders>
          </w:tcPr>
          <w:p w:rsidR="00C04609" w:rsidRPr="00720478" w:rsidRDefault="00C04609" w:rsidP="00EC0983">
            <w:pPr>
              <w:jc w:val="center"/>
            </w:pPr>
            <w:r w:rsidRPr="00720478">
              <w:t>26</w:t>
            </w:r>
          </w:p>
        </w:tc>
        <w:tc>
          <w:tcPr>
            <w:tcW w:w="2538" w:type="dxa"/>
            <w:tcBorders>
              <w:bottom w:val="single" w:sz="4" w:space="0" w:color="auto"/>
            </w:tcBorders>
          </w:tcPr>
          <w:p w:rsidR="00C04609" w:rsidRPr="00720478" w:rsidRDefault="00C04609" w:rsidP="00EC0983">
            <w:pPr>
              <w:jc w:val="center"/>
            </w:pPr>
            <w:r w:rsidRPr="00720478">
              <w:t>182</w:t>
            </w:r>
          </w:p>
        </w:tc>
      </w:tr>
      <w:tr w:rsidR="00C04609" w:rsidRPr="00532ACB" w:rsidTr="00EC0983">
        <w:tc>
          <w:tcPr>
            <w:tcW w:w="2808" w:type="dxa"/>
            <w:tcBorders>
              <w:bottom w:val="single" w:sz="4" w:space="0" w:color="auto"/>
            </w:tcBorders>
            <w:shd w:val="clear" w:color="auto" w:fill="CCCCCC"/>
          </w:tcPr>
          <w:p w:rsidR="00C04609" w:rsidRPr="00720478" w:rsidRDefault="00C04609" w:rsidP="00EC0983">
            <w:pPr>
              <w:jc w:val="center"/>
            </w:pPr>
            <w:r w:rsidRPr="00720478">
              <w:t>Динамика изменения</w:t>
            </w:r>
          </w:p>
        </w:tc>
        <w:tc>
          <w:tcPr>
            <w:tcW w:w="2340" w:type="dxa"/>
            <w:tcBorders>
              <w:bottom w:val="single" w:sz="4" w:space="0" w:color="auto"/>
            </w:tcBorders>
            <w:shd w:val="clear" w:color="auto" w:fill="CCCCCC"/>
            <w:vAlign w:val="center"/>
          </w:tcPr>
          <w:p w:rsidR="00C04609" w:rsidRPr="00720478" w:rsidRDefault="00C04609" w:rsidP="00EC0983">
            <w:pPr>
              <w:jc w:val="center"/>
            </w:pPr>
            <w:r w:rsidRPr="00720478">
              <w:t>-19%</w:t>
            </w:r>
          </w:p>
        </w:tc>
        <w:tc>
          <w:tcPr>
            <w:tcW w:w="2142" w:type="dxa"/>
            <w:tcBorders>
              <w:bottom w:val="single" w:sz="4" w:space="0" w:color="auto"/>
            </w:tcBorders>
            <w:shd w:val="clear" w:color="auto" w:fill="CCCCCC"/>
            <w:vAlign w:val="center"/>
          </w:tcPr>
          <w:p w:rsidR="00C04609" w:rsidRPr="00720478" w:rsidRDefault="00C04609" w:rsidP="00EC0983">
            <w:pPr>
              <w:jc w:val="center"/>
            </w:pPr>
            <w:r w:rsidRPr="00720478">
              <w:t>-</w:t>
            </w:r>
            <w:r>
              <w:t>19,3</w:t>
            </w:r>
            <w:r w:rsidRPr="00720478">
              <w:t>%</w:t>
            </w:r>
          </w:p>
        </w:tc>
        <w:tc>
          <w:tcPr>
            <w:tcW w:w="2538" w:type="dxa"/>
            <w:tcBorders>
              <w:bottom w:val="single" w:sz="4" w:space="0" w:color="auto"/>
            </w:tcBorders>
            <w:shd w:val="clear" w:color="auto" w:fill="CCCCCC"/>
            <w:vAlign w:val="center"/>
          </w:tcPr>
          <w:p w:rsidR="00C04609" w:rsidRPr="00720478" w:rsidRDefault="00C04609" w:rsidP="00EC0983">
            <w:pPr>
              <w:jc w:val="center"/>
            </w:pPr>
            <w:r w:rsidRPr="00720478">
              <w:t xml:space="preserve">-19,8% </w:t>
            </w:r>
          </w:p>
        </w:tc>
      </w:tr>
      <w:tr w:rsidR="00C04609" w:rsidRPr="00532ACB" w:rsidTr="00EC0983">
        <w:tc>
          <w:tcPr>
            <w:tcW w:w="9828" w:type="dxa"/>
            <w:gridSpan w:val="4"/>
            <w:shd w:val="clear" w:color="auto" w:fill="auto"/>
          </w:tcPr>
          <w:p w:rsidR="00C04609" w:rsidRPr="00720478" w:rsidRDefault="00C04609" w:rsidP="00EC0983">
            <w:pPr>
              <w:jc w:val="center"/>
              <w:rPr>
                <w:b/>
                <w:i/>
              </w:rPr>
            </w:pPr>
            <w:r w:rsidRPr="00720478">
              <w:rPr>
                <w:b/>
                <w:i/>
              </w:rPr>
              <w:lastRenderedPageBreak/>
              <w:t>С нарастающим итогом</w:t>
            </w:r>
          </w:p>
        </w:tc>
      </w:tr>
      <w:tr w:rsidR="00C04609" w:rsidRPr="00532ACB" w:rsidTr="00EC0983">
        <w:tc>
          <w:tcPr>
            <w:tcW w:w="2808" w:type="dxa"/>
            <w:vAlign w:val="center"/>
          </w:tcPr>
          <w:p w:rsidR="00C04609" w:rsidRPr="00720478" w:rsidRDefault="00C04609" w:rsidP="00EC0983">
            <w:pPr>
              <w:jc w:val="center"/>
            </w:pPr>
            <w:r w:rsidRPr="00720478">
              <w:t>2016</w:t>
            </w:r>
          </w:p>
        </w:tc>
        <w:tc>
          <w:tcPr>
            <w:tcW w:w="2340" w:type="dxa"/>
            <w:vAlign w:val="center"/>
          </w:tcPr>
          <w:p w:rsidR="00C04609" w:rsidRPr="00720478" w:rsidRDefault="00C04609" w:rsidP="00EC0983">
            <w:pPr>
              <w:jc w:val="center"/>
            </w:pPr>
            <w:r w:rsidRPr="00720478">
              <w:t>505</w:t>
            </w:r>
          </w:p>
        </w:tc>
        <w:tc>
          <w:tcPr>
            <w:tcW w:w="2142" w:type="dxa"/>
            <w:vAlign w:val="center"/>
          </w:tcPr>
          <w:p w:rsidR="00C04609" w:rsidRPr="00720478" w:rsidRDefault="00C04609" w:rsidP="00EC0983">
            <w:pPr>
              <w:jc w:val="center"/>
            </w:pPr>
            <w:r w:rsidRPr="00720478">
              <w:t>8</w:t>
            </w:r>
            <w:r>
              <w:t>2</w:t>
            </w:r>
          </w:p>
        </w:tc>
        <w:tc>
          <w:tcPr>
            <w:tcW w:w="2538" w:type="dxa"/>
            <w:vAlign w:val="center"/>
          </w:tcPr>
          <w:p w:rsidR="00C04609" w:rsidRPr="00720478" w:rsidRDefault="00C04609" w:rsidP="00EC0983">
            <w:pPr>
              <w:jc w:val="center"/>
            </w:pPr>
            <w:r w:rsidRPr="00720478">
              <w:t>639</w:t>
            </w:r>
          </w:p>
        </w:tc>
      </w:tr>
      <w:tr w:rsidR="00C04609" w:rsidRPr="00532ACB" w:rsidTr="00EC0983">
        <w:tc>
          <w:tcPr>
            <w:tcW w:w="2808" w:type="dxa"/>
            <w:tcBorders>
              <w:bottom w:val="single" w:sz="4" w:space="0" w:color="auto"/>
            </w:tcBorders>
            <w:vAlign w:val="center"/>
          </w:tcPr>
          <w:p w:rsidR="00C04609" w:rsidRPr="00720478" w:rsidRDefault="00C04609" w:rsidP="00EC0983">
            <w:pPr>
              <w:jc w:val="center"/>
            </w:pPr>
            <w:r w:rsidRPr="00720478">
              <w:t>2015</w:t>
            </w:r>
          </w:p>
        </w:tc>
        <w:tc>
          <w:tcPr>
            <w:tcW w:w="2340" w:type="dxa"/>
            <w:tcBorders>
              <w:bottom w:val="single" w:sz="4" w:space="0" w:color="auto"/>
            </w:tcBorders>
          </w:tcPr>
          <w:p w:rsidR="00C04609" w:rsidRPr="00720478" w:rsidRDefault="00C04609" w:rsidP="00EC0983">
            <w:pPr>
              <w:jc w:val="center"/>
            </w:pPr>
            <w:r w:rsidRPr="00720478">
              <w:t>650</w:t>
            </w:r>
          </w:p>
        </w:tc>
        <w:tc>
          <w:tcPr>
            <w:tcW w:w="2142" w:type="dxa"/>
            <w:tcBorders>
              <w:bottom w:val="single" w:sz="4" w:space="0" w:color="auto"/>
            </w:tcBorders>
          </w:tcPr>
          <w:p w:rsidR="00C04609" w:rsidRPr="00720478" w:rsidRDefault="00C04609" w:rsidP="00EC0983">
            <w:pPr>
              <w:jc w:val="center"/>
            </w:pPr>
            <w:r w:rsidRPr="00720478">
              <w:t>129</w:t>
            </w:r>
          </w:p>
        </w:tc>
        <w:tc>
          <w:tcPr>
            <w:tcW w:w="2538" w:type="dxa"/>
            <w:tcBorders>
              <w:bottom w:val="single" w:sz="4" w:space="0" w:color="auto"/>
            </w:tcBorders>
          </w:tcPr>
          <w:p w:rsidR="00C04609" w:rsidRPr="00720478" w:rsidRDefault="00C04609" w:rsidP="00EC0983">
            <w:pPr>
              <w:jc w:val="center"/>
            </w:pPr>
            <w:r w:rsidRPr="00720478">
              <w:t>742</w:t>
            </w:r>
          </w:p>
        </w:tc>
      </w:tr>
      <w:tr w:rsidR="00C04609" w:rsidRPr="00532ACB" w:rsidTr="00EC0983">
        <w:trPr>
          <w:trHeight w:val="70"/>
        </w:trPr>
        <w:tc>
          <w:tcPr>
            <w:tcW w:w="2808" w:type="dxa"/>
            <w:shd w:val="clear" w:color="auto" w:fill="CCCCCC"/>
          </w:tcPr>
          <w:p w:rsidR="00C04609" w:rsidRPr="00720478" w:rsidRDefault="00C04609" w:rsidP="00EC0983">
            <w:pPr>
              <w:jc w:val="center"/>
            </w:pPr>
            <w:r w:rsidRPr="00720478">
              <w:t>Динамика изменения</w:t>
            </w:r>
          </w:p>
        </w:tc>
        <w:tc>
          <w:tcPr>
            <w:tcW w:w="2340" w:type="dxa"/>
            <w:shd w:val="clear" w:color="auto" w:fill="CCCCCC"/>
            <w:vAlign w:val="center"/>
          </w:tcPr>
          <w:p w:rsidR="00C04609" w:rsidRPr="00720478" w:rsidRDefault="00C04609" w:rsidP="00EC0983">
            <w:pPr>
              <w:jc w:val="center"/>
            </w:pPr>
            <w:r w:rsidRPr="00720478">
              <w:t>-22,4%</w:t>
            </w:r>
          </w:p>
        </w:tc>
        <w:tc>
          <w:tcPr>
            <w:tcW w:w="2142" w:type="dxa"/>
            <w:shd w:val="clear" w:color="auto" w:fill="CCCCCC"/>
            <w:vAlign w:val="center"/>
          </w:tcPr>
          <w:p w:rsidR="00C04609" w:rsidRPr="00720478" w:rsidRDefault="00C04609" w:rsidP="00EC0983">
            <w:pPr>
              <w:jc w:val="center"/>
            </w:pPr>
            <w:r w:rsidRPr="00720478">
              <w:t>-3</w:t>
            </w:r>
            <w:r>
              <w:t>6</w:t>
            </w:r>
            <w:r w:rsidRPr="00720478">
              <w:t>,</w:t>
            </w:r>
            <w:r>
              <w:t>5</w:t>
            </w:r>
            <w:r w:rsidRPr="00720478">
              <w:t>%</w:t>
            </w:r>
          </w:p>
        </w:tc>
        <w:tc>
          <w:tcPr>
            <w:tcW w:w="2538" w:type="dxa"/>
            <w:shd w:val="clear" w:color="auto" w:fill="CCCCCC"/>
            <w:vAlign w:val="center"/>
          </w:tcPr>
          <w:p w:rsidR="00C04609" w:rsidRPr="00720478" w:rsidRDefault="00C04609" w:rsidP="00EC0983">
            <w:pPr>
              <w:jc w:val="center"/>
            </w:pPr>
            <w:r w:rsidRPr="00720478">
              <w:t xml:space="preserve">-13,9% </w:t>
            </w:r>
          </w:p>
        </w:tc>
      </w:tr>
    </w:tbl>
    <w:p w:rsidR="00C04609" w:rsidRPr="00532ACB" w:rsidRDefault="00C04609" w:rsidP="00C04609">
      <w:pPr>
        <w:ind w:firstLine="720"/>
        <w:jc w:val="both"/>
        <w:rPr>
          <w:highlight w:val="yellow"/>
        </w:rPr>
      </w:pPr>
    </w:p>
    <w:p w:rsidR="00C04609" w:rsidRPr="0018378A" w:rsidRDefault="00C04609" w:rsidP="00C04609">
      <w:pPr>
        <w:ind w:firstLine="720"/>
        <w:jc w:val="both"/>
      </w:pPr>
      <w:r w:rsidRPr="0018378A">
        <w:t xml:space="preserve">Проведенный анализ аварийности показал, что наибольшее количество погибших в ДТП (по 3 человека) были зарегистрированы в МО «город  Екатеринбург» и </w:t>
      </w:r>
      <w:proofErr w:type="spellStart"/>
      <w:r w:rsidRPr="0018378A">
        <w:t>Сысертском</w:t>
      </w:r>
      <w:proofErr w:type="spellEnd"/>
      <w:r w:rsidRPr="0018378A">
        <w:t xml:space="preserve"> ГО. </w:t>
      </w:r>
    </w:p>
    <w:p w:rsidR="00C04609" w:rsidRPr="0018378A" w:rsidRDefault="00C04609" w:rsidP="00C04609">
      <w:pPr>
        <w:ind w:firstLine="720"/>
        <w:jc w:val="both"/>
      </w:pPr>
      <w:r w:rsidRPr="0018378A">
        <w:t xml:space="preserve">Остальные погибшие распределились следующим образом: </w:t>
      </w:r>
    </w:p>
    <w:p w:rsidR="00C04609" w:rsidRPr="0018378A" w:rsidRDefault="00C04609" w:rsidP="00C04609">
      <w:pPr>
        <w:pStyle w:val="aff5"/>
        <w:numPr>
          <w:ilvl w:val="0"/>
          <w:numId w:val="25"/>
        </w:numPr>
        <w:jc w:val="both"/>
      </w:pPr>
      <w:r w:rsidRPr="0018378A">
        <w:t xml:space="preserve">г. Нижний Тагил (2 человека);  </w:t>
      </w:r>
    </w:p>
    <w:p w:rsidR="00C04609" w:rsidRPr="0018378A" w:rsidRDefault="00C04609" w:rsidP="00C04609">
      <w:pPr>
        <w:pStyle w:val="aff5"/>
        <w:numPr>
          <w:ilvl w:val="0"/>
          <w:numId w:val="25"/>
        </w:numPr>
        <w:jc w:val="both"/>
      </w:pPr>
      <w:proofErr w:type="gramStart"/>
      <w:r w:rsidRPr="0018378A">
        <w:t xml:space="preserve">ГО Верхняя Пышма, ГО Первоуральск, </w:t>
      </w:r>
      <w:proofErr w:type="spellStart"/>
      <w:r w:rsidRPr="0018378A">
        <w:t>Асбестовский</w:t>
      </w:r>
      <w:proofErr w:type="spellEnd"/>
      <w:r w:rsidRPr="0018378A">
        <w:t xml:space="preserve"> ГО, город Каменск-Уральский, </w:t>
      </w:r>
      <w:proofErr w:type="spellStart"/>
      <w:r w:rsidRPr="0018378A">
        <w:t>Алапаевское</w:t>
      </w:r>
      <w:proofErr w:type="spellEnd"/>
      <w:r w:rsidRPr="0018378A">
        <w:t xml:space="preserve">  МО, Артемовский ГО, </w:t>
      </w:r>
      <w:proofErr w:type="spellStart"/>
      <w:r w:rsidRPr="0018378A">
        <w:t>Ирбитское</w:t>
      </w:r>
      <w:proofErr w:type="spellEnd"/>
      <w:r w:rsidRPr="0018378A">
        <w:t xml:space="preserve"> МО, </w:t>
      </w:r>
      <w:proofErr w:type="spellStart"/>
      <w:r w:rsidRPr="0018378A">
        <w:t>Талицкий</w:t>
      </w:r>
      <w:proofErr w:type="spellEnd"/>
      <w:r w:rsidRPr="0018378A">
        <w:t xml:space="preserve">  ГО, </w:t>
      </w:r>
      <w:proofErr w:type="spellStart"/>
      <w:r w:rsidRPr="0018378A">
        <w:t>Тугулымский</w:t>
      </w:r>
      <w:proofErr w:type="spellEnd"/>
      <w:r w:rsidRPr="0018378A">
        <w:t xml:space="preserve"> ГО, </w:t>
      </w:r>
      <w:proofErr w:type="spellStart"/>
      <w:r w:rsidRPr="0018378A">
        <w:t>Нижнесергинский</w:t>
      </w:r>
      <w:proofErr w:type="spellEnd"/>
      <w:r w:rsidRPr="0018378A">
        <w:t xml:space="preserve"> МР, МО </w:t>
      </w:r>
      <w:proofErr w:type="spellStart"/>
      <w:r w:rsidRPr="0018378A">
        <w:t>Красноуфимский</w:t>
      </w:r>
      <w:proofErr w:type="spellEnd"/>
      <w:r w:rsidRPr="0018378A">
        <w:t xml:space="preserve"> округ, ГО Заречный, </w:t>
      </w:r>
      <w:proofErr w:type="spellStart"/>
      <w:r w:rsidRPr="0018378A">
        <w:t>Режевской</w:t>
      </w:r>
      <w:proofErr w:type="spellEnd"/>
      <w:r w:rsidRPr="0018378A">
        <w:t xml:space="preserve">  ГО (по 1 человеку).</w:t>
      </w:r>
      <w:proofErr w:type="gramEnd"/>
    </w:p>
    <w:p w:rsidR="00C04609" w:rsidRDefault="00C04609" w:rsidP="00C04609">
      <w:pPr>
        <w:pStyle w:val="aff5"/>
        <w:jc w:val="both"/>
      </w:pPr>
      <w:r w:rsidRPr="0018378A">
        <w:t xml:space="preserve"> За анализируемый период  ДТП с тяжелыми последствиями не зарегистрированы.</w:t>
      </w:r>
      <w:r w:rsidRPr="00F63775">
        <w:t xml:space="preserve"> </w:t>
      </w:r>
    </w:p>
    <w:p w:rsidR="00C04609" w:rsidRPr="00F36EAD" w:rsidRDefault="00C04609" w:rsidP="00C04609">
      <w:pPr>
        <w:tabs>
          <w:tab w:val="left" w:pos="709"/>
        </w:tabs>
        <w:jc w:val="center"/>
      </w:pPr>
    </w:p>
    <w:p w:rsidR="00C04609" w:rsidRPr="00F36EAD" w:rsidRDefault="00C04609" w:rsidP="00C04609">
      <w:pPr>
        <w:tabs>
          <w:tab w:val="center" w:pos="-142"/>
        </w:tabs>
        <w:ind w:firstLine="709"/>
        <w:jc w:val="both"/>
        <w:rPr>
          <w:b/>
          <w:i/>
        </w:rPr>
      </w:pPr>
      <w:r w:rsidRPr="00F36EAD">
        <w:rPr>
          <w:b/>
          <w:i/>
        </w:rPr>
        <w:t>Железнодорожный транспорт</w:t>
      </w:r>
    </w:p>
    <w:p w:rsidR="00C04609" w:rsidRPr="00FD022F" w:rsidRDefault="00C04609" w:rsidP="00C04609">
      <w:pPr>
        <w:tabs>
          <w:tab w:val="left" w:pos="2910"/>
        </w:tabs>
        <w:ind w:firstLine="720"/>
        <w:jc w:val="both"/>
      </w:pPr>
      <w:r w:rsidRPr="00FD022F">
        <w:t xml:space="preserve">В апреле 2016 года чрезвычайных ситуаций на железнодорожном транспорте не зарегистрировано. </w:t>
      </w:r>
    </w:p>
    <w:p w:rsidR="00C04609" w:rsidRPr="00FD022F" w:rsidRDefault="00C04609" w:rsidP="00C04609">
      <w:pPr>
        <w:ind w:firstLine="709"/>
        <w:rPr>
          <w:b/>
          <w:i/>
        </w:rPr>
      </w:pPr>
      <w:r w:rsidRPr="00FD022F">
        <w:rPr>
          <w:b/>
          <w:i/>
        </w:rPr>
        <w:t>Воздушный транспорт</w:t>
      </w:r>
    </w:p>
    <w:p w:rsidR="00C04609" w:rsidRDefault="00C04609" w:rsidP="00C04609">
      <w:pPr>
        <w:tabs>
          <w:tab w:val="left" w:pos="2910"/>
        </w:tabs>
        <w:ind w:firstLine="720"/>
        <w:jc w:val="both"/>
      </w:pPr>
      <w:r w:rsidRPr="00FD022F">
        <w:t xml:space="preserve">В апреле 2016 года чрезвычайных ситуаций на воздушном транспорте не зарегистрировано. </w:t>
      </w:r>
    </w:p>
    <w:p w:rsidR="00C04609" w:rsidRPr="00FD022F" w:rsidRDefault="00C04609" w:rsidP="00C04609">
      <w:pPr>
        <w:ind w:firstLine="720"/>
        <w:jc w:val="both"/>
        <w:rPr>
          <w:b/>
          <w:i/>
        </w:rPr>
      </w:pPr>
      <w:r w:rsidRPr="00FD022F">
        <w:rPr>
          <w:b/>
          <w:i/>
        </w:rPr>
        <w:t>Магистральный газопровод</w:t>
      </w:r>
    </w:p>
    <w:p w:rsidR="00C04609" w:rsidRPr="00FD022F" w:rsidRDefault="00C04609" w:rsidP="00C04609">
      <w:pPr>
        <w:ind w:firstLine="720"/>
        <w:jc w:val="both"/>
      </w:pPr>
      <w:r w:rsidRPr="00FD022F">
        <w:t>В апреле 2016 года чрезвычайных ситуаций на магистральных газопроводах не зарегистрировано.</w:t>
      </w:r>
    </w:p>
    <w:p w:rsidR="00C04609" w:rsidRPr="00FD022F" w:rsidRDefault="00C04609" w:rsidP="00C04609">
      <w:pPr>
        <w:ind w:firstLine="708"/>
        <w:jc w:val="both"/>
        <w:rPr>
          <w:b/>
          <w:i/>
        </w:rPr>
      </w:pPr>
      <w:r w:rsidRPr="00FD022F">
        <w:rPr>
          <w:b/>
          <w:i/>
        </w:rPr>
        <w:t>Происшествия на воде</w:t>
      </w:r>
    </w:p>
    <w:p w:rsidR="00C04609" w:rsidRDefault="00C04609" w:rsidP="00C04609">
      <w:pPr>
        <w:ind w:firstLine="709"/>
        <w:jc w:val="both"/>
        <w:rPr>
          <w:bCs/>
          <w:iCs/>
        </w:rPr>
      </w:pPr>
      <w:r w:rsidRPr="00FD022F">
        <w:rPr>
          <w:color w:val="000000"/>
        </w:rPr>
        <w:t xml:space="preserve">По данным Центра ГИМС Главного управления МЧС России по Свердловской области по состоянию на </w:t>
      </w:r>
      <w:r w:rsidRPr="00FD022F">
        <w:t>01 мая 2016 года на водных объектах области  было зарегистрировано 3 погибших.  З</w:t>
      </w:r>
      <w:r w:rsidRPr="00FD022F">
        <w:rPr>
          <w:bCs/>
          <w:iCs/>
        </w:rPr>
        <w:t>а аналогичный период 2015 года погибло 5 человек.</w:t>
      </w:r>
    </w:p>
    <w:p w:rsidR="00C04609" w:rsidRPr="00FD022F" w:rsidRDefault="00C04609" w:rsidP="00C04609">
      <w:pPr>
        <w:ind w:firstLine="709"/>
        <w:jc w:val="both"/>
        <w:rPr>
          <w:bCs/>
          <w:iCs/>
        </w:rPr>
      </w:pPr>
    </w:p>
    <w:p w:rsidR="00C04609" w:rsidRPr="00FD022F" w:rsidRDefault="00C04609" w:rsidP="00C04609">
      <w:pPr>
        <w:pStyle w:val="a5"/>
        <w:ind w:right="-284" w:firstLine="720"/>
        <w:jc w:val="both"/>
        <w:rPr>
          <w:i/>
          <w:sz w:val="24"/>
          <w:szCs w:val="24"/>
        </w:rPr>
      </w:pPr>
      <w:r w:rsidRPr="00FD022F">
        <w:rPr>
          <w:i/>
          <w:sz w:val="24"/>
          <w:szCs w:val="24"/>
        </w:rPr>
        <w:t>Обзор аварийности на системах жизнеобеспечения населения</w:t>
      </w:r>
    </w:p>
    <w:p w:rsidR="00C04609" w:rsidRDefault="00C04609" w:rsidP="00C04609">
      <w:pPr>
        <w:ind w:firstLine="720"/>
        <w:jc w:val="both"/>
        <w:rPr>
          <w:spacing w:val="2"/>
        </w:rPr>
      </w:pPr>
      <w:r>
        <w:rPr>
          <w:spacing w:val="2"/>
        </w:rPr>
        <w:t>В</w:t>
      </w:r>
      <w:r w:rsidRPr="00FA06C8">
        <w:rPr>
          <w:spacing w:val="2"/>
        </w:rPr>
        <w:t xml:space="preserve"> </w:t>
      </w:r>
      <w:r>
        <w:rPr>
          <w:spacing w:val="2"/>
        </w:rPr>
        <w:t>апреле</w:t>
      </w:r>
      <w:r w:rsidRPr="00FA06C8">
        <w:rPr>
          <w:spacing w:val="2"/>
        </w:rPr>
        <w:t xml:space="preserve"> 2016 года на территории Свердловской области зафиксировано </w:t>
      </w:r>
      <w:r w:rsidRPr="001F404A">
        <w:rPr>
          <w:spacing w:val="2"/>
        </w:rPr>
        <w:t>11 нарушений на системах жилищно-коммунального хозяйства, из них 6 нарушений на системе электроснабжения, 1 нарушение на системе теплоснабжения, 4 нарушения на водопроводной</w:t>
      </w:r>
      <w:r w:rsidRPr="00FA06C8">
        <w:rPr>
          <w:spacing w:val="2"/>
        </w:rPr>
        <w:t xml:space="preserve"> сети</w:t>
      </w:r>
      <w:r>
        <w:rPr>
          <w:spacing w:val="2"/>
        </w:rPr>
        <w:t>.</w:t>
      </w:r>
      <w:r w:rsidRPr="00FA06C8">
        <w:rPr>
          <w:spacing w:val="2"/>
        </w:rPr>
        <w:t xml:space="preserve"> </w:t>
      </w:r>
    </w:p>
    <w:p w:rsidR="00C04609" w:rsidRPr="00F6410D" w:rsidRDefault="00C04609" w:rsidP="00C04609">
      <w:pPr>
        <w:ind w:firstLine="720"/>
        <w:jc w:val="both"/>
        <w:rPr>
          <w:spacing w:val="2"/>
        </w:rPr>
      </w:pPr>
      <w:r w:rsidRPr="00FA06C8">
        <w:rPr>
          <w:spacing w:val="2"/>
        </w:rPr>
        <w:t xml:space="preserve">За аналогичный период прошлого года произошло </w:t>
      </w:r>
      <w:r>
        <w:rPr>
          <w:spacing w:val="2"/>
        </w:rPr>
        <w:t>10</w:t>
      </w:r>
      <w:r w:rsidRPr="00FA06C8">
        <w:rPr>
          <w:spacing w:val="2"/>
        </w:rPr>
        <w:t xml:space="preserve"> нарушений </w:t>
      </w:r>
      <w:r w:rsidRPr="00B01576">
        <w:rPr>
          <w:spacing w:val="2"/>
        </w:rPr>
        <w:t>(у</w:t>
      </w:r>
      <w:r>
        <w:rPr>
          <w:spacing w:val="2"/>
        </w:rPr>
        <w:t>величение</w:t>
      </w:r>
      <w:r w:rsidRPr="00B01576">
        <w:rPr>
          <w:spacing w:val="2"/>
        </w:rPr>
        <w:t xml:space="preserve"> </w:t>
      </w:r>
      <w:r w:rsidRPr="001F404A">
        <w:rPr>
          <w:spacing w:val="2"/>
        </w:rPr>
        <w:t>в 1,1</w:t>
      </w:r>
      <w:r w:rsidRPr="00B01576">
        <w:rPr>
          <w:spacing w:val="2"/>
        </w:rPr>
        <w:t xml:space="preserve"> раза).</w:t>
      </w:r>
      <w:r w:rsidRPr="00F16FE1">
        <w:rPr>
          <w:spacing w:val="2"/>
        </w:rPr>
        <w:t xml:space="preserve"> </w:t>
      </w:r>
    </w:p>
    <w:p w:rsidR="00C04609" w:rsidRDefault="00C04609" w:rsidP="00C04609">
      <w:pPr>
        <w:jc w:val="right"/>
        <w:rPr>
          <w:highlight w:val="yellow"/>
        </w:rPr>
      </w:pPr>
    </w:p>
    <w:tbl>
      <w:tblPr>
        <w:tblW w:w="10260" w:type="dxa"/>
        <w:tblInd w:w="-252" w:type="dxa"/>
        <w:tblLayout w:type="fixed"/>
        <w:tblLook w:val="0000"/>
      </w:tblPr>
      <w:tblGrid>
        <w:gridCol w:w="540"/>
        <w:gridCol w:w="1620"/>
        <w:gridCol w:w="1080"/>
        <w:gridCol w:w="1620"/>
        <w:gridCol w:w="1800"/>
        <w:gridCol w:w="1260"/>
        <w:gridCol w:w="720"/>
        <w:gridCol w:w="540"/>
        <w:gridCol w:w="1080"/>
      </w:tblGrid>
      <w:tr w:rsidR="00C04609" w:rsidRPr="0038265C" w:rsidTr="00EC0983">
        <w:trPr>
          <w:trHeight w:val="630"/>
        </w:trPr>
        <w:tc>
          <w:tcPr>
            <w:tcW w:w="10260" w:type="dxa"/>
            <w:gridSpan w:val="9"/>
            <w:tcBorders>
              <w:top w:val="single" w:sz="4" w:space="0" w:color="auto"/>
              <w:left w:val="single" w:sz="4" w:space="0" w:color="auto"/>
              <w:bottom w:val="single" w:sz="4" w:space="0" w:color="auto"/>
              <w:right w:val="single" w:sz="4" w:space="0" w:color="000000"/>
            </w:tcBorders>
            <w:vAlign w:val="center"/>
          </w:tcPr>
          <w:p w:rsidR="00C04609" w:rsidRPr="00E1799C" w:rsidRDefault="00C04609" w:rsidP="00EC0983">
            <w:pPr>
              <w:jc w:val="center"/>
              <w:rPr>
                <w:sz w:val="20"/>
                <w:szCs w:val="20"/>
              </w:rPr>
            </w:pPr>
            <w:r w:rsidRPr="00E1799C">
              <w:rPr>
                <w:sz w:val="20"/>
                <w:szCs w:val="20"/>
              </w:rPr>
              <w:t xml:space="preserve">Аварии (нарушения) на объектах жилищно-коммунального хозяйства Свердловской области                                                           </w:t>
            </w:r>
            <w:r>
              <w:rPr>
                <w:sz w:val="20"/>
                <w:szCs w:val="20"/>
              </w:rPr>
              <w:t xml:space="preserve">  за апрель</w:t>
            </w:r>
            <w:r w:rsidRPr="00E1799C">
              <w:rPr>
                <w:sz w:val="20"/>
                <w:szCs w:val="20"/>
              </w:rPr>
              <w:t xml:space="preserve"> 201</w:t>
            </w:r>
            <w:r>
              <w:rPr>
                <w:sz w:val="20"/>
                <w:szCs w:val="20"/>
              </w:rPr>
              <w:t>6</w:t>
            </w:r>
            <w:r w:rsidRPr="00E1799C">
              <w:rPr>
                <w:sz w:val="20"/>
                <w:szCs w:val="20"/>
              </w:rPr>
              <w:t xml:space="preserve"> года</w:t>
            </w:r>
          </w:p>
        </w:tc>
      </w:tr>
      <w:tr w:rsidR="00C04609" w:rsidRPr="0038265C" w:rsidTr="00EC0983">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jc w:val="center"/>
              <w:rPr>
                <w:sz w:val="16"/>
                <w:szCs w:val="16"/>
              </w:rPr>
            </w:pPr>
            <w:r w:rsidRPr="0038265C">
              <w:rPr>
                <w:sz w:val="16"/>
                <w:szCs w:val="16"/>
              </w:rPr>
              <w:t xml:space="preserve">№ </w:t>
            </w:r>
            <w:proofErr w:type="spellStart"/>
            <w:r w:rsidRPr="0038265C">
              <w:rPr>
                <w:sz w:val="16"/>
                <w:szCs w:val="16"/>
              </w:rPr>
              <w:t>пп</w:t>
            </w:r>
            <w:proofErr w:type="spellEnd"/>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jc w:val="center"/>
              <w:rPr>
                <w:b/>
                <w:sz w:val="16"/>
                <w:szCs w:val="16"/>
              </w:rPr>
            </w:pPr>
            <w:r w:rsidRPr="0038265C">
              <w:rPr>
                <w:b/>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jc w:val="center"/>
              <w:rPr>
                <w:b/>
                <w:sz w:val="16"/>
                <w:szCs w:val="16"/>
              </w:rPr>
            </w:pPr>
            <w:r w:rsidRPr="0038265C">
              <w:rPr>
                <w:b/>
                <w:sz w:val="16"/>
                <w:szCs w:val="16"/>
              </w:rPr>
              <w:t>Дата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jc w:val="center"/>
              <w:rPr>
                <w:b/>
                <w:sz w:val="16"/>
                <w:szCs w:val="16"/>
              </w:rPr>
            </w:pPr>
            <w:r w:rsidRPr="0038265C">
              <w:rPr>
                <w:b/>
                <w:sz w:val="16"/>
                <w:szCs w:val="16"/>
              </w:rPr>
              <w:t>Вид аварии (нарушения)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jc w:val="center"/>
              <w:rPr>
                <w:b/>
                <w:sz w:val="16"/>
                <w:szCs w:val="16"/>
              </w:rPr>
            </w:pPr>
            <w:r w:rsidRPr="0038265C">
              <w:rPr>
                <w:b/>
                <w:sz w:val="16"/>
                <w:szCs w:val="16"/>
              </w:rPr>
              <w:t>Причины аварии (отключения)</w:t>
            </w:r>
          </w:p>
        </w:tc>
        <w:tc>
          <w:tcPr>
            <w:tcW w:w="2520" w:type="dxa"/>
            <w:gridSpan w:val="3"/>
            <w:tcBorders>
              <w:top w:val="single" w:sz="4" w:space="0" w:color="auto"/>
              <w:left w:val="nil"/>
              <w:bottom w:val="single" w:sz="4" w:space="0" w:color="auto"/>
              <w:right w:val="single" w:sz="4" w:space="0" w:color="auto"/>
            </w:tcBorders>
            <w:vAlign w:val="center"/>
          </w:tcPr>
          <w:p w:rsidR="00C04609" w:rsidRPr="0038265C" w:rsidRDefault="00C04609" w:rsidP="00EC0983">
            <w:pPr>
              <w:jc w:val="center"/>
              <w:rPr>
                <w:b/>
                <w:sz w:val="16"/>
                <w:szCs w:val="16"/>
              </w:rPr>
            </w:pPr>
            <w:r w:rsidRPr="0038265C">
              <w:rPr>
                <w:b/>
                <w:sz w:val="16"/>
                <w:szCs w:val="16"/>
              </w:rPr>
              <w:t>Последствия аварии (отключения)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jc w:val="center"/>
              <w:rPr>
                <w:b/>
                <w:sz w:val="16"/>
                <w:szCs w:val="16"/>
              </w:rPr>
            </w:pPr>
            <w:r w:rsidRPr="0038265C">
              <w:rPr>
                <w:b/>
                <w:sz w:val="16"/>
                <w:szCs w:val="16"/>
              </w:rPr>
              <w:t>Дата ликвидации</w:t>
            </w:r>
          </w:p>
        </w:tc>
      </w:tr>
      <w:tr w:rsidR="00C04609" w:rsidRPr="0038265C" w:rsidTr="00EC0983">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jc w:val="center"/>
              <w:rPr>
                <w:b/>
                <w:sz w:val="16"/>
                <w:szCs w:val="16"/>
              </w:rPr>
            </w:pPr>
            <w:r w:rsidRPr="0038265C">
              <w:rPr>
                <w:b/>
                <w:sz w:val="16"/>
                <w:szCs w:val="16"/>
              </w:rPr>
              <w:t>кол</w:t>
            </w:r>
            <w:proofErr w:type="gramStart"/>
            <w:r w:rsidRPr="0038265C">
              <w:rPr>
                <w:b/>
                <w:sz w:val="16"/>
                <w:szCs w:val="16"/>
              </w:rPr>
              <w:t>.</w:t>
            </w:r>
            <w:proofErr w:type="gramEnd"/>
            <w:r w:rsidRPr="0038265C">
              <w:rPr>
                <w:b/>
                <w:sz w:val="16"/>
                <w:szCs w:val="16"/>
              </w:rPr>
              <w:t xml:space="preserve"> </w:t>
            </w:r>
            <w:proofErr w:type="gramStart"/>
            <w:r w:rsidRPr="0038265C">
              <w:rPr>
                <w:b/>
                <w:sz w:val="16"/>
                <w:szCs w:val="16"/>
              </w:rPr>
              <w:t>д</w:t>
            </w:r>
            <w:proofErr w:type="gramEnd"/>
            <w:r w:rsidRPr="0038265C">
              <w:rPr>
                <w:b/>
                <w:sz w:val="16"/>
                <w:szCs w:val="16"/>
              </w:rPr>
              <w:t>омов и соц.</w:t>
            </w:r>
            <w:r>
              <w:rPr>
                <w:b/>
                <w:sz w:val="16"/>
                <w:szCs w:val="16"/>
              </w:rPr>
              <w:t xml:space="preserve"> </w:t>
            </w:r>
            <w:r w:rsidRPr="0038265C">
              <w:rPr>
                <w:b/>
                <w:sz w:val="16"/>
                <w:szCs w:val="16"/>
              </w:rPr>
              <w:t>объектов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jc w:val="center"/>
              <w:rPr>
                <w:b/>
                <w:sz w:val="16"/>
                <w:szCs w:val="16"/>
              </w:rPr>
            </w:pPr>
            <w:r w:rsidRPr="0038265C">
              <w:rPr>
                <w:b/>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jc w:val="center"/>
              <w:rPr>
                <w:b/>
                <w:sz w:val="16"/>
                <w:szCs w:val="16"/>
              </w:rPr>
            </w:pPr>
            <w:r w:rsidRPr="0038265C">
              <w:rPr>
                <w:b/>
                <w:sz w:val="16"/>
                <w:szCs w:val="16"/>
              </w:rPr>
              <w:t>в т.ч. дети</w:t>
            </w:r>
          </w:p>
        </w:tc>
        <w:tc>
          <w:tcPr>
            <w:tcW w:w="108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r>
      <w:tr w:rsidR="00C04609" w:rsidRPr="0038265C" w:rsidTr="00EC0983">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04609" w:rsidRPr="0038265C" w:rsidRDefault="00C04609" w:rsidP="00EC0983">
            <w:pPr>
              <w:rPr>
                <w:sz w:val="16"/>
                <w:szCs w:val="16"/>
              </w:rPr>
            </w:pPr>
          </w:p>
        </w:tc>
      </w:tr>
      <w:tr w:rsidR="00C04609" w:rsidRPr="00B10971"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Default="00C04609" w:rsidP="00EC0983">
            <w:pPr>
              <w:jc w:val="center"/>
              <w:rPr>
                <w:sz w:val="16"/>
                <w:szCs w:val="16"/>
              </w:rPr>
            </w:pPr>
            <w:r>
              <w:rPr>
                <w:sz w:val="16"/>
                <w:szCs w:val="16"/>
              </w:rPr>
              <w:t>1</w:t>
            </w:r>
          </w:p>
        </w:tc>
        <w:tc>
          <w:tcPr>
            <w:tcW w:w="1620" w:type="dxa"/>
            <w:tcBorders>
              <w:top w:val="single" w:sz="4" w:space="0" w:color="auto"/>
              <w:left w:val="single" w:sz="4" w:space="0" w:color="auto"/>
              <w:right w:val="single" w:sz="4" w:space="0" w:color="auto"/>
            </w:tcBorders>
            <w:vAlign w:val="center"/>
          </w:tcPr>
          <w:p w:rsidR="00C04609" w:rsidRPr="001C66A2" w:rsidRDefault="00C04609" w:rsidP="00EC0983">
            <w:pPr>
              <w:jc w:val="center"/>
              <w:rPr>
                <w:sz w:val="16"/>
                <w:szCs w:val="16"/>
              </w:rPr>
            </w:pPr>
            <w:proofErr w:type="gramStart"/>
            <w:r w:rsidRPr="001C66A2">
              <w:rPr>
                <w:sz w:val="16"/>
                <w:szCs w:val="16"/>
              </w:rPr>
              <w:t xml:space="preserve">Городской округ Верхняя Пышма,              с. </w:t>
            </w:r>
            <w:proofErr w:type="spellStart"/>
            <w:r w:rsidRPr="001C66A2">
              <w:rPr>
                <w:sz w:val="16"/>
                <w:szCs w:val="16"/>
              </w:rPr>
              <w:t>Мостовское</w:t>
            </w:r>
            <w:proofErr w:type="spellEnd"/>
            <w:r w:rsidRPr="001C66A2">
              <w:rPr>
                <w:sz w:val="16"/>
                <w:szCs w:val="16"/>
              </w:rPr>
              <w:t xml:space="preserve">,            п. Кедровое,                    п. Красный </w:t>
            </w:r>
            <w:proofErr w:type="spellStart"/>
            <w:r w:rsidRPr="001C66A2">
              <w:rPr>
                <w:sz w:val="16"/>
                <w:szCs w:val="16"/>
              </w:rPr>
              <w:t>Адуй</w:t>
            </w:r>
            <w:proofErr w:type="spellEnd"/>
            <w:r w:rsidRPr="001C66A2">
              <w:rPr>
                <w:sz w:val="16"/>
                <w:szCs w:val="16"/>
              </w:rPr>
              <w:t>,          п. Ольховка,                    п. Половинный</w:t>
            </w:r>
            <w:proofErr w:type="gramEnd"/>
          </w:p>
        </w:tc>
        <w:tc>
          <w:tcPr>
            <w:tcW w:w="1080" w:type="dxa"/>
            <w:tcBorders>
              <w:top w:val="single" w:sz="4" w:space="0" w:color="auto"/>
              <w:left w:val="single" w:sz="4" w:space="0" w:color="auto"/>
              <w:bottom w:val="single" w:sz="4" w:space="0" w:color="auto"/>
              <w:right w:val="single" w:sz="4" w:space="0" w:color="auto"/>
            </w:tcBorders>
          </w:tcPr>
          <w:p w:rsidR="00C04609" w:rsidRPr="001C66A2" w:rsidRDefault="00C04609" w:rsidP="00EC0983">
            <w:pPr>
              <w:rPr>
                <w:sz w:val="16"/>
                <w:szCs w:val="16"/>
              </w:rPr>
            </w:pPr>
            <w:r w:rsidRPr="001C66A2">
              <w:rPr>
                <w:sz w:val="16"/>
                <w:szCs w:val="16"/>
              </w:rPr>
              <w:t>02.04.16 г.   20.00</w:t>
            </w:r>
          </w:p>
        </w:tc>
        <w:tc>
          <w:tcPr>
            <w:tcW w:w="162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sidRPr="00B10971">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C04609" w:rsidRPr="001C66A2" w:rsidRDefault="00C04609" w:rsidP="00EC0983">
            <w:pPr>
              <w:rPr>
                <w:sz w:val="16"/>
                <w:szCs w:val="16"/>
              </w:rPr>
            </w:pPr>
            <w:r w:rsidRPr="001C66A2">
              <w:rPr>
                <w:sz w:val="16"/>
                <w:szCs w:val="16"/>
              </w:rPr>
              <w:t>Авария на линии 110 кВ</w:t>
            </w:r>
            <w:r>
              <w:rPr>
                <w:sz w:val="16"/>
                <w:szCs w:val="16"/>
              </w:rPr>
              <w:t xml:space="preserve">, </w:t>
            </w:r>
            <w:r w:rsidRPr="00B10971">
              <w:rPr>
                <w:sz w:val="16"/>
                <w:szCs w:val="16"/>
              </w:rPr>
              <w:t xml:space="preserve"> нарушение  электроснабжения</w:t>
            </w:r>
          </w:p>
        </w:tc>
        <w:tc>
          <w:tcPr>
            <w:tcW w:w="1260" w:type="dxa"/>
            <w:tcBorders>
              <w:top w:val="single" w:sz="4" w:space="0" w:color="auto"/>
              <w:left w:val="nil"/>
              <w:bottom w:val="single" w:sz="4" w:space="0" w:color="auto"/>
              <w:right w:val="single" w:sz="4" w:space="0" w:color="auto"/>
            </w:tcBorders>
          </w:tcPr>
          <w:p w:rsidR="00C04609" w:rsidRDefault="00C04609" w:rsidP="00EC0983">
            <w:pPr>
              <w:rPr>
                <w:sz w:val="16"/>
                <w:szCs w:val="16"/>
              </w:rPr>
            </w:pPr>
            <w:r>
              <w:rPr>
                <w:sz w:val="16"/>
                <w:szCs w:val="16"/>
              </w:rPr>
              <w:t>5 населенных пунктов</w:t>
            </w:r>
          </w:p>
          <w:p w:rsidR="00C04609" w:rsidRDefault="00C04609" w:rsidP="00EC0983">
            <w:pPr>
              <w:rPr>
                <w:sz w:val="16"/>
                <w:szCs w:val="16"/>
              </w:rPr>
            </w:pPr>
            <w:r>
              <w:rPr>
                <w:sz w:val="16"/>
                <w:szCs w:val="16"/>
              </w:rPr>
              <w:t xml:space="preserve"> </w:t>
            </w:r>
            <w:proofErr w:type="gramStart"/>
            <w:r>
              <w:rPr>
                <w:sz w:val="16"/>
                <w:szCs w:val="16"/>
              </w:rPr>
              <w:t xml:space="preserve">(2 школы, </w:t>
            </w:r>
            <w:proofErr w:type="gramEnd"/>
          </w:p>
          <w:p w:rsidR="00C04609" w:rsidRDefault="00C04609" w:rsidP="00EC0983">
            <w:pPr>
              <w:rPr>
                <w:sz w:val="16"/>
                <w:szCs w:val="16"/>
              </w:rPr>
            </w:pPr>
            <w:r>
              <w:rPr>
                <w:sz w:val="16"/>
                <w:szCs w:val="16"/>
              </w:rPr>
              <w:t xml:space="preserve">2 </w:t>
            </w:r>
            <w:proofErr w:type="spellStart"/>
            <w:r>
              <w:rPr>
                <w:sz w:val="16"/>
                <w:szCs w:val="16"/>
              </w:rPr>
              <w:t>д</w:t>
            </w:r>
            <w:proofErr w:type="spellEnd"/>
            <w:r>
              <w:rPr>
                <w:sz w:val="16"/>
                <w:szCs w:val="16"/>
              </w:rPr>
              <w:t xml:space="preserve">/сада, </w:t>
            </w:r>
          </w:p>
          <w:p w:rsidR="00C04609" w:rsidRPr="00B10971" w:rsidRDefault="00C04609" w:rsidP="00EC0983">
            <w:pPr>
              <w:rPr>
                <w:sz w:val="16"/>
                <w:szCs w:val="16"/>
              </w:rPr>
            </w:pPr>
            <w:proofErr w:type="gramStart"/>
            <w:r>
              <w:rPr>
                <w:sz w:val="16"/>
                <w:szCs w:val="16"/>
              </w:rPr>
              <w:t>3 котельные)</w:t>
            </w:r>
            <w:proofErr w:type="gramEnd"/>
          </w:p>
        </w:tc>
        <w:tc>
          <w:tcPr>
            <w:tcW w:w="72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Pr>
                <w:sz w:val="16"/>
                <w:szCs w:val="16"/>
              </w:rPr>
              <w:t>3339</w:t>
            </w:r>
          </w:p>
        </w:tc>
        <w:tc>
          <w:tcPr>
            <w:tcW w:w="54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Pr>
                <w:sz w:val="16"/>
                <w:szCs w:val="16"/>
              </w:rPr>
              <w:t>365</w:t>
            </w:r>
          </w:p>
        </w:tc>
        <w:tc>
          <w:tcPr>
            <w:tcW w:w="1080" w:type="dxa"/>
            <w:tcBorders>
              <w:top w:val="single" w:sz="4" w:space="0" w:color="auto"/>
              <w:left w:val="nil"/>
              <w:bottom w:val="single" w:sz="4" w:space="0" w:color="auto"/>
              <w:right w:val="single" w:sz="4" w:space="0" w:color="auto"/>
            </w:tcBorders>
          </w:tcPr>
          <w:p w:rsidR="00C04609" w:rsidRPr="001C66A2" w:rsidRDefault="00C04609" w:rsidP="00EC0983">
            <w:pPr>
              <w:rPr>
                <w:sz w:val="16"/>
                <w:szCs w:val="16"/>
              </w:rPr>
            </w:pPr>
            <w:r w:rsidRPr="001C66A2">
              <w:rPr>
                <w:sz w:val="16"/>
                <w:szCs w:val="16"/>
              </w:rPr>
              <w:t>0</w:t>
            </w:r>
            <w:r>
              <w:rPr>
                <w:sz w:val="16"/>
                <w:szCs w:val="16"/>
              </w:rPr>
              <w:t>3</w:t>
            </w:r>
            <w:r w:rsidRPr="001C66A2">
              <w:rPr>
                <w:sz w:val="16"/>
                <w:szCs w:val="16"/>
              </w:rPr>
              <w:t xml:space="preserve">.04.16 г.   </w:t>
            </w:r>
            <w:r>
              <w:rPr>
                <w:sz w:val="16"/>
                <w:szCs w:val="16"/>
              </w:rPr>
              <w:t>0</w:t>
            </w:r>
            <w:r w:rsidRPr="001C66A2">
              <w:rPr>
                <w:sz w:val="16"/>
                <w:szCs w:val="16"/>
              </w:rPr>
              <w:t>0.</w:t>
            </w:r>
            <w:r>
              <w:rPr>
                <w:sz w:val="16"/>
                <w:szCs w:val="16"/>
              </w:rPr>
              <w:t>25</w:t>
            </w:r>
          </w:p>
        </w:tc>
      </w:tr>
      <w:tr w:rsidR="00C04609" w:rsidRPr="00B10971"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B10971" w:rsidRDefault="00C04609" w:rsidP="00EC0983">
            <w:pPr>
              <w:jc w:val="center"/>
              <w:rPr>
                <w:sz w:val="16"/>
                <w:szCs w:val="16"/>
              </w:rPr>
            </w:pPr>
            <w:r>
              <w:rPr>
                <w:sz w:val="16"/>
                <w:szCs w:val="16"/>
              </w:rPr>
              <w:t>2</w:t>
            </w:r>
          </w:p>
        </w:tc>
        <w:tc>
          <w:tcPr>
            <w:tcW w:w="1620" w:type="dxa"/>
            <w:vMerge w:val="restart"/>
            <w:tcBorders>
              <w:top w:val="single" w:sz="4" w:space="0" w:color="auto"/>
              <w:left w:val="single" w:sz="4" w:space="0" w:color="auto"/>
              <w:right w:val="single" w:sz="4" w:space="0" w:color="auto"/>
            </w:tcBorders>
            <w:vAlign w:val="center"/>
          </w:tcPr>
          <w:p w:rsidR="00C04609" w:rsidRPr="00B10971" w:rsidRDefault="00C04609" w:rsidP="00EC0983">
            <w:pPr>
              <w:jc w:val="center"/>
              <w:rPr>
                <w:sz w:val="16"/>
                <w:szCs w:val="16"/>
              </w:rPr>
            </w:pPr>
            <w:r w:rsidRPr="00B10971">
              <w:rPr>
                <w:sz w:val="16"/>
                <w:szCs w:val="16"/>
              </w:rPr>
              <w:t>Артемовский городской округ</w:t>
            </w:r>
          </w:p>
        </w:tc>
        <w:tc>
          <w:tcPr>
            <w:tcW w:w="1080" w:type="dxa"/>
            <w:tcBorders>
              <w:top w:val="single" w:sz="4" w:space="0" w:color="auto"/>
              <w:left w:val="single" w:sz="4" w:space="0" w:color="auto"/>
              <w:bottom w:val="single" w:sz="4" w:space="0" w:color="auto"/>
              <w:right w:val="single" w:sz="4" w:space="0" w:color="auto"/>
            </w:tcBorders>
          </w:tcPr>
          <w:p w:rsidR="00C04609" w:rsidRPr="00630B30" w:rsidRDefault="00C04609" w:rsidP="00EC0983">
            <w:pPr>
              <w:rPr>
                <w:sz w:val="16"/>
                <w:szCs w:val="16"/>
              </w:rPr>
            </w:pPr>
            <w:r w:rsidRPr="00630B30">
              <w:rPr>
                <w:sz w:val="16"/>
                <w:szCs w:val="16"/>
              </w:rPr>
              <w:t>07.04.16 г.   07.00</w:t>
            </w:r>
          </w:p>
        </w:tc>
        <w:tc>
          <w:tcPr>
            <w:tcW w:w="162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sidRPr="00B10971">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sidRPr="00646B40">
              <w:rPr>
                <w:sz w:val="16"/>
                <w:szCs w:val="16"/>
              </w:rPr>
              <w:t>Авария на высоковольтной линии в п. Ключи</w:t>
            </w:r>
            <w:r w:rsidRPr="00B10971">
              <w:rPr>
                <w:sz w:val="16"/>
                <w:szCs w:val="16"/>
              </w:rPr>
              <w:t>,  нарушение  электроснабжения</w:t>
            </w:r>
          </w:p>
        </w:tc>
        <w:tc>
          <w:tcPr>
            <w:tcW w:w="126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Pr>
                <w:sz w:val="16"/>
                <w:szCs w:val="16"/>
              </w:rPr>
              <w:t>5</w:t>
            </w:r>
            <w:r w:rsidRPr="00B10971">
              <w:rPr>
                <w:sz w:val="16"/>
                <w:szCs w:val="16"/>
              </w:rPr>
              <w:t xml:space="preserve"> </w:t>
            </w:r>
            <w:proofErr w:type="gramStart"/>
            <w:r>
              <w:rPr>
                <w:sz w:val="16"/>
                <w:szCs w:val="16"/>
              </w:rPr>
              <w:t>многоквартирных</w:t>
            </w:r>
            <w:proofErr w:type="gramEnd"/>
            <w:r>
              <w:rPr>
                <w:sz w:val="16"/>
                <w:szCs w:val="16"/>
              </w:rPr>
              <w:t xml:space="preserve"> дома, </w:t>
            </w:r>
            <w:proofErr w:type="spellStart"/>
            <w:r>
              <w:rPr>
                <w:sz w:val="16"/>
                <w:szCs w:val="16"/>
              </w:rPr>
              <w:t>д</w:t>
            </w:r>
            <w:proofErr w:type="spellEnd"/>
            <w:r>
              <w:rPr>
                <w:sz w:val="16"/>
                <w:szCs w:val="16"/>
              </w:rPr>
              <w:t>/сад в п. Ключи</w:t>
            </w:r>
          </w:p>
        </w:tc>
        <w:tc>
          <w:tcPr>
            <w:tcW w:w="72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Pr>
                <w:sz w:val="16"/>
                <w:szCs w:val="16"/>
              </w:rPr>
              <w:t>865</w:t>
            </w:r>
          </w:p>
        </w:tc>
        <w:tc>
          <w:tcPr>
            <w:tcW w:w="54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Pr>
                <w:sz w:val="16"/>
                <w:szCs w:val="16"/>
              </w:rPr>
              <w:t>131</w:t>
            </w:r>
          </w:p>
        </w:tc>
        <w:tc>
          <w:tcPr>
            <w:tcW w:w="1080" w:type="dxa"/>
            <w:tcBorders>
              <w:top w:val="single" w:sz="4" w:space="0" w:color="auto"/>
              <w:left w:val="nil"/>
              <w:bottom w:val="single" w:sz="4" w:space="0" w:color="auto"/>
              <w:right w:val="single" w:sz="4" w:space="0" w:color="auto"/>
            </w:tcBorders>
          </w:tcPr>
          <w:p w:rsidR="00C04609" w:rsidRPr="00630B30" w:rsidRDefault="00C04609" w:rsidP="00EC0983">
            <w:pPr>
              <w:rPr>
                <w:sz w:val="16"/>
                <w:szCs w:val="16"/>
              </w:rPr>
            </w:pPr>
            <w:r w:rsidRPr="00630B30">
              <w:rPr>
                <w:sz w:val="16"/>
                <w:szCs w:val="16"/>
              </w:rPr>
              <w:t>0</w:t>
            </w:r>
            <w:r>
              <w:rPr>
                <w:sz w:val="16"/>
                <w:szCs w:val="16"/>
              </w:rPr>
              <w:t>8.04.16 г.   00.30</w:t>
            </w:r>
          </w:p>
        </w:tc>
      </w:tr>
      <w:tr w:rsidR="00C04609" w:rsidRPr="00B10971"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B10971" w:rsidRDefault="00C04609" w:rsidP="00EC0983">
            <w:pPr>
              <w:jc w:val="center"/>
              <w:rPr>
                <w:sz w:val="16"/>
                <w:szCs w:val="16"/>
              </w:rPr>
            </w:pPr>
            <w:r>
              <w:rPr>
                <w:sz w:val="16"/>
                <w:szCs w:val="16"/>
              </w:rPr>
              <w:lastRenderedPageBreak/>
              <w:t>3</w:t>
            </w:r>
          </w:p>
        </w:tc>
        <w:tc>
          <w:tcPr>
            <w:tcW w:w="1620" w:type="dxa"/>
            <w:vMerge/>
            <w:tcBorders>
              <w:left w:val="single" w:sz="4" w:space="0" w:color="auto"/>
              <w:right w:val="single" w:sz="4" w:space="0" w:color="auto"/>
            </w:tcBorders>
            <w:vAlign w:val="center"/>
          </w:tcPr>
          <w:p w:rsidR="00C04609" w:rsidRPr="00B10971" w:rsidRDefault="00C04609" w:rsidP="00EC0983">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C04609" w:rsidRPr="00D97B9D" w:rsidRDefault="00C04609" w:rsidP="00EC0983">
            <w:pPr>
              <w:rPr>
                <w:sz w:val="16"/>
                <w:szCs w:val="16"/>
              </w:rPr>
            </w:pPr>
            <w:r w:rsidRPr="00D97B9D">
              <w:rPr>
                <w:sz w:val="16"/>
                <w:szCs w:val="16"/>
              </w:rPr>
              <w:t>11.04.16 г.  08.45</w:t>
            </w:r>
          </w:p>
        </w:tc>
        <w:tc>
          <w:tcPr>
            <w:tcW w:w="162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sidRPr="00B10971">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C04609" w:rsidRPr="00D97B9D" w:rsidRDefault="00C04609" w:rsidP="00EC0983">
            <w:pPr>
              <w:rPr>
                <w:sz w:val="16"/>
                <w:szCs w:val="16"/>
              </w:rPr>
            </w:pPr>
            <w:r w:rsidRPr="00D97B9D">
              <w:rPr>
                <w:sz w:val="16"/>
                <w:szCs w:val="16"/>
              </w:rPr>
              <w:t xml:space="preserve">Порыв на водоводе </w:t>
            </w:r>
            <w:r>
              <w:rPr>
                <w:sz w:val="16"/>
                <w:szCs w:val="16"/>
              </w:rPr>
              <w:t xml:space="preserve">диаметром </w:t>
            </w:r>
            <w:r w:rsidRPr="00D97B9D">
              <w:rPr>
                <w:sz w:val="16"/>
                <w:szCs w:val="16"/>
              </w:rPr>
              <w:t>300 мм</w:t>
            </w:r>
            <w:r>
              <w:rPr>
                <w:sz w:val="16"/>
                <w:szCs w:val="16"/>
              </w:rPr>
              <w:t xml:space="preserve">, </w:t>
            </w:r>
            <w:r w:rsidRPr="00B10971">
              <w:rPr>
                <w:sz w:val="16"/>
                <w:szCs w:val="16"/>
              </w:rPr>
              <w:t>нарушение холодного водоснабжения</w:t>
            </w:r>
          </w:p>
        </w:tc>
        <w:tc>
          <w:tcPr>
            <w:tcW w:w="126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sidRPr="00B10971">
              <w:rPr>
                <w:sz w:val="16"/>
                <w:szCs w:val="16"/>
              </w:rPr>
              <w:t xml:space="preserve">5  </w:t>
            </w:r>
            <w:proofErr w:type="gramStart"/>
            <w:r>
              <w:rPr>
                <w:sz w:val="16"/>
                <w:szCs w:val="16"/>
              </w:rPr>
              <w:t>пятиэтажных</w:t>
            </w:r>
            <w:proofErr w:type="gramEnd"/>
            <w:r>
              <w:rPr>
                <w:sz w:val="16"/>
                <w:szCs w:val="16"/>
              </w:rPr>
              <w:t xml:space="preserve"> </w:t>
            </w:r>
            <w:r w:rsidRPr="00B10971">
              <w:rPr>
                <w:sz w:val="16"/>
                <w:szCs w:val="16"/>
              </w:rPr>
              <w:t xml:space="preserve"> дома </w:t>
            </w:r>
            <w:r>
              <w:rPr>
                <w:sz w:val="16"/>
                <w:szCs w:val="16"/>
              </w:rPr>
              <w:t xml:space="preserve">в п. </w:t>
            </w:r>
            <w:proofErr w:type="spellStart"/>
            <w:r>
              <w:rPr>
                <w:sz w:val="16"/>
                <w:szCs w:val="16"/>
              </w:rPr>
              <w:t>Буланаш</w:t>
            </w:r>
            <w:proofErr w:type="spellEnd"/>
          </w:p>
        </w:tc>
        <w:tc>
          <w:tcPr>
            <w:tcW w:w="72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Pr>
                <w:sz w:val="16"/>
                <w:szCs w:val="16"/>
              </w:rPr>
              <w:t>978</w:t>
            </w:r>
          </w:p>
        </w:tc>
        <w:tc>
          <w:tcPr>
            <w:tcW w:w="540" w:type="dxa"/>
            <w:tcBorders>
              <w:top w:val="single" w:sz="4" w:space="0" w:color="auto"/>
              <w:left w:val="nil"/>
              <w:bottom w:val="single" w:sz="4" w:space="0" w:color="auto"/>
              <w:right w:val="single" w:sz="4" w:space="0" w:color="auto"/>
            </w:tcBorders>
          </w:tcPr>
          <w:p w:rsidR="00C04609" w:rsidRPr="00B10971" w:rsidRDefault="00C04609" w:rsidP="00EC0983">
            <w:pPr>
              <w:rPr>
                <w:sz w:val="16"/>
                <w:szCs w:val="16"/>
              </w:rPr>
            </w:pPr>
            <w:r>
              <w:rPr>
                <w:sz w:val="16"/>
                <w:szCs w:val="16"/>
              </w:rPr>
              <w:t>187</w:t>
            </w:r>
          </w:p>
        </w:tc>
        <w:tc>
          <w:tcPr>
            <w:tcW w:w="1080" w:type="dxa"/>
            <w:tcBorders>
              <w:top w:val="single" w:sz="4" w:space="0" w:color="auto"/>
              <w:left w:val="nil"/>
              <w:bottom w:val="single" w:sz="4" w:space="0" w:color="auto"/>
              <w:right w:val="single" w:sz="4" w:space="0" w:color="auto"/>
            </w:tcBorders>
          </w:tcPr>
          <w:p w:rsidR="00C04609" w:rsidRPr="00D97B9D" w:rsidRDefault="00C04609" w:rsidP="00EC0983">
            <w:pPr>
              <w:rPr>
                <w:sz w:val="16"/>
                <w:szCs w:val="16"/>
              </w:rPr>
            </w:pPr>
            <w:r w:rsidRPr="00D97B9D">
              <w:rPr>
                <w:sz w:val="16"/>
                <w:szCs w:val="16"/>
              </w:rPr>
              <w:t xml:space="preserve">11.04.16 г.  </w:t>
            </w:r>
            <w:r>
              <w:rPr>
                <w:sz w:val="16"/>
                <w:szCs w:val="16"/>
              </w:rPr>
              <w:t>17.00</w:t>
            </w:r>
          </w:p>
        </w:tc>
      </w:tr>
      <w:tr w:rsidR="00C04609" w:rsidRPr="0038265C"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Default="00C04609" w:rsidP="00EC0983">
            <w:pPr>
              <w:jc w:val="center"/>
              <w:rPr>
                <w:sz w:val="16"/>
                <w:szCs w:val="16"/>
              </w:rPr>
            </w:pPr>
            <w:r>
              <w:rPr>
                <w:sz w:val="16"/>
                <w:szCs w:val="16"/>
              </w:rPr>
              <w:t>4</w:t>
            </w:r>
          </w:p>
        </w:tc>
        <w:tc>
          <w:tcPr>
            <w:tcW w:w="1620" w:type="dxa"/>
            <w:vMerge/>
            <w:tcBorders>
              <w:left w:val="single" w:sz="4" w:space="0" w:color="auto"/>
              <w:bottom w:val="single" w:sz="4" w:space="0" w:color="auto"/>
              <w:right w:val="single" w:sz="4" w:space="0" w:color="auto"/>
            </w:tcBorders>
            <w:shd w:val="clear" w:color="auto" w:fill="auto"/>
            <w:vAlign w:val="center"/>
          </w:tcPr>
          <w:p w:rsidR="00C04609" w:rsidRPr="00D652DA" w:rsidRDefault="00C04609" w:rsidP="00EC0983">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4609" w:rsidRPr="004357B0" w:rsidRDefault="00C04609" w:rsidP="00EC0983">
            <w:pPr>
              <w:rPr>
                <w:sz w:val="16"/>
                <w:szCs w:val="16"/>
              </w:rPr>
            </w:pPr>
            <w:r w:rsidRPr="004357B0">
              <w:rPr>
                <w:sz w:val="16"/>
                <w:szCs w:val="16"/>
              </w:rPr>
              <w:t>18.04.16 г.  14.08</w:t>
            </w:r>
          </w:p>
        </w:tc>
        <w:tc>
          <w:tcPr>
            <w:tcW w:w="1620" w:type="dxa"/>
            <w:tcBorders>
              <w:top w:val="single" w:sz="4" w:space="0" w:color="auto"/>
              <w:left w:val="nil"/>
              <w:bottom w:val="single" w:sz="4" w:space="0" w:color="auto"/>
              <w:right w:val="single" w:sz="4" w:space="0" w:color="auto"/>
            </w:tcBorders>
            <w:shd w:val="clear" w:color="auto" w:fill="auto"/>
          </w:tcPr>
          <w:p w:rsidR="00C04609" w:rsidRDefault="00C04609" w:rsidP="00EC0983">
            <w:pPr>
              <w:rPr>
                <w:sz w:val="16"/>
                <w:szCs w:val="16"/>
              </w:rPr>
            </w:pPr>
            <w:r w:rsidRPr="00B10971">
              <w:rPr>
                <w:sz w:val="16"/>
                <w:szCs w:val="16"/>
              </w:rPr>
              <w:t>Водоснабжение</w:t>
            </w:r>
          </w:p>
        </w:tc>
        <w:tc>
          <w:tcPr>
            <w:tcW w:w="1800" w:type="dxa"/>
            <w:tcBorders>
              <w:top w:val="single" w:sz="4" w:space="0" w:color="auto"/>
              <w:left w:val="nil"/>
              <w:bottom w:val="single" w:sz="4" w:space="0" w:color="auto"/>
              <w:right w:val="single" w:sz="4" w:space="0" w:color="auto"/>
            </w:tcBorders>
            <w:shd w:val="clear" w:color="auto" w:fill="auto"/>
          </w:tcPr>
          <w:p w:rsidR="00C04609" w:rsidRPr="00155230" w:rsidRDefault="00C04609" w:rsidP="00EC0983">
            <w:pPr>
              <w:rPr>
                <w:sz w:val="16"/>
                <w:szCs w:val="16"/>
              </w:rPr>
            </w:pPr>
            <w:r w:rsidRPr="00155230">
              <w:rPr>
                <w:sz w:val="16"/>
                <w:szCs w:val="16"/>
              </w:rPr>
              <w:t xml:space="preserve">Порыв на водоводе </w:t>
            </w:r>
            <w:r>
              <w:rPr>
                <w:sz w:val="16"/>
                <w:szCs w:val="16"/>
              </w:rPr>
              <w:t xml:space="preserve">диаметром </w:t>
            </w:r>
            <w:r w:rsidRPr="00155230">
              <w:rPr>
                <w:sz w:val="16"/>
                <w:szCs w:val="16"/>
              </w:rPr>
              <w:t>200 мм</w:t>
            </w:r>
            <w:r>
              <w:rPr>
                <w:sz w:val="16"/>
                <w:szCs w:val="16"/>
              </w:rPr>
              <w:t xml:space="preserve">, </w:t>
            </w:r>
            <w:r w:rsidRPr="00B10971">
              <w:rPr>
                <w:sz w:val="16"/>
                <w:szCs w:val="16"/>
              </w:rPr>
              <w:t>нарушение холодного водоснабжения</w:t>
            </w:r>
          </w:p>
        </w:tc>
        <w:tc>
          <w:tcPr>
            <w:tcW w:w="1260" w:type="dxa"/>
            <w:tcBorders>
              <w:top w:val="single" w:sz="4" w:space="0" w:color="auto"/>
              <w:left w:val="nil"/>
              <w:bottom w:val="single" w:sz="4" w:space="0" w:color="auto"/>
              <w:right w:val="single" w:sz="4" w:space="0" w:color="auto"/>
            </w:tcBorders>
            <w:shd w:val="clear" w:color="auto" w:fill="auto"/>
          </w:tcPr>
          <w:p w:rsidR="00C04609" w:rsidRDefault="00C04609" w:rsidP="00EC0983">
            <w:pPr>
              <w:rPr>
                <w:sz w:val="16"/>
                <w:szCs w:val="16"/>
              </w:rPr>
            </w:pPr>
            <w:r>
              <w:rPr>
                <w:sz w:val="16"/>
                <w:szCs w:val="16"/>
              </w:rPr>
              <w:t xml:space="preserve">65 многоквартирных домов и  38 домов частного сектора, </w:t>
            </w:r>
          </w:p>
          <w:p w:rsidR="00C04609" w:rsidRDefault="00C04609" w:rsidP="00EC0983">
            <w:pPr>
              <w:rPr>
                <w:sz w:val="16"/>
                <w:szCs w:val="16"/>
              </w:rPr>
            </w:pPr>
            <w:r>
              <w:rPr>
                <w:sz w:val="16"/>
                <w:szCs w:val="16"/>
              </w:rPr>
              <w:t xml:space="preserve">3 школы, </w:t>
            </w:r>
          </w:p>
          <w:p w:rsidR="00C04609" w:rsidRDefault="00C04609" w:rsidP="00EC0983">
            <w:pPr>
              <w:rPr>
                <w:sz w:val="16"/>
                <w:szCs w:val="16"/>
              </w:rPr>
            </w:pPr>
            <w:r>
              <w:rPr>
                <w:sz w:val="16"/>
                <w:szCs w:val="16"/>
              </w:rPr>
              <w:t xml:space="preserve">4 </w:t>
            </w:r>
            <w:proofErr w:type="spellStart"/>
            <w:r>
              <w:rPr>
                <w:sz w:val="16"/>
                <w:szCs w:val="16"/>
              </w:rPr>
              <w:t>д</w:t>
            </w:r>
            <w:proofErr w:type="spellEnd"/>
            <w:r>
              <w:rPr>
                <w:sz w:val="16"/>
                <w:szCs w:val="16"/>
              </w:rPr>
              <w:t xml:space="preserve">/сада в </w:t>
            </w:r>
            <w:proofErr w:type="gramStart"/>
            <w:r>
              <w:rPr>
                <w:sz w:val="16"/>
                <w:szCs w:val="16"/>
              </w:rPr>
              <w:t>г</w:t>
            </w:r>
            <w:proofErr w:type="gramEnd"/>
            <w:r>
              <w:rPr>
                <w:sz w:val="16"/>
                <w:szCs w:val="16"/>
              </w:rPr>
              <w:t>. Артемовском</w:t>
            </w:r>
          </w:p>
        </w:tc>
        <w:tc>
          <w:tcPr>
            <w:tcW w:w="720" w:type="dxa"/>
            <w:tcBorders>
              <w:top w:val="single" w:sz="4" w:space="0" w:color="auto"/>
              <w:left w:val="nil"/>
              <w:bottom w:val="single" w:sz="4" w:space="0" w:color="auto"/>
              <w:right w:val="single" w:sz="4" w:space="0" w:color="auto"/>
            </w:tcBorders>
            <w:shd w:val="clear" w:color="auto" w:fill="auto"/>
          </w:tcPr>
          <w:p w:rsidR="00C04609" w:rsidRDefault="00C04609" w:rsidP="00EC0983">
            <w:pPr>
              <w:rPr>
                <w:sz w:val="16"/>
                <w:szCs w:val="16"/>
              </w:rPr>
            </w:pPr>
            <w:r>
              <w:rPr>
                <w:sz w:val="16"/>
                <w:szCs w:val="16"/>
              </w:rPr>
              <w:t>12822</w:t>
            </w:r>
          </w:p>
        </w:tc>
        <w:tc>
          <w:tcPr>
            <w:tcW w:w="540" w:type="dxa"/>
            <w:tcBorders>
              <w:top w:val="single" w:sz="4" w:space="0" w:color="auto"/>
              <w:left w:val="nil"/>
              <w:bottom w:val="single" w:sz="4" w:space="0" w:color="auto"/>
              <w:right w:val="single" w:sz="4" w:space="0" w:color="auto"/>
            </w:tcBorders>
            <w:shd w:val="clear" w:color="auto" w:fill="auto"/>
          </w:tcPr>
          <w:p w:rsidR="00C04609" w:rsidRDefault="00C04609" w:rsidP="00EC0983">
            <w:pPr>
              <w:rPr>
                <w:sz w:val="16"/>
                <w:szCs w:val="16"/>
              </w:rPr>
            </w:pPr>
            <w:r>
              <w:rPr>
                <w:sz w:val="16"/>
                <w:szCs w:val="16"/>
              </w:rPr>
              <w:t>1458</w:t>
            </w:r>
          </w:p>
        </w:tc>
        <w:tc>
          <w:tcPr>
            <w:tcW w:w="1080" w:type="dxa"/>
            <w:tcBorders>
              <w:top w:val="single" w:sz="4" w:space="0" w:color="auto"/>
              <w:left w:val="nil"/>
              <w:bottom w:val="single" w:sz="4" w:space="0" w:color="auto"/>
              <w:right w:val="single" w:sz="4" w:space="0" w:color="auto"/>
            </w:tcBorders>
            <w:shd w:val="clear" w:color="auto" w:fill="auto"/>
          </w:tcPr>
          <w:p w:rsidR="00C04609" w:rsidRPr="004357B0" w:rsidRDefault="00C04609" w:rsidP="00EC0983">
            <w:pPr>
              <w:rPr>
                <w:sz w:val="16"/>
                <w:szCs w:val="16"/>
              </w:rPr>
            </w:pPr>
            <w:r>
              <w:rPr>
                <w:sz w:val="16"/>
                <w:szCs w:val="16"/>
              </w:rPr>
              <w:t>18.04.16 г.  18.23</w:t>
            </w:r>
          </w:p>
        </w:tc>
      </w:tr>
      <w:tr w:rsidR="00C04609" w:rsidRPr="0038265C"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B10971" w:rsidRDefault="00C04609" w:rsidP="00EC0983">
            <w:pPr>
              <w:jc w:val="center"/>
              <w:rPr>
                <w:sz w:val="16"/>
                <w:szCs w:val="16"/>
              </w:rPr>
            </w:pPr>
            <w:r>
              <w:rPr>
                <w:sz w:val="16"/>
                <w:szCs w:val="16"/>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D652DA" w:rsidRDefault="00C04609" w:rsidP="00EC0983">
            <w:pPr>
              <w:jc w:val="center"/>
              <w:rPr>
                <w:sz w:val="16"/>
                <w:szCs w:val="16"/>
              </w:rPr>
            </w:pPr>
            <w:proofErr w:type="spellStart"/>
            <w:r w:rsidRPr="00D652DA">
              <w:rPr>
                <w:sz w:val="16"/>
                <w:szCs w:val="16"/>
              </w:rPr>
              <w:t>Сысертский</w:t>
            </w:r>
            <w:proofErr w:type="spellEnd"/>
            <w:r w:rsidRPr="00D652DA">
              <w:rPr>
                <w:sz w:val="16"/>
                <w:szCs w:val="16"/>
              </w:rPr>
              <w:t xml:space="preserve"> ГО,         г. Сысерть</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4609" w:rsidRPr="00D652DA" w:rsidRDefault="00C04609" w:rsidP="00EC0983">
            <w:pPr>
              <w:rPr>
                <w:sz w:val="16"/>
                <w:szCs w:val="16"/>
              </w:rPr>
            </w:pPr>
            <w:r w:rsidRPr="00D652DA">
              <w:rPr>
                <w:sz w:val="16"/>
                <w:szCs w:val="16"/>
              </w:rPr>
              <w:t>08.04.16 г.   07.00</w:t>
            </w:r>
          </w:p>
        </w:tc>
        <w:tc>
          <w:tcPr>
            <w:tcW w:w="1620" w:type="dxa"/>
            <w:tcBorders>
              <w:top w:val="single" w:sz="4" w:space="0" w:color="auto"/>
              <w:left w:val="nil"/>
              <w:bottom w:val="single" w:sz="4" w:space="0" w:color="auto"/>
              <w:right w:val="single" w:sz="4" w:space="0" w:color="auto"/>
            </w:tcBorders>
            <w:shd w:val="clear" w:color="auto" w:fill="auto"/>
          </w:tcPr>
          <w:p w:rsidR="00C04609" w:rsidRPr="00B10971" w:rsidRDefault="00C04609" w:rsidP="00EC0983">
            <w:pPr>
              <w:rPr>
                <w:sz w:val="16"/>
                <w:szCs w:val="16"/>
              </w:rPr>
            </w:pPr>
            <w:r>
              <w:rPr>
                <w:sz w:val="16"/>
                <w:szCs w:val="16"/>
              </w:rPr>
              <w:t>Теплоснабжение</w:t>
            </w:r>
          </w:p>
        </w:tc>
        <w:tc>
          <w:tcPr>
            <w:tcW w:w="1800" w:type="dxa"/>
            <w:tcBorders>
              <w:top w:val="single" w:sz="4" w:space="0" w:color="auto"/>
              <w:left w:val="nil"/>
              <w:bottom w:val="single" w:sz="4" w:space="0" w:color="auto"/>
              <w:right w:val="single" w:sz="4" w:space="0" w:color="auto"/>
            </w:tcBorders>
            <w:shd w:val="clear" w:color="auto" w:fill="auto"/>
          </w:tcPr>
          <w:p w:rsidR="00C04609" w:rsidRPr="00D652DA" w:rsidRDefault="00C04609" w:rsidP="00EC0983">
            <w:pPr>
              <w:rPr>
                <w:sz w:val="16"/>
                <w:szCs w:val="16"/>
              </w:rPr>
            </w:pPr>
            <w:r w:rsidRPr="00D652DA">
              <w:rPr>
                <w:sz w:val="16"/>
                <w:szCs w:val="16"/>
              </w:rPr>
              <w:t>Повреждение на теплотрассе диаметром 350 мм</w:t>
            </w:r>
            <w:r>
              <w:rPr>
                <w:sz w:val="16"/>
                <w:szCs w:val="16"/>
              </w:rPr>
              <w:t>, нарушение</w:t>
            </w:r>
            <w:r w:rsidRPr="00F84D73">
              <w:rPr>
                <w:sz w:val="16"/>
                <w:szCs w:val="16"/>
              </w:rPr>
              <w:t xml:space="preserve">  </w:t>
            </w:r>
            <w:r>
              <w:rPr>
                <w:sz w:val="16"/>
                <w:szCs w:val="16"/>
              </w:rPr>
              <w:t>теплоснабжения горячего водоснабжения</w:t>
            </w:r>
          </w:p>
        </w:tc>
        <w:tc>
          <w:tcPr>
            <w:tcW w:w="1260" w:type="dxa"/>
            <w:tcBorders>
              <w:top w:val="single" w:sz="4" w:space="0" w:color="auto"/>
              <w:left w:val="nil"/>
              <w:bottom w:val="single" w:sz="4" w:space="0" w:color="auto"/>
              <w:right w:val="single" w:sz="4" w:space="0" w:color="auto"/>
            </w:tcBorders>
            <w:shd w:val="clear" w:color="auto" w:fill="auto"/>
          </w:tcPr>
          <w:p w:rsidR="00C04609" w:rsidRPr="00B10971" w:rsidRDefault="00C04609" w:rsidP="00EC0983">
            <w:pPr>
              <w:rPr>
                <w:sz w:val="16"/>
                <w:szCs w:val="16"/>
              </w:rPr>
            </w:pPr>
            <w:r>
              <w:rPr>
                <w:sz w:val="16"/>
                <w:szCs w:val="16"/>
              </w:rPr>
              <w:t>15 многоквартирных домов</w:t>
            </w:r>
          </w:p>
        </w:tc>
        <w:tc>
          <w:tcPr>
            <w:tcW w:w="720" w:type="dxa"/>
            <w:tcBorders>
              <w:top w:val="single" w:sz="4" w:space="0" w:color="auto"/>
              <w:left w:val="nil"/>
              <w:bottom w:val="single" w:sz="4" w:space="0" w:color="auto"/>
              <w:right w:val="single" w:sz="4" w:space="0" w:color="auto"/>
            </w:tcBorders>
            <w:shd w:val="clear" w:color="auto" w:fill="auto"/>
          </w:tcPr>
          <w:p w:rsidR="00C04609" w:rsidRPr="00B10971" w:rsidRDefault="00C04609" w:rsidP="00EC0983">
            <w:pPr>
              <w:rPr>
                <w:sz w:val="16"/>
                <w:szCs w:val="16"/>
              </w:rPr>
            </w:pPr>
            <w:r>
              <w:rPr>
                <w:sz w:val="16"/>
                <w:szCs w:val="16"/>
              </w:rPr>
              <w:t>3600</w:t>
            </w:r>
          </w:p>
        </w:tc>
        <w:tc>
          <w:tcPr>
            <w:tcW w:w="540" w:type="dxa"/>
            <w:tcBorders>
              <w:top w:val="single" w:sz="4" w:space="0" w:color="auto"/>
              <w:left w:val="nil"/>
              <w:bottom w:val="single" w:sz="4" w:space="0" w:color="auto"/>
              <w:right w:val="single" w:sz="4" w:space="0" w:color="auto"/>
            </w:tcBorders>
            <w:shd w:val="clear" w:color="auto" w:fill="auto"/>
          </w:tcPr>
          <w:p w:rsidR="00C04609" w:rsidRPr="00B10971" w:rsidRDefault="00C04609" w:rsidP="00EC0983">
            <w:pPr>
              <w:rPr>
                <w:sz w:val="16"/>
                <w:szCs w:val="16"/>
              </w:rPr>
            </w:pPr>
            <w:r>
              <w:rPr>
                <w:sz w:val="16"/>
                <w:szCs w:val="16"/>
              </w:rPr>
              <w:t>1200</w:t>
            </w:r>
          </w:p>
        </w:tc>
        <w:tc>
          <w:tcPr>
            <w:tcW w:w="1080" w:type="dxa"/>
            <w:tcBorders>
              <w:top w:val="single" w:sz="4" w:space="0" w:color="auto"/>
              <w:left w:val="nil"/>
              <w:bottom w:val="single" w:sz="4" w:space="0" w:color="auto"/>
              <w:right w:val="single" w:sz="4" w:space="0" w:color="auto"/>
            </w:tcBorders>
            <w:shd w:val="clear" w:color="auto" w:fill="auto"/>
          </w:tcPr>
          <w:p w:rsidR="00C04609" w:rsidRPr="00D652DA" w:rsidRDefault="00C04609" w:rsidP="00EC0983">
            <w:pPr>
              <w:rPr>
                <w:sz w:val="16"/>
                <w:szCs w:val="16"/>
              </w:rPr>
            </w:pPr>
            <w:r w:rsidRPr="00D652DA">
              <w:rPr>
                <w:sz w:val="16"/>
                <w:szCs w:val="16"/>
              </w:rPr>
              <w:t>0</w:t>
            </w:r>
            <w:r>
              <w:rPr>
                <w:sz w:val="16"/>
                <w:szCs w:val="16"/>
              </w:rPr>
              <w:t>9</w:t>
            </w:r>
            <w:r w:rsidRPr="00D652DA">
              <w:rPr>
                <w:sz w:val="16"/>
                <w:szCs w:val="16"/>
              </w:rPr>
              <w:t xml:space="preserve">.04.16 г.   </w:t>
            </w:r>
            <w:r>
              <w:rPr>
                <w:sz w:val="16"/>
                <w:szCs w:val="16"/>
              </w:rPr>
              <w:t>10</w:t>
            </w:r>
            <w:r w:rsidRPr="00D652DA">
              <w:rPr>
                <w:sz w:val="16"/>
                <w:szCs w:val="16"/>
              </w:rPr>
              <w:t>.00</w:t>
            </w:r>
          </w:p>
        </w:tc>
      </w:tr>
      <w:tr w:rsidR="00C04609" w:rsidRPr="0038265C"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B10971" w:rsidRDefault="00C04609" w:rsidP="00EC0983">
            <w:pPr>
              <w:jc w:val="center"/>
              <w:rPr>
                <w:sz w:val="16"/>
                <w:szCs w:val="16"/>
              </w:rPr>
            </w:pPr>
            <w:r>
              <w:rPr>
                <w:sz w:val="16"/>
                <w:szCs w:val="16"/>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D652DA" w:rsidRDefault="00C04609" w:rsidP="00EC0983">
            <w:pPr>
              <w:jc w:val="center"/>
              <w:rPr>
                <w:sz w:val="16"/>
                <w:szCs w:val="16"/>
              </w:rPr>
            </w:pPr>
            <w:r w:rsidRPr="00D652DA">
              <w:rPr>
                <w:sz w:val="16"/>
                <w:szCs w:val="16"/>
              </w:rPr>
              <w:t>ГО Красноуральск, п. Пригородный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4609" w:rsidRPr="00D652DA" w:rsidRDefault="00C04609" w:rsidP="00EC0983">
            <w:pPr>
              <w:rPr>
                <w:sz w:val="16"/>
                <w:szCs w:val="16"/>
              </w:rPr>
            </w:pPr>
            <w:r w:rsidRPr="00D652DA">
              <w:rPr>
                <w:sz w:val="16"/>
                <w:szCs w:val="16"/>
              </w:rPr>
              <w:t>11.04.16 г.  07.30</w:t>
            </w:r>
          </w:p>
        </w:tc>
        <w:tc>
          <w:tcPr>
            <w:tcW w:w="1620" w:type="dxa"/>
            <w:tcBorders>
              <w:top w:val="single" w:sz="4" w:space="0" w:color="auto"/>
              <w:left w:val="nil"/>
              <w:bottom w:val="single" w:sz="4" w:space="0" w:color="auto"/>
              <w:right w:val="single" w:sz="4" w:space="0" w:color="auto"/>
            </w:tcBorders>
            <w:shd w:val="clear" w:color="auto" w:fill="auto"/>
          </w:tcPr>
          <w:p w:rsidR="00C04609" w:rsidRDefault="00C04609" w:rsidP="00EC0983">
            <w:pPr>
              <w:rPr>
                <w:sz w:val="16"/>
                <w:szCs w:val="16"/>
              </w:rPr>
            </w:pPr>
            <w:r w:rsidRPr="00B10971">
              <w:rPr>
                <w:sz w:val="16"/>
                <w:szCs w:val="16"/>
              </w:rPr>
              <w:t>Водоснабжение</w:t>
            </w:r>
          </w:p>
        </w:tc>
        <w:tc>
          <w:tcPr>
            <w:tcW w:w="1800" w:type="dxa"/>
            <w:tcBorders>
              <w:top w:val="single" w:sz="4" w:space="0" w:color="auto"/>
              <w:left w:val="nil"/>
              <w:bottom w:val="single" w:sz="4" w:space="0" w:color="auto"/>
              <w:right w:val="single" w:sz="4" w:space="0" w:color="auto"/>
            </w:tcBorders>
            <w:shd w:val="clear" w:color="auto" w:fill="auto"/>
          </w:tcPr>
          <w:p w:rsidR="00C04609" w:rsidRPr="00D652DA" w:rsidRDefault="00C04609" w:rsidP="00EC0983">
            <w:pPr>
              <w:rPr>
                <w:sz w:val="16"/>
                <w:szCs w:val="16"/>
              </w:rPr>
            </w:pPr>
            <w:r w:rsidRPr="00D652DA">
              <w:rPr>
                <w:sz w:val="16"/>
                <w:szCs w:val="16"/>
              </w:rPr>
              <w:t xml:space="preserve">Затопление грунтовыми водами здания </w:t>
            </w:r>
            <w:proofErr w:type="gramStart"/>
            <w:r w:rsidRPr="00D652DA">
              <w:rPr>
                <w:sz w:val="16"/>
                <w:szCs w:val="16"/>
              </w:rPr>
              <w:t>насосной</w:t>
            </w:r>
            <w:proofErr w:type="gramEnd"/>
            <w:r w:rsidRPr="00D652DA">
              <w:rPr>
                <w:sz w:val="16"/>
                <w:szCs w:val="16"/>
              </w:rPr>
              <w:t xml:space="preserve"> (1,5 м)</w:t>
            </w:r>
            <w:r>
              <w:rPr>
                <w:sz w:val="16"/>
                <w:szCs w:val="16"/>
              </w:rPr>
              <w:t xml:space="preserve">, </w:t>
            </w:r>
            <w:r w:rsidRPr="00B10971">
              <w:rPr>
                <w:sz w:val="16"/>
                <w:szCs w:val="16"/>
              </w:rPr>
              <w:t>нарушение холодного водоснабжения</w:t>
            </w:r>
          </w:p>
        </w:tc>
        <w:tc>
          <w:tcPr>
            <w:tcW w:w="1260" w:type="dxa"/>
            <w:tcBorders>
              <w:top w:val="single" w:sz="4" w:space="0" w:color="auto"/>
              <w:left w:val="nil"/>
              <w:bottom w:val="single" w:sz="4" w:space="0" w:color="auto"/>
              <w:right w:val="single" w:sz="4" w:space="0" w:color="auto"/>
            </w:tcBorders>
            <w:shd w:val="clear" w:color="auto" w:fill="auto"/>
          </w:tcPr>
          <w:p w:rsidR="00C04609" w:rsidRDefault="00C04609" w:rsidP="00EC0983">
            <w:pPr>
              <w:rPr>
                <w:sz w:val="16"/>
                <w:szCs w:val="16"/>
              </w:rPr>
            </w:pPr>
            <w:r>
              <w:rPr>
                <w:sz w:val="16"/>
                <w:szCs w:val="16"/>
              </w:rPr>
              <w:t xml:space="preserve">85 многоквартирных домов и домов частного сектора, школа, </w:t>
            </w:r>
            <w:proofErr w:type="spellStart"/>
            <w:r>
              <w:rPr>
                <w:sz w:val="16"/>
                <w:szCs w:val="16"/>
              </w:rPr>
              <w:t>д</w:t>
            </w:r>
            <w:proofErr w:type="spellEnd"/>
            <w:r>
              <w:rPr>
                <w:sz w:val="16"/>
                <w:szCs w:val="16"/>
              </w:rPr>
              <w:t>/сад</w:t>
            </w:r>
          </w:p>
        </w:tc>
        <w:tc>
          <w:tcPr>
            <w:tcW w:w="720" w:type="dxa"/>
            <w:tcBorders>
              <w:top w:val="single" w:sz="4" w:space="0" w:color="auto"/>
              <w:left w:val="nil"/>
              <w:bottom w:val="single" w:sz="4" w:space="0" w:color="auto"/>
              <w:right w:val="single" w:sz="4" w:space="0" w:color="auto"/>
            </w:tcBorders>
            <w:shd w:val="clear" w:color="auto" w:fill="auto"/>
          </w:tcPr>
          <w:p w:rsidR="00C04609" w:rsidRDefault="00C04609" w:rsidP="00EC0983">
            <w:pPr>
              <w:rPr>
                <w:sz w:val="16"/>
                <w:szCs w:val="16"/>
              </w:rPr>
            </w:pPr>
            <w:r>
              <w:rPr>
                <w:sz w:val="16"/>
                <w:szCs w:val="16"/>
              </w:rPr>
              <w:t>4310</w:t>
            </w:r>
          </w:p>
        </w:tc>
        <w:tc>
          <w:tcPr>
            <w:tcW w:w="540" w:type="dxa"/>
            <w:tcBorders>
              <w:top w:val="single" w:sz="4" w:space="0" w:color="auto"/>
              <w:left w:val="nil"/>
              <w:bottom w:val="single" w:sz="4" w:space="0" w:color="auto"/>
              <w:right w:val="single" w:sz="4" w:space="0" w:color="auto"/>
            </w:tcBorders>
            <w:shd w:val="clear" w:color="auto" w:fill="auto"/>
          </w:tcPr>
          <w:p w:rsidR="00C04609" w:rsidRDefault="00C04609" w:rsidP="00EC0983">
            <w:pPr>
              <w:rPr>
                <w:sz w:val="16"/>
                <w:szCs w:val="16"/>
              </w:rPr>
            </w:pPr>
            <w:r>
              <w:rPr>
                <w:sz w:val="16"/>
                <w:szCs w:val="16"/>
              </w:rPr>
              <w:t>800</w:t>
            </w:r>
          </w:p>
        </w:tc>
        <w:tc>
          <w:tcPr>
            <w:tcW w:w="1080" w:type="dxa"/>
            <w:tcBorders>
              <w:top w:val="single" w:sz="4" w:space="0" w:color="auto"/>
              <w:left w:val="nil"/>
              <w:bottom w:val="single" w:sz="4" w:space="0" w:color="auto"/>
              <w:right w:val="single" w:sz="4" w:space="0" w:color="auto"/>
            </w:tcBorders>
            <w:shd w:val="clear" w:color="auto" w:fill="auto"/>
          </w:tcPr>
          <w:p w:rsidR="00C04609" w:rsidRPr="00D652DA" w:rsidRDefault="00C04609" w:rsidP="00EC0983">
            <w:pPr>
              <w:rPr>
                <w:sz w:val="16"/>
                <w:szCs w:val="16"/>
              </w:rPr>
            </w:pPr>
            <w:r w:rsidRPr="00D652DA">
              <w:rPr>
                <w:sz w:val="16"/>
                <w:szCs w:val="16"/>
              </w:rPr>
              <w:t xml:space="preserve">11.04.16 г.  </w:t>
            </w:r>
            <w:r>
              <w:rPr>
                <w:sz w:val="16"/>
                <w:szCs w:val="16"/>
              </w:rPr>
              <w:t>1</w:t>
            </w:r>
            <w:r w:rsidRPr="00D652DA">
              <w:rPr>
                <w:sz w:val="16"/>
                <w:szCs w:val="16"/>
              </w:rPr>
              <w:t>7.</w:t>
            </w:r>
            <w:r>
              <w:rPr>
                <w:sz w:val="16"/>
                <w:szCs w:val="16"/>
              </w:rPr>
              <w:t>17</w:t>
            </w:r>
          </w:p>
        </w:tc>
      </w:tr>
      <w:tr w:rsidR="00C04609" w:rsidRPr="0038265C"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r w:rsidRPr="00491AC0">
              <w:rPr>
                <w:sz w:val="16"/>
                <w:szCs w:val="16"/>
              </w:rPr>
              <w:t>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proofErr w:type="spellStart"/>
            <w:r w:rsidRPr="00491AC0">
              <w:rPr>
                <w:sz w:val="16"/>
                <w:szCs w:val="16"/>
              </w:rPr>
              <w:t>Арамильский</w:t>
            </w:r>
            <w:proofErr w:type="spellEnd"/>
            <w:r w:rsidRPr="00491AC0">
              <w:rPr>
                <w:sz w:val="16"/>
                <w:szCs w:val="16"/>
              </w:rPr>
              <w:t xml:space="preserve"> городской округ,         </w:t>
            </w:r>
            <w:proofErr w:type="gramStart"/>
            <w:r w:rsidRPr="00491AC0">
              <w:rPr>
                <w:sz w:val="16"/>
                <w:szCs w:val="16"/>
              </w:rPr>
              <w:t>г</w:t>
            </w:r>
            <w:proofErr w:type="gramEnd"/>
            <w:r w:rsidRPr="00491AC0">
              <w:rPr>
                <w:sz w:val="16"/>
                <w:szCs w:val="16"/>
              </w:rPr>
              <w:t>. Арамиль</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23.04.16 г.   05.35</w:t>
            </w:r>
          </w:p>
        </w:tc>
        <w:tc>
          <w:tcPr>
            <w:tcW w:w="16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Электроснабжение</w:t>
            </w:r>
          </w:p>
        </w:tc>
        <w:tc>
          <w:tcPr>
            <w:tcW w:w="180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 xml:space="preserve">Аварийное отключение на фидере «КЭЧ» </w:t>
            </w:r>
            <w:proofErr w:type="gramStart"/>
            <w:r w:rsidRPr="00491AC0">
              <w:rPr>
                <w:sz w:val="16"/>
                <w:szCs w:val="16"/>
              </w:rPr>
              <w:t>Шпагатная</w:t>
            </w:r>
            <w:proofErr w:type="gramEnd"/>
            <w:r w:rsidRPr="00491AC0">
              <w:rPr>
                <w:sz w:val="16"/>
                <w:szCs w:val="16"/>
              </w:rPr>
              <w:t xml:space="preserve"> по линии 10 кВ,   нарушение  электроснабжения</w:t>
            </w:r>
          </w:p>
        </w:tc>
        <w:tc>
          <w:tcPr>
            <w:tcW w:w="126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 xml:space="preserve">14 многоквартирных домов и  40 домов частного сектора, школа, </w:t>
            </w:r>
          </w:p>
          <w:p w:rsidR="00C04609" w:rsidRPr="00491AC0" w:rsidRDefault="00C04609" w:rsidP="00EC0983">
            <w:pPr>
              <w:rPr>
                <w:sz w:val="16"/>
                <w:szCs w:val="16"/>
              </w:rPr>
            </w:pPr>
            <w:r w:rsidRPr="00491AC0">
              <w:rPr>
                <w:sz w:val="16"/>
                <w:szCs w:val="16"/>
              </w:rPr>
              <w:t xml:space="preserve">2 </w:t>
            </w:r>
            <w:proofErr w:type="spellStart"/>
            <w:r w:rsidRPr="00491AC0">
              <w:rPr>
                <w:sz w:val="16"/>
                <w:szCs w:val="16"/>
              </w:rPr>
              <w:t>д</w:t>
            </w:r>
            <w:proofErr w:type="spellEnd"/>
            <w:r w:rsidRPr="00491AC0">
              <w:rPr>
                <w:sz w:val="16"/>
                <w:szCs w:val="16"/>
              </w:rPr>
              <w:t>/сада</w:t>
            </w:r>
          </w:p>
        </w:tc>
        <w:tc>
          <w:tcPr>
            <w:tcW w:w="7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3400</w:t>
            </w:r>
          </w:p>
        </w:tc>
        <w:tc>
          <w:tcPr>
            <w:tcW w:w="54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800</w:t>
            </w:r>
          </w:p>
        </w:tc>
        <w:tc>
          <w:tcPr>
            <w:tcW w:w="108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23.04.16 г.   09.00</w:t>
            </w:r>
          </w:p>
        </w:tc>
      </w:tr>
      <w:tr w:rsidR="00C04609" w:rsidRPr="0038265C"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r w:rsidRPr="00491AC0">
              <w:rPr>
                <w:sz w:val="16"/>
                <w:szCs w:val="16"/>
              </w:rPr>
              <w:t>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proofErr w:type="spellStart"/>
            <w:r w:rsidRPr="00491AC0">
              <w:rPr>
                <w:sz w:val="16"/>
                <w:szCs w:val="16"/>
              </w:rPr>
              <w:t>Асбестовский</w:t>
            </w:r>
            <w:proofErr w:type="spellEnd"/>
            <w:r w:rsidRPr="00491AC0">
              <w:rPr>
                <w:sz w:val="16"/>
                <w:szCs w:val="16"/>
              </w:rPr>
              <w:t xml:space="preserve"> городской округ,           п. </w:t>
            </w:r>
            <w:proofErr w:type="spellStart"/>
            <w:r w:rsidRPr="00491AC0">
              <w:rPr>
                <w:sz w:val="16"/>
                <w:szCs w:val="16"/>
              </w:rPr>
              <w:t>Новокирпичный</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24.04.16 г.  14.08</w:t>
            </w:r>
          </w:p>
        </w:tc>
        <w:tc>
          <w:tcPr>
            <w:tcW w:w="16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Водоснабжение</w:t>
            </w:r>
          </w:p>
        </w:tc>
        <w:tc>
          <w:tcPr>
            <w:tcW w:w="180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Порыв на трубопроводе ХВС диаметром  100 мм, нарушение холодного водоснабжения</w:t>
            </w:r>
          </w:p>
        </w:tc>
        <w:tc>
          <w:tcPr>
            <w:tcW w:w="126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25 домов частного сектора</w:t>
            </w:r>
          </w:p>
        </w:tc>
        <w:tc>
          <w:tcPr>
            <w:tcW w:w="7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136</w:t>
            </w:r>
          </w:p>
        </w:tc>
        <w:tc>
          <w:tcPr>
            <w:tcW w:w="54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19</w:t>
            </w:r>
          </w:p>
        </w:tc>
        <w:tc>
          <w:tcPr>
            <w:tcW w:w="108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26.04.16 г.  12.00</w:t>
            </w:r>
          </w:p>
        </w:tc>
      </w:tr>
      <w:tr w:rsidR="00C04609" w:rsidRPr="0038265C"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r w:rsidRPr="00491AC0">
              <w:rPr>
                <w:sz w:val="16"/>
                <w:szCs w:val="16"/>
              </w:rPr>
              <w:t>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proofErr w:type="spellStart"/>
            <w:r w:rsidRPr="00491AC0">
              <w:rPr>
                <w:sz w:val="16"/>
                <w:szCs w:val="16"/>
              </w:rPr>
              <w:t>Ивдельский</w:t>
            </w:r>
            <w:proofErr w:type="spellEnd"/>
            <w:r w:rsidRPr="00491AC0">
              <w:rPr>
                <w:sz w:val="16"/>
                <w:szCs w:val="16"/>
              </w:rPr>
              <w:t xml:space="preserve"> городской округ,         п. </w:t>
            </w:r>
            <w:proofErr w:type="spellStart"/>
            <w:r w:rsidRPr="00491AC0">
              <w:rPr>
                <w:sz w:val="16"/>
                <w:szCs w:val="16"/>
              </w:rPr>
              <w:t>Лозьвинский</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27.04.16 г.   07.30</w:t>
            </w:r>
          </w:p>
        </w:tc>
        <w:tc>
          <w:tcPr>
            <w:tcW w:w="16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Электроснабжение</w:t>
            </w:r>
          </w:p>
        </w:tc>
        <w:tc>
          <w:tcPr>
            <w:tcW w:w="180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Падение 2-х опор линии электропередач, нарушение электроснабжения</w:t>
            </w:r>
          </w:p>
        </w:tc>
        <w:tc>
          <w:tcPr>
            <w:tcW w:w="126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 xml:space="preserve">Дома в п. </w:t>
            </w:r>
            <w:proofErr w:type="spellStart"/>
            <w:r w:rsidRPr="00491AC0">
              <w:rPr>
                <w:sz w:val="16"/>
                <w:szCs w:val="16"/>
              </w:rPr>
              <w:t>Лозьвинский</w:t>
            </w:r>
            <w:proofErr w:type="spellEnd"/>
          </w:p>
        </w:tc>
        <w:tc>
          <w:tcPr>
            <w:tcW w:w="7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126</w:t>
            </w:r>
          </w:p>
        </w:tc>
        <w:tc>
          <w:tcPr>
            <w:tcW w:w="54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23</w:t>
            </w:r>
          </w:p>
        </w:tc>
        <w:tc>
          <w:tcPr>
            <w:tcW w:w="108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 xml:space="preserve">27.04.16 г. </w:t>
            </w:r>
          </w:p>
          <w:p w:rsidR="00C04609" w:rsidRPr="00491AC0" w:rsidRDefault="00C04609" w:rsidP="00EC0983">
            <w:pPr>
              <w:rPr>
                <w:sz w:val="16"/>
                <w:szCs w:val="16"/>
              </w:rPr>
            </w:pPr>
            <w:r w:rsidRPr="00491AC0">
              <w:rPr>
                <w:sz w:val="16"/>
                <w:szCs w:val="16"/>
              </w:rPr>
              <w:t xml:space="preserve">18.45  </w:t>
            </w:r>
          </w:p>
        </w:tc>
      </w:tr>
      <w:tr w:rsidR="00C04609" w:rsidRPr="0038265C"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r w:rsidRPr="00491AC0">
              <w:rPr>
                <w:sz w:val="16"/>
                <w:szCs w:val="16"/>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proofErr w:type="spellStart"/>
            <w:r w:rsidRPr="00491AC0">
              <w:rPr>
                <w:sz w:val="16"/>
                <w:szCs w:val="16"/>
              </w:rPr>
              <w:t>Таборинский</w:t>
            </w:r>
            <w:proofErr w:type="spellEnd"/>
            <w:r w:rsidRPr="00491AC0">
              <w:rPr>
                <w:sz w:val="16"/>
                <w:szCs w:val="16"/>
              </w:rPr>
              <w:t xml:space="preserve"> муниципальный район,                             д. Унже–</w:t>
            </w:r>
            <w:proofErr w:type="spellStart"/>
            <w:r w:rsidRPr="00491AC0">
              <w:rPr>
                <w:sz w:val="16"/>
                <w:szCs w:val="16"/>
              </w:rPr>
              <w:t>Павинская</w:t>
            </w:r>
            <w:proofErr w:type="spellEnd"/>
            <w:r w:rsidRPr="00491AC0">
              <w:rPr>
                <w:sz w:val="16"/>
                <w:szCs w:val="16"/>
              </w:rPr>
              <w:t xml:space="preserve">, п. </w:t>
            </w:r>
            <w:proofErr w:type="spellStart"/>
            <w:r w:rsidRPr="00491AC0">
              <w:rPr>
                <w:sz w:val="16"/>
                <w:szCs w:val="16"/>
              </w:rPr>
              <w:t>Якшино</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27.04.16 г.</w:t>
            </w:r>
          </w:p>
          <w:p w:rsidR="00C04609" w:rsidRPr="00491AC0" w:rsidRDefault="00C04609" w:rsidP="00EC0983">
            <w:pPr>
              <w:rPr>
                <w:sz w:val="16"/>
                <w:szCs w:val="16"/>
              </w:rPr>
            </w:pPr>
            <w:r w:rsidRPr="00491AC0">
              <w:rPr>
                <w:sz w:val="16"/>
                <w:szCs w:val="16"/>
              </w:rPr>
              <w:t>08.45</w:t>
            </w:r>
          </w:p>
        </w:tc>
        <w:tc>
          <w:tcPr>
            <w:tcW w:w="16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Электроснабжение</w:t>
            </w:r>
          </w:p>
        </w:tc>
        <w:tc>
          <w:tcPr>
            <w:tcW w:w="180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Падение 6-ти опор линии электропередач, нарушение электроснабжения</w:t>
            </w:r>
          </w:p>
        </w:tc>
        <w:tc>
          <w:tcPr>
            <w:tcW w:w="126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 xml:space="preserve">45 дом, </w:t>
            </w:r>
          </w:p>
          <w:p w:rsidR="00C04609" w:rsidRPr="00491AC0" w:rsidRDefault="00C04609" w:rsidP="00EC0983">
            <w:pPr>
              <w:rPr>
                <w:sz w:val="16"/>
                <w:szCs w:val="16"/>
              </w:rPr>
            </w:pPr>
            <w:r w:rsidRPr="00491AC0">
              <w:rPr>
                <w:sz w:val="16"/>
                <w:szCs w:val="16"/>
              </w:rPr>
              <w:t xml:space="preserve"> 3 соц. знач. объекта</w:t>
            </w:r>
          </w:p>
        </w:tc>
        <w:tc>
          <w:tcPr>
            <w:tcW w:w="7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110</w:t>
            </w:r>
          </w:p>
        </w:tc>
        <w:tc>
          <w:tcPr>
            <w:tcW w:w="54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19</w:t>
            </w:r>
          </w:p>
        </w:tc>
        <w:tc>
          <w:tcPr>
            <w:tcW w:w="1080" w:type="dxa"/>
            <w:tcBorders>
              <w:top w:val="single" w:sz="4" w:space="0" w:color="auto"/>
              <w:left w:val="nil"/>
              <w:bottom w:val="single" w:sz="4" w:space="0" w:color="auto"/>
              <w:right w:val="single" w:sz="4" w:space="0" w:color="auto"/>
            </w:tcBorders>
            <w:shd w:val="clear" w:color="auto" w:fill="auto"/>
          </w:tcPr>
          <w:p w:rsidR="00C04609" w:rsidRPr="00A97B1A" w:rsidRDefault="00C04609" w:rsidP="00EC0983">
            <w:pPr>
              <w:rPr>
                <w:sz w:val="16"/>
                <w:szCs w:val="16"/>
              </w:rPr>
            </w:pPr>
            <w:r w:rsidRPr="00A97B1A">
              <w:rPr>
                <w:sz w:val="16"/>
                <w:szCs w:val="16"/>
              </w:rPr>
              <w:t>29.04.16 г.</w:t>
            </w:r>
          </w:p>
          <w:p w:rsidR="00C04609" w:rsidRPr="00491AC0" w:rsidRDefault="00C04609" w:rsidP="00EC0983">
            <w:pPr>
              <w:rPr>
                <w:sz w:val="16"/>
                <w:szCs w:val="16"/>
              </w:rPr>
            </w:pPr>
            <w:r w:rsidRPr="00A97B1A">
              <w:rPr>
                <w:sz w:val="16"/>
                <w:szCs w:val="16"/>
              </w:rPr>
              <w:t>18.00</w:t>
            </w:r>
          </w:p>
        </w:tc>
      </w:tr>
      <w:tr w:rsidR="00C04609" w:rsidRPr="0038265C" w:rsidTr="00EC0983">
        <w:trPr>
          <w:trHeight w:val="6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r w:rsidRPr="00491AC0">
              <w:rPr>
                <w:sz w:val="16"/>
                <w:szCs w:val="16"/>
              </w:rPr>
              <w:t>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04609" w:rsidRPr="00491AC0" w:rsidRDefault="00C04609" w:rsidP="00EC0983">
            <w:pPr>
              <w:jc w:val="center"/>
              <w:rPr>
                <w:sz w:val="16"/>
                <w:szCs w:val="16"/>
              </w:rPr>
            </w:pPr>
            <w:r w:rsidRPr="00491AC0">
              <w:rPr>
                <w:sz w:val="16"/>
                <w:szCs w:val="16"/>
              </w:rPr>
              <w:t>МО «город Екатеринбург»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 xml:space="preserve">28.04.16 г.   11.50  </w:t>
            </w:r>
          </w:p>
        </w:tc>
        <w:tc>
          <w:tcPr>
            <w:tcW w:w="16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Электроснабжение</w:t>
            </w:r>
          </w:p>
        </w:tc>
        <w:tc>
          <w:tcPr>
            <w:tcW w:w="180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 xml:space="preserve">Падение дерева на линию </w:t>
            </w:r>
            <w:proofErr w:type="gramStart"/>
            <w:r w:rsidRPr="00491AC0">
              <w:rPr>
                <w:sz w:val="16"/>
                <w:szCs w:val="16"/>
              </w:rPr>
              <w:t>ВЛ</w:t>
            </w:r>
            <w:proofErr w:type="gramEnd"/>
            <w:r w:rsidRPr="00491AC0">
              <w:rPr>
                <w:sz w:val="16"/>
                <w:szCs w:val="16"/>
              </w:rPr>
              <w:t xml:space="preserve"> 110 кВ,  нарушение электроснабжения на 3-х подстанциях</w:t>
            </w:r>
          </w:p>
        </w:tc>
        <w:tc>
          <w:tcPr>
            <w:tcW w:w="126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 xml:space="preserve">Дома Чкаловского и Октябрьского районов, </w:t>
            </w:r>
          </w:p>
          <w:p w:rsidR="00C04609" w:rsidRPr="00491AC0" w:rsidRDefault="00C04609" w:rsidP="00EC0983">
            <w:pPr>
              <w:rPr>
                <w:sz w:val="16"/>
                <w:szCs w:val="16"/>
              </w:rPr>
            </w:pPr>
            <w:r w:rsidRPr="00491AC0">
              <w:rPr>
                <w:sz w:val="16"/>
                <w:szCs w:val="16"/>
              </w:rPr>
              <w:t xml:space="preserve">6 школ, 6 поликлиник, 19 </w:t>
            </w:r>
            <w:proofErr w:type="spellStart"/>
            <w:r w:rsidRPr="00491AC0">
              <w:rPr>
                <w:sz w:val="16"/>
                <w:szCs w:val="16"/>
              </w:rPr>
              <w:t>теплопунктов</w:t>
            </w:r>
            <w:proofErr w:type="spellEnd"/>
          </w:p>
        </w:tc>
        <w:tc>
          <w:tcPr>
            <w:tcW w:w="72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39000</w:t>
            </w:r>
          </w:p>
        </w:tc>
        <w:tc>
          <w:tcPr>
            <w:tcW w:w="54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w:t>
            </w:r>
          </w:p>
        </w:tc>
        <w:tc>
          <w:tcPr>
            <w:tcW w:w="1080" w:type="dxa"/>
            <w:tcBorders>
              <w:top w:val="single" w:sz="4" w:space="0" w:color="auto"/>
              <w:left w:val="nil"/>
              <w:bottom w:val="single" w:sz="4" w:space="0" w:color="auto"/>
              <w:right w:val="single" w:sz="4" w:space="0" w:color="auto"/>
            </w:tcBorders>
            <w:shd w:val="clear" w:color="auto" w:fill="auto"/>
          </w:tcPr>
          <w:p w:rsidR="00C04609" w:rsidRPr="00491AC0" w:rsidRDefault="00C04609" w:rsidP="00EC0983">
            <w:pPr>
              <w:rPr>
                <w:sz w:val="16"/>
                <w:szCs w:val="16"/>
              </w:rPr>
            </w:pPr>
            <w:r w:rsidRPr="00491AC0">
              <w:rPr>
                <w:sz w:val="16"/>
                <w:szCs w:val="16"/>
              </w:rPr>
              <w:t xml:space="preserve">28.04.16 г.   17.20  </w:t>
            </w:r>
          </w:p>
        </w:tc>
      </w:tr>
    </w:tbl>
    <w:p w:rsidR="00C04609" w:rsidRDefault="00C04609" w:rsidP="00C04609"/>
    <w:p w:rsidR="00C04609" w:rsidRDefault="00C04609" w:rsidP="00C04609">
      <w:pPr>
        <w:ind w:firstLine="540"/>
        <w:jc w:val="center"/>
        <w:rPr>
          <w:b/>
          <w:i/>
          <w:u w:val="single"/>
        </w:rPr>
      </w:pPr>
      <w:r w:rsidRPr="00AA0DCB">
        <w:rPr>
          <w:b/>
          <w:i/>
          <w:u w:val="single"/>
        </w:rPr>
        <w:t>Количество  аварий на системах жизнеобеспечения с нарастающим итогом</w:t>
      </w:r>
      <w:r>
        <w:rPr>
          <w:b/>
          <w:i/>
          <w:u w:val="single"/>
        </w:rPr>
        <w:t xml:space="preserve">                          </w:t>
      </w:r>
      <w:r w:rsidRPr="00AA0DCB">
        <w:rPr>
          <w:b/>
          <w:i/>
          <w:u w:val="single"/>
        </w:rPr>
        <w:t xml:space="preserve"> за 20</w:t>
      </w:r>
      <w:r>
        <w:rPr>
          <w:b/>
          <w:i/>
          <w:u w:val="single"/>
        </w:rPr>
        <w:t>16</w:t>
      </w:r>
      <w:r w:rsidRPr="00AA0DCB">
        <w:rPr>
          <w:b/>
          <w:i/>
          <w:u w:val="single"/>
        </w:rPr>
        <w:t xml:space="preserve"> </w:t>
      </w:r>
      <w:r>
        <w:rPr>
          <w:b/>
          <w:i/>
          <w:u w:val="single"/>
        </w:rPr>
        <w:t>год</w:t>
      </w:r>
      <w:r w:rsidRPr="006B52B6">
        <w:rPr>
          <w:b/>
          <w:i/>
          <w:u w:val="single"/>
        </w:rPr>
        <w:t>, в сравнении с 201</w:t>
      </w:r>
      <w:r>
        <w:rPr>
          <w:b/>
          <w:i/>
          <w:u w:val="single"/>
        </w:rPr>
        <w:t>5</w:t>
      </w:r>
      <w:r w:rsidRPr="006B52B6">
        <w:rPr>
          <w:b/>
          <w:i/>
          <w:u w:val="single"/>
        </w:rPr>
        <w:t xml:space="preserve"> г</w:t>
      </w:r>
      <w:r>
        <w:rPr>
          <w:b/>
          <w:i/>
          <w:u w:val="single"/>
        </w:rPr>
        <w:t>одом</w:t>
      </w:r>
    </w:p>
    <w:p w:rsidR="00C04609" w:rsidRPr="006B52B6" w:rsidRDefault="00C04609" w:rsidP="00C04609">
      <w:pPr>
        <w:ind w:firstLine="540"/>
        <w:jc w:val="center"/>
        <w:rPr>
          <w:b/>
          <w:i/>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260"/>
        <w:gridCol w:w="1440"/>
        <w:gridCol w:w="1440"/>
        <w:gridCol w:w="1485"/>
        <w:gridCol w:w="1670"/>
      </w:tblGrid>
      <w:tr w:rsidR="00C04609" w:rsidRPr="001741B4" w:rsidTr="00EC0983">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C04609" w:rsidRPr="00665E97" w:rsidRDefault="00C04609" w:rsidP="00EC0983">
            <w:pPr>
              <w:jc w:val="center"/>
              <w:rPr>
                <w:b/>
                <w:i/>
                <w:spacing w:val="2"/>
                <w:sz w:val="20"/>
                <w:szCs w:val="20"/>
              </w:rPr>
            </w:pPr>
            <w:r w:rsidRPr="00665E97">
              <w:rPr>
                <w:b/>
                <w:i/>
                <w:spacing w:val="2"/>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C04609" w:rsidRPr="00665E97" w:rsidRDefault="00C04609" w:rsidP="00EC0983">
            <w:pPr>
              <w:jc w:val="center"/>
              <w:rPr>
                <w:b/>
                <w:i/>
                <w:spacing w:val="2"/>
                <w:sz w:val="20"/>
                <w:szCs w:val="20"/>
              </w:rPr>
            </w:pPr>
            <w:r w:rsidRPr="00665E97">
              <w:rPr>
                <w:b/>
                <w:i/>
                <w:spacing w:val="2"/>
                <w:sz w:val="20"/>
                <w:szCs w:val="20"/>
              </w:rPr>
              <w:t>месяц</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C04609" w:rsidRPr="00665E97" w:rsidRDefault="00C04609" w:rsidP="00EC0983">
            <w:pPr>
              <w:jc w:val="center"/>
              <w:rPr>
                <w:b/>
                <w:i/>
                <w:spacing w:val="2"/>
                <w:sz w:val="20"/>
                <w:szCs w:val="20"/>
              </w:rPr>
            </w:pPr>
            <w:r w:rsidRPr="00665E97">
              <w:rPr>
                <w:b/>
                <w:i/>
                <w:spacing w:val="2"/>
                <w:sz w:val="20"/>
                <w:szCs w:val="20"/>
              </w:rPr>
              <w:t>водоснабжение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C04609" w:rsidRPr="00665E97" w:rsidRDefault="00C04609" w:rsidP="00EC0983">
            <w:pPr>
              <w:jc w:val="center"/>
              <w:rPr>
                <w:b/>
                <w:i/>
                <w:spacing w:val="2"/>
                <w:sz w:val="20"/>
                <w:szCs w:val="20"/>
              </w:rPr>
            </w:pPr>
            <w:r w:rsidRPr="00665E97">
              <w:rPr>
                <w:b/>
                <w:i/>
                <w:spacing w:val="2"/>
                <w:sz w:val="20"/>
                <w:szCs w:val="20"/>
              </w:rPr>
              <w:t>теплоснабжение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C04609" w:rsidRPr="00665E97" w:rsidRDefault="00C04609" w:rsidP="00EC0983">
            <w:pPr>
              <w:jc w:val="center"/>
              <w:rPr>
                <w:b/>
                <w:i/>
                <w:spacing w:val="2"/>
                <w:sz w:val="20"/>
                <w:szCs w:val="20"/>
              </w:rPr>
            </w:pPr>
            <w:r w:rsidRPr="00665E97">
              <w:rPr>
                <w:b/>
                <w:i/>
                <w:spacing w:val="2"/>
                <w:sz w:val="20"/>
                <w:szCs w:val="20"/>
              </w:rPr>
              <w:t>газоснабжение</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C04609" w:rsidRPr="00665E97" w:rsidRDefault="00C04609" w:rsidP="00EC0983">
            <w:pPr>
              <w:jc w:val="center"/>
              <w:rPr>
                <w:b/>
                <w:i/>
                <w:spacing w:val="2"/>
                <w:sz w:val="20"/>
                <w:szCs w:val="20"/>
              </w:rPr>
            </w:pPr>
            <w:r w:rsidRPr="00665E97">
              <w:rPr>
                <w:b/>
                <w:i/>
                <w:spacing w:val="2"/>
                <w:sz w:val="20"/>
                <w:szCs w:val="20"/>
              </w:rPr>
              <w:t>электроснабжение</w:t>
            </w:r>
          </w:p>
        </w:tc>
        <w:tc>
          <w:tcPr>
            <w:tcW w:w="1670" w:type="dxa"/>
            <w:tcBorders>
              <w:top w:val="single" w:sz="4" w:space="0" w:color="auto"/>
              <w:left w:val="single" w:sz="4" w:space="0" w:color="auto"/>
              <w:bottom w:val="single" w:sz="4" w:space="0" w:color="auto"/>
              <w:right w:val="single" w:sz="4" w:space="0" w:color="auto"/>
            </w:tcBorders>
            <w:shd w:val="clear" w:color="auto" w:fill="D9D9D9"/>
          </w:tcPr>
          <w:p w:rsidR="00C04609" w:rsidRPr="00665E97" w:rsidRDefault="00C04609" w:rsidP="00EC0983">
            <w:pPr>
              <w:jc w:val="center"/>
              <w:rPr>
                <w:b/>
                <w:i/>
                <w:spacing w:val="2"/>
                <w:sz w:val="20"/>
                <w:szCs w:val="20"/>
              </w:rPr>
            </w:pPr>
            <w:r w:rsidRPr="00665E97">
              <w:rPr>
                <w:b/>
                <w:i/>
                <w:spacing w:val="2"/>
                <w:sz w:val="20"/>
                <w:szCs w:val="20"/>
              </w:rPr>
              <w:t>Всего</w:t>
            </w:r>
          </w:p>
        </w:tc>
      </w:tr>
      <w:tr w:rsidR="00C04609" w:rsidRPr="001741B4" w:rsidTr="00EC098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4609" w:rsidRPr="00665E97" w:rsidRDefault="00C04609" w:rsidP="00EC0983">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04609" w:rsidRPr="00665E97" w:rsidRDefault="00C04609" w:rsidP="00EC0983">
            <w:pPr>
              <w:jc w:val="center"/>
              <w:rPr>
                <w:spacing w:val="2"/>
                <w:sz w:val="20"/>
                <w:szCs w:val="20"/>
              </w:rPr>
            </w:pPr>
            <w:r w:rsidRPr="00665E97">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C04609" w:rsidRPr="00665E97" w:rsidRDefault="00C04609" w:rsidP="00EC0983">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Pr="00665E97" w:rsidRDefault="00C04609" w:rsidP="00EC0983">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Pr="00665E97" w:rsidRDefault="00C04609" w:rsidP="00EC0983">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C04609" w:rsidRPr="00665E97" w:rsidRDefault="00C04609" w:rsidP="00EC0983">
            <w:pPr>
              <w:jc w:val="center"/>
              <w:rPr>
                <w:spacing w:val="2"/>
                <w:sz w:val="20"/>
                <w:szCs w:val="20"/>
              </w:rPr>
            </w:pPr>
            <w:r>
              <w:rPr>
                <w:spacing w:val="2"/>
                <w:sz w:val="20"/>
                <w:szCs w:val="20"/>
              </w:rPr>
              <w:t>7</w:t>
            </w:r>
          </w:p>
        </w:tc>
        <w:tc>
          <w:tcPr>
            <w:tcW w:w="1670" w:type="dxa"/>
            <w:tcBorders>
              <w:top w:val="single" w:sz="4" w:space="0" w:color="auto"/>
              <w:left w:val="single" w:sz="4" w:space="0" w:color="auto"/>
              <w:bottom w:val="single" w:sz="4" w:space="0" w:color="auto"/>
              <w:right w:val="single" w:sz="4" w:space="0" w:color="auto"/>
            </w:tcBorders>
            <w:vAlign w:val="center"/>
          </w:tcPr>
          <w:p w:rsidR="00C04609" w:rsidRPr="00665E97" w:rsidRDefault="00C04609" w:rsidP="00EC0983">
            <w:pPr>
              <w:jc w:val="center"/>
              <w:rPr>
                <w:spacing w:val="2"/>
                <w:sz w:val="20"/>
                <w:szCs w:val="20"/>
              </w:rPr>
            </w:pPr>
            <w:r>
              <w:rPr>
                <w:spacing w:val="2"/>
                <w:sz w:val="20"/>
                <w:szCs w:val="20"/>
              </w:rPr>
              <w:t>17</w:t>
            </w:r>
          </w:p>
        </w:tc>
      </w:tr>
      <w:tr w:rsidR="00C04609" w:rsidRPr="001741B4" w:rsidTr="00EC098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4609" w:rsidRPr="00665E97" w:rsidRDefault="00C04609" w:rsidP="00EC0983">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04609" w:rsidRPr="00665E97" w:rsidRDefault="00C04609" w:rsidP="00EC0983">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9</w:t>
            </w:r>
          </w:p>
        </w:tc>
      </w:tr>
      <w:tr w:rsidR="00C04609" w:rsidRPr="001741B4" w:rsidTr="00EC098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4609" w:rsidRPr="00665E97" w:rsidRDefault="00C04609" w:rsidP="00EC0983">
            <w:pPr>
              <w:jc w:val="center"/>
              <w:rPr>
                <w:spacing w:val="2"/>
                <w:sz w:val="20"/>
                <w:szCs w:val="20"/>
              </w:rPr>
            </w:pPr>
            <w:r w:rsidRPr="00665E97">
              <w:rPr>
                <w:spacing w:val="2"/>
                <w:sz w:val="20"/>
                <w:szCs w:val="20"/>
              </w:rPr>
              <w:t>201</w:t>
            </w:r>
            <w:r>
              <w:rPr>
                <w:spacing w:val="2"/>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04609" w:rsidRDefault="00C04609" w:rsidP="00EC0983">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37</w:t>
            </w:r>
          </w:p>
        </w:tc>
      </w:tr>
      <w:tr w:rsidR="00C04609" w:rsidRPr="001741B4" w:rsidTr="00EC098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4609" w:rsidRPr="00665E97" w:rsidRDefault="00C04609" w:rsidP="00EC0983">
            <w:pPr>
              <w:jc w:val="center"/>
              <w:rPr>
                <w:spacing w:val="2"/>
                <w:sz w:val="20"/>
                <w:szCs w:val="20"/>
              </w:rPr>
            </w:pPr>
            <w:r>
              <w:rPr>
                <w:spacing w:val="2"/>
                <w:sz w:val="20"/>
                <w:szCs w:val="20"/>
              </w:rPr>
              <w:t>2016</w:t>
            </w:r>
          </w:p>
        </w:tc>
        <w:tc>
          <w:tcPr>
            <w:tcW w:w="1260" w:type="dxa"/>
            <w:tcBorders>
              <w:top w:val="single" w:sz="4" w:space="0" w:color="auto"/>
              <w:left w:val="single" w:sz="4" w:space="0" w:color="auto"/>
              <w:bottom w:val="single" w:sz="4" w:space="0" w:color="auto"/>
              <w:right w:val="single" w:sz="4" w:space="0" w:color="auto"/>
            </w:tcBorders>
          </w:tcPr>
          <w:p w:rsidR="00C04609" w:rsidRDefault="00C04609" w:rsidP="00EC0983">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11</w:t>
            </w:r>
          </w:p>
        </w:tc>
      </w:tr>
      <w:tr w:rsidR="00C04609" w:rsidRPr="00BC5EA0" w:rsidTr="00EC0983">
        <w:trPr>
          <w:trHeight w:val="34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C04609" w:rsidRPr="00BC5EA0" w:rsidRDefault="00C04609" w:rsidP="00EC0983">
            <w:pPr>
              <w:jc w:val="right"/>
              <w:rPr>
                <w:b/>
                <w:spacing w:val="2"/>
                <w:sz w:val="20"/>
                <w:szCs w:val="20"/>
              </w:rPr>
            </w:pPr>
            <w:r w:rsidRPr="00BC5EA0">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C04609" w:rsidRPr="00C0099E" w:rsidRDefault="00C04609" w:rsidP="00EC0983">
            <w:pPr>
              <w:jc w:val="center"/>
              <w:rPr>
                <w:b/>
                <w:spacing w:val="2"/>
                <w:sz w:val="20"/>
                <w:szCs w:val="20"/>
              </w:rPr>
            </w:pPr>
            <w:r>
              <w:rPr>
                <w:b/>
                <w:spacing w:val="2"/>
                <w:sz w:val="20"/>
                <w:szCs w:val="20"/>
              </w:rPr>
              <w:t>18</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C04609" w:rsidRPr="00C0099E" w:rsidRDefault="00C04609" w:rsidP="00EC0983">
            <w:pPr>
              <w:jc w:val="center"/>
              <w:rPr>
                <w:b/>
                <w:spacing w:val="2"/>
                <w:sz w:val="20"/>
                <w:szCs w:val="20"/>
              </w:rPr>
            </w:pPr>
            <w:r>
              <w:rPr>
                <w:b/>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C04609" w:rsidRPr="00C0099E" w:rsidRDefault="00C04609" w:rsidP="00EC0983">
            <w:pPr>
              <w:jc w:val="center"/>
              <w:rPr>
                <w:b/>
                <w:spacing w:val="2"/>
                <w:sz w:val="20"/>
                <w:szCs w:val="20"/>
              </w:rPr>
            </w:pPr>
            <w:r>
              <w:rPr>
                <w:b/>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shd w:val="clear" w:color="auto" w:fill="C0C0C0"/>
            <w:vAlign w:val="center"/>
          </w:tcPr>
          <w:p w:rsidR="00C04609" w:rsidRPr="00C0099E" w:rsidRDefault="00C04609" w:rsidP="00EC0983">
            <w:pPr>
              <w:jc w:val="center"/>
              <w:rPr>
                <w:b/>
                <w:spacing w:val="2"/>
                <w:sz w:val="20"/>
                <w:szCs w:val="20"/>
              </w:rPr>
            </w:pPr>
            <w:r>
              <w:rPr>
                <w:b/>
                <w:spacing w:val="2"/>
                <w:sz w:val="20"/>
                <w:szCs w:val="20"/>
              </w:rPr>
              <w:t>47</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C04609" w:rsidRPr="00C0099E" w:rsidRDefault="00C04609" w:rsidP="00EC0983">
            <w:pPr>
              <w:jc w:val="center"/>
              <w:rPr>
                <w:b/>
                <w:spacing w:val="2"/>
                <w:sz w:val="20"/>
                <w:szCs w:val="20"/>
              </w:rPr>
            </w:pPr>
            <w:r>
              <w:rPr>
                <w:b/>
                <w:spacing w:val="2"/>
                <w:sz w:val="20"/>
                <w:szCs w:val="20"/>
              </w:rPr>
              <w:t>74</w:t>
            </w:r>
          </w:p>
        </w:tc>
      </w:tr>
      <w:tr w:rsidR="00C04609" w:rsidRPr="00BC5EA0" w:rsidTr="00EC098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4609" w:rsidRPr="00BC5EA0" w:rsidRDefault="00C04609" w:rsidP="00EC0983">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04609" w:rsidRPr="00BC5EA0" w:rsidRDefault="00C04609" w:rsidP="00EC0983">
            <w:pPr>
              <w:jc w:val="center"/>
              <w:rPr>
                <w:spacing w:val="2"/>
                <w:sz w:val="20"/>
                <w:szCs w:val="20"/>
              </w:rPr>
            </w:pPr>
            <w:r w:rsidRPr="00BC5EA0">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C04609" w:rsidRPr="00BC5EA0" w:rsidRDefault="00C04609" w:rsidP="00EC0983">
            <w:pPr>
              <w:jc w:val="center"/>
              <w:rPr>
                <w:spacing w:val="2"/>
                <w:sz w:val="20"/>
                <w:szCs w:val="20"/>
              </w:rPr>
            </w:pPr>
            <w:r>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Pr="00BC5EA0" w:rsidRDefault="00C04609" w:rsidP="00EC0983">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Pr="00BC5EA0" w:rsidRDefault="00C04609" w:rsidP="00EC0983">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C04609" w:rsidRPr="00BC5EA0" w:rsidRDefault="00C04609" w:rsidP="00EC0983">
            <w:pPr>
              <w:jc w:val="center"/>
              <w:rPr>
                <w:spacing w:val="2"/>
                <w:sz w:val="20"/>
                <w:szCs w:val="20"/>
              </w:rPr>
            </w:pPr>
            <w:r>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C04609" w:rsidRPr="00BC5EA0" w:rsidRDefault="00C04609" w:rsidP="00EC0983">
            <w:pPr>
              <w:jc w:val="center"/>
              <w:rPr>
                <w:spacing w:val="2"/>
                <w:sz w:val="20"/>
                <w:szCs w:val="20"/>
              </w:rPr>
            </w:pPr>
            <w:r>
              <w:rPr>
                <w:spacing w:val="2"/>
                <w:sz w:val="20"/>
                <w:szCs w:val="20"/>
              </w:rPr>
              <w:t>20</w:t>
            </w:r>
          </w:p>
        </w:tc>
      </w:tr>
      <w:tr w:rsidR="00C04609" w:rsidRPr="00BC5EA0" w:rsidTr="00EC098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4609" w:rsidRPr="00BC5EA0" w:rsidRDefault="00C04609" w:rsidP="00EC0983">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04609" w:rsidRPr="00BC5EA0" w:rsidRDefault="00C04609" w:rsidP="00EC0983">
            <w:pPr>
              <w:jc w:val="center"/>
              <w:rPr>
                <w:spacing w:val="2"/>
                <w:sz w:val="20"/>
                <w:szCs w:val="20"/>
              </w:rPr>
            </w:pPr>
            <w:r>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14</w:t>
            </w:r>
          </w:p>
        </w:tc>
      </w:tr>
      <w:tr w:rsidR="00C04609" w:rsidRPr="00BC5EA0" w:rsidTr="00EC098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4609" w:rsidRPr="00BC5EA0" w:rsidRDefault="00C04609" w:rsidP="00EC0983">
            <w:pPr>
              <w:jc w:val="center"/>
              <w:rPr>
                <w:spacing w:val="2"/>
                <w:sz w:val="20"/>
                <w:szCs w:val="20"/>
              </w:rPr>
            </w:pPr>
            <w:r w:rsidRPr="00BC5EA0">
              <w:rPr>
                <w:spacing w:val="2"/>
                <w:sz w:val="20"/>
                <w:szCs w:val="20"/>
              </w:rPr>
              <w:t>201</w:t>
            </w:r>
            <w:r>
              <w:rPr>
                <w:spacing w:val="2"/>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04609" w:rsidRDefault="00C04609" w:rsidP="00EC0983">
            <w:pPr>
              <w:jc w:val="center"/>
              <w:rPr>
                <w:spacing w:val="2"/>
                <w:sz w:val="20"/>
                <w:szCs w:val="20"/>
              </w:rPr>
            </w:pPr>
            <w:r>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15</w:t>
            </w:r>
          </w:p>
        </w:tc>
      </w:tr>
      <w:tr w:rsidR="00C04609" w:rsidRPr="00BC5EA0" w:rsidTr="00EC0983">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C04609" w:rsidRPr="00BC5EA0" w:rsidRDefault="00C04609" w:rsidP="00EC0983">
            <w:pPr>
              <w:jc w:val="center"/>
              <w:rPr>
                <w:spacing w:val="2"/>
                <w:sz w:val="20"/>
                <w:szCs w:val="20"/>
              </w:rPr>
            </w:pPr>
            <w:r>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C04609" w:rsidRDefault="00C04609" w:rsidP="00EC0983">
            <w:pPr>
              <w:jc w:val="center"/>
              <w:rPr>
                <w:spacing w:val="2"/>
                <w:sz w:val="20"/>
                <w:szCs w:val="20"/>
              </w:rPr>
            </w:pPr>
            <w:r>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C04609" w:rsidRDefault="00C04609" w:rsidP="00EC0983">
            <w:pPr>
              <w:jc w:val="center"/>
              <w:rPr>
                <w:spacing w:val="2"/>
                <w:sz w:val="20"/>
                <w:szCs w:val="20"/>
              </w:rPr>
            </w:pPr>
            <w:r>
              <w:rPr>
                <w:spacing w:val="2"/>
                <w:sz w:val="20"/>
                <w:szCs w:val="20"/>
              </w:rPr>
              <w:t>10</w:t>
            </w:r>
          </w:p>
        </w:tc>
      </w:tr>
      <w:tr w:rsidR="00C04609" w:rsidRPr="00BC5EA0" w:rsidTr="00EC0983">
        <w:trPr>
          <w:trHeight w:val="30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C04609" w:rsidRPr="00BC5EA0" w:rsidRDefault="00C04609" w:rsidP="00EC0983">
            <w:pPr>
              <w:jc w:val="right"/>
              <w:rPr>
                <w:b/>
                <w:spacing w:val="2"/>
                <w:sz w:val="20"/>
                <w:szCs w:val="20"/>
              </w:rPr>
            </w:pPr>
            <w:r w:rsidRPr="00BC5EA0">
              <w:rPr>
                <w:b/>
                <w:spacing w:val="2"/>
                <w:sz w:val="20"/>
                <w:szCs w:val="20"/>
              </w:rPr>
              <w:lastRenderedPageBreak/>
              <w:t>Всего:</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C04609" w:rsidRPr="00BC5EA0" w:rsidRDefault="00C04609" w:rsidP="00EC0983">
            <w:pPr>
              <w:jc w:val="center"/>
              <w:rPr>
                <w:b/>
                <w:spacing w:val="2"/>
                <w:sz w:val="20"/>
                <w:szCs w:val="20"/>
              </w:rPr>
            </w:pPr>
            <w:r>
              <w:rPr>
                <w:b/>
                <w:spacing w:val="2"/>
                <w:sz w:val="20"/>
                <w:szCs w:val="20"/>
              </w:rPr>
              <w:t>22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C04609" w:rsidRPr="00BC5EA0" w:rsidRDefault="00C04609" w:rsidP="00EC0983">
            <w:pPr>
              <w:jc w:val="center"/>
              <w:rPr>
                <w:b/>
                <w:spacing w:val="2"/>
                <w:sz w:val="20"/>
                <w:szCs w:val="20"/>
              </w:rPr>
            </w:pPr>
            <w:r>
              <w:rPr>
                <w:b/>
                <w:spacing w:val="2"/>
                <w:sz w:val="20"/>
                <w:szCs w:val="20"/>
              </w:rPr>
              <w:t>16</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C04609" w:rsidRPr="00BC5EA0" w:rsidRDefault="00C04609" w:rsidP="00EC0983">
            <w:pPr>
              <w:jc w:val="center"/>
              <w:rPr>
                <w:b/>
                <w:spacing w:val="2"/>
                <w:sz w:val="20"/>
                <w:szCs w:val="20"/>
              </w:rPr>
            </w:pPr>
            <w:r>
              <w:rPr>
                <w:b/>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C04609" w:rsidRPr="00BC5EA0" w:rsidRDefault="00C04609" w:rsidP="00EC0983">
            <w:pPr>
              <w:jc w:val="center"/>
              <w:rPr>
                <w:b/>
                <w:spacing w:val="2"/>
                <w:sz w:val="20"/>
                <w:szCs w:val="20"/>
              </w:rPr>
            </w:pPr>
            <w:r>
              <w:rPr>
                <w:b/>
                <w:spacing w:val="2"/>
                <w:sz w:val="20"/>
                <w:szCs w:val="20"/>
              </w:rPr>
              <w:t>19</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tcPr>
          <w:p w:rsidR="00C04609" w:rsidRPr="00BC5EA0" w:rsidRDefault="00C04609" w:rsidP="00EC0983">
            <w:pPr>
              <w:jc w:val="center"/>
              <w:rPr>
                <w:b/>
                <w:spacing w:val="2"/>
                <w:sz w:val="20"/>
                <w:szCs w:val="20"/>
              </w:rPr>
            </w:pPr>
            <w:r>
              <w:rPr>
                <w:b/>
                <w:spacing w:val="2"/>
                <w:sz w:val="20"/>
                <w:szCs w:val="20"/>
              </w:rPr>
              <w:t>59</w:t>
            </w:r>
          </w:p>
        </w:tc>
      </w:tr>
    </w:tbl>
    <w:p w:rsidR="00C04609" w:rsidRPr="00BC5EA0" w:rsidRDefault="00C04609" w:rsidP="00C04609">
      <w:pPr>
        <w:ind w:firstLine="720"/>
      </w:pPr>
    </w:p>
    <w:p w:rsidR="00C04609" w:rsidRDefault="00C04609" w:rsidP="00C04609">
      <w:pPr>
        <w:ind w:firstLine="720"/>
        <w:jc w:val="both"/>
      </w:pPr>
      <w:r w:rsidRPr="0072598B">
        <w:t xml:space="preserve">С начала года в области </w:t>
      </w:r>
      <w:r w:rsidRPr="009376AD">
        <w:t>зарегистрировано 74 нарушения на системах жизнеобеспечения. Данный показатель выше показателя прошлого года на 25% (</w:t>
      </w:r>
      <w:r>
        <w:t>5</w:t>
      </w:r>
      <w:r w:rsidRPr="0072598B">
        <w:t>9 нарушений).</w:t>
      </w:r>
    </w:p>
    <w:p w:rsidR="00C04609" w:rsidRPr="00532ACB" w:rsidRDefault="00C04609" w:rsidP="00C04609">
      <w:pPr>
        <w:ind w:firstLine="720"/>
        <w:rPr>
          <w:highlight w:val="yellow"/>
        </w:rPr>
      </w:pPr>
    </w:p>
    <w:p w:rsidR="00C04609" w:rsidRDefault="00C04609" w:rsidP="00C04609">
      <w:pPr>
        <w:pStyle w:val="a5"/>
        <w:ind w:right="-185" w:firstLine="709"/>
        <w:outlineLvl w:val="0"/>
        <w:rPr>
          <w:sz w:val="24"/>
          <w:szCs w:val="24"/>
          <w:u w:val="single"/>
        </w:rPr>
      </w:pPr>
    </w:p>
    <w:p w:rsidR="00C04609" w:rsidRPr="00FD022F" w:rsidRDefault="00C04609" w:rsidP="00C04609">
      <w:pPr>
        <w:pStyle w:val="a5"/>
        <w:ind w:right="-185" w:firstLine="709"/>
        <w:outlineLvl w:val="0"/>
        <w:rPr>
          <w:sz w:val="24"/>
          <w:szCs w:val="24"/>
          <w:u w:val="single"/>
        </w:rPr>
      </w:pPr>
      <w:r w:rsidRPr="00FD022F">
        <w:rPr>
          <w:sz w:val="24"/>
          <w:szCs w:val="24"/>
          <w:u w:val="single"/>
        </w:rPr>
        <w:t>1.3 Обзор биолого-социальной обстановки</w:t>
      </w:r>
    </w:p>
    <w:p w:rsidR="00C04609" w:rsidRPr="00532ACB" w:rsidRDefault="00C04609" w:rsidP="00C04609">
      <w:pPr>
        <w:pStyle w:val="a5"/>
        <w:ind w:right="-185"/>
        <w:outlineLvl w:val="0"/>
        <w:rPr>
          <w:color w:val="FF99CC"/>
          <w:sz w:val="24"/>
          <w:szCs w:val="24"/>
          <w:highlight w:val="yellow"/>
        </w:rPr>
      </w:pPr>
    </w:p>
    <w:p w:rsidR="00C04609" w:rsidRPr="000631CD" w:rsidRDefault="00C04609" w:rsidP="00C04609">
      <w:pPr>
        <w:ind w:firstLine="720"/>
        <w:jc w:val="both"/>
      </w:pPr>
      <w:r>
        <w:t xml:space="preserve">В апреле </w:t>
      </w:r>
      <w:r w:rsidRPr="00FA06C8">
        <w:rPr>
          <w:spacing w:val="2"/>
        </w:rPr>
        <w:t xml:space="preserve">2016 года </w:t>
      </w:r>
      <w:r w:rsidRPr="000631CD">
        <w:t>чрезвычайных ситуаций биолого-социального характера на территории Свердловской области зарегистрировано не было.</w:t>
      </w:r>
    </w:p>
    <w:p w:rsidR="000924D6" w:rsidRDefault="000924D6" w:rsidP="000924D6">
      <w:pPr>
        <w:ind w:firstLine="708"/>
        <w:jc w:val="both"/>
      </w:pPr>
      <w:r w:rsidRPr="000924D6">
        <w:t xml:space="preserve">Во второй половине апреля резко возросло количество пострадавших от укусов клещей. По состоянию на 03.05.2016 г. на территории Свердловской области пострадало 4569 человек, что выше показателя 2015 года в 2 раза. </w:t>
      </w:r>
    </w:p>
    <w:p w:rsidR="000924D6" w:rsidRPr="000924D6" w:rsidRDefault="000924D6" w:rsidP="000924D6">
      <w:pPr>
        <w:ind w:firstLine="708"/>
        <w:jc w:val="both"/>
      </w:pPr>
    </w:p>
    <w:tbl>
      <w:tblPr>
        <w:tblW w:w="9923"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09"/>
        <w:gridCol w:w="757"/>
        <w:gridCol w:w="707"/>
        <w:gridCol w:w="670"/>
        <w:gridCol w:w="770"/>
        <w:gridCol w:w="720"/>
        <w:gridCol w:w="720"/>
        <w:gridCol w:w="720"/>
        <w:gridCol w:w="771"/>
        <w:gridCol w:w="771"/>
        <w:gridCol w:w="798"/>
        <w:gridCol w:w="534"/>
        <w:gridCol w:w="709"/>
        <w:gridCol w:w="567"/>
      </w:tblGrid>
      <w:tr w:rsidR="000924D6" w:rsidRPr="000924D6" w:rsidTr="001719ED">
        <w:trPr>
          <w:trHeight w:val="1470"/>
        </w:trPr>
        <w:tc>
          <w:tcPr>
            <w:tcW w:w="1466" w:type="dxa"/>
            <w:gridSpan w:val="2"/>
            <w:shd w:val="clear" w:color="auto" w:fill="auto"/>
          </w:tcPr>
          <w:p w:rsidR="000924D6" w:rsidRPr="000924D6" w:rsidRDefault="000924D6" w:rsidP="001719ED">
            <w:pPr>
              <w:jc w:val="center"/>
              <w:rPr>
                <w:sz w:val="16"/>
                <w:szCs w:val="16"/>
              </w:rPr>
            </w:pPr>
            <w:r w:rsidRPr="000924D6">
              <w:rPr>
                <w:sz w:val="16"/>
                <w:szCs w:val="16"/>
              </w:rPr>
              <w:t>Кол-во лиц, обратившихся в ЛПО по поводу укусов клещей с нарастающим итогом с начала регистрации первых случаев</w:t>
            </w:r>
          </w:p>
        </w:tc>
        <w:tc>
          <w:tcPr>
            <w:tcW w:w="1377" w:type="dxa"/>
            <w:gridSpan w:val="2"/>
            <w:shd w:val="clear" w:color="auto" w:fill="auto"/>
          </w:tcPr>
          <w:p w:rsidR="000924D6" w:rsidRPr="000924D6" w:rsidRDefault="000924D6" w:rsidP="001719ED">
            <w:pPr>
              <w:jc w:val="center"/>
              <w:rPr>
                <w:sz w:val="16"/>
                <w:szCs w:val="16"/>
              </w:rPr>
            </w:pPr>
            <w:r w:rsidRPr="000924D6">
              <w:rPr>
                <w:sz w:val="16"/>
                <w:szCs w:val="16"/>
              </w:rPr>
              <w:t>Кол-во заболевших клещевым энцефалитом с нарастающим итогом с начала регистрации первых случаев</w:t>
            </w:r>
          </w:p>
        </w:tc>
        <w:tc>
          <w:tcPr>
            <w:tcW w:w="1490" w:type="dxa"/>
            <w:gridSpan w:val="2"/>
            <w:shd w:val="clear" w:color="auto" w:fill="auto"/>
          </w:tcPr>
          <w:p w:rsidR="000924D6" w:rsidRPr="000924D6" w:rsidRDefault="000924D6" w:rsidP="001719ED">
            <w:pPr>
              <w:jc w:val="center"/>
              <w:rPr>
                <w:sz w:val="16"/>
                <w:szCs w:val="16"/>
              </w:rPr>
            </w:pPr>
            <w:r w:rsidRPr="000924D6">
              <w:rPr>
                <w:sz w:val="16"/>
                <w:szCs w:val="16"/>
              </w:rPr>
              <w:t>Кол-во случаев с летальным исходом  с нарастающим итогом с начала регистрации первых случаев</w:t>
            </w:r>
          </w:p>
        </w:tc>
        <w:tc>
          <w:tcPr>
            <w:tcW w:w="1440" w:type="dxa"/>
            <w:gridSpan w:val="2"/>
            <w:shd w:val="clear" w:color="auto" w:fill="auto"/>
          </w:tcPr>
          <w:p w:rsidR="000924D6" w:rsidRPr="000924D6" w:rsidRDefault="000924D6" w:rsidP="001719ED">
            <w:pPr>
              <w:jc w:val="center"/>
              <w:rPr>
                <w:sz w:val="16"/>
                <w:szCs w:val="16"/>
              </w:rPr>
            </w:pPr>
            <w:proofErr w:type="gramStart"/>
            <w:r w:rsidRPr="000924D6">
              <w:rPr>
                <w:sz w:val="16"/>
                <w:szCs w:val="16"/>
              </w:rPr>
              <w:t xml:space="preserve">Кол-во заболевших клещевым </w:t>
            </w:r>
            <w:proofErr w:type="spellStart"/>
            <w:r w:rsidRPr="000924D6">
              <w:rPr>
                <w:sz w:val="16"/>
                <w:szCs w:val="16"/>
              </w:rPr>
              <w:t>боррелиозом</w:t>
            </w:r>
            <w:proofErr w:type="spellEnd"/>
            <w:r w:rsidRPr="000924D6">
              <w:rPr>
                <w:sz w:val="16"/>
                <w:szCs w:val="16"/>
              </w:rPr>
              <w:t xml:space="preserve"> с нарастающим итогом с начала регистрации первых случаев</w:t>
            </w:r>
            <w:proofErr w:type="gramEnd"/>
          </w:p>
        </w:tc>
        <w:tc>
          <w:tcPr>
            <w:tcW w:w="1542" w:type="dxa"/>
            <w:gridSpan w:val="2"/>
            <w:shd w:val="clear" w:color="auto" w:fill="auto"/>
          </w:tcPr>
          <w:p w:rsidR="000924D6" w:rsidRPr="000924D6" w:rsidRDefault="000924D6" w:rsidP="001719ED">
            <w:pPr>
              <w:jc w:val="center"/>
              <w:rPr>
                <w:sz w:val="16"/>
                <w:szCs w:val="16"/>
              </w:rPr>
            </w:pPr>
            <w:r w:rsidRPr="000924D6">
              <w:rPr>
                <w:sz w:val="16"/>
                <w:szCs w:val="16"/>
              </w:rPr>
              <w:t xml:space="preserve">Количество </w:t>
            </w:r>
            <w:proofErr w:type="gramStart"/>
            <w:r w:rsidRPr="000924D6">
              <w:rPr>
                <w:sz w:val="16"/>
                <w:szCs w:val="16"/>
              </w:rPr>
              <w:t>привитых</w:t>
            </w:r>
            <w:proofErr w:type="gramEnd"/>
          </w:p>
        </w:tc>
        <w:tc>
          <w:tcPr>
            <w:tcW w:w="1332" w:type="dxa"/>
            <w:gridSpan w:val="2"/>
            <w:shd w:val="clear" w:color="auto" w:fill="auto"/>
          </w:tcPr>
          <w:p w:rsidR="000924D6" w:rsidRPr="000924D6" w:rsidRDefault="000924D6" w:rsidP="001719ED">
            <w:pPr>
              <w:jc w:val="center"/>
              <w:rPr>
                <w:sz w:val="16"/>
                <w:szCs w:val="16"/>
              </w:rPr>
            </w:pPr>
            <w:proofErr w:type="gramStart"/>
            <w:r w:rsidRPr="000924D6">
              <w:rPr>
                <w:sz w:val="16"/>
                <w:szCs w:val="16"/>
              </w:rPr>
              <w:t>Средства для профилактики и лечения клещевого энцефалита        (кол-во доз</w:t>
            </w:r>
            <w:proofErr w:type="gramEnd"/>
          </w:p>
        </w:tc>
        <w:tc>
          <w:tcPr>
            <w:tcW w:w="1276" w:type="dxa"/>
            <w:gridSpan w:val="2"/>
            <w:shd w:val="clear" w:color="auto" w:fill="auto"/>
          </w:tcPr>
          <w:p w:rsidR="000924D6" w:rsidRPr="000924D6" w:rsidRDefault="000924D6" w:rsidP="001719ED">
            <w:pPr>
              <w:jc w:val="center"/>
              <w:rPr>
                <w:sz w:val="16"/>
                <w:szCs w:val="16"/>
              </w:rPr>
            </w:pPr>
            <w:proofErr w:type="spellStart"/>
            <w:r w:rsidRPr="000924D6">
              <w:rPr>
                <w:sz w:val="16"/>
                <w:szCs w:val="16"/>
              </w:rPr>
              <w:t>Акарицидные</w:t>
            </w:r>
            <w:proofErr w:type="spellEnd"/>
            <w:r w:rsidRPr="000924D6">
              <w:rPr>
                <w:sz w:val="16"/>
                <w:szCs w:val="16"/>
              </w:rPr>
              <w:t xml:space="preserve"> обработки (</w:t>
            </w:r>
            <w:proofErr w:type="gramStart"/>
            <w:r w:rsidRPr="000924D6">
              <w:rPr>
                <w:sz w:val="16"/>
                <w:szCs w:val="16"/>
              </w:rPr>
              <w:t>га</w:t>
            </w:r>
            <w:proofErr w:type="gramEnd"/>
            <w:r w:rsidRPr="000924D6">
              <w:rPr>
                <w:sz w:val="16"/>
                <w:szCs w:val="16"/>
              </w:rPr>
              <w:t>)</w:t>
            </w:r>
          </w:p>
        </w:tc>
      </w:tr>
      <w:tr w:rsidR="000924D6" w:rsidRPr="000924D6" w:rsidTr="001719ED">
        <w:trPr>
          <w:cantSplit/>
          <w:trHeight w:val="962"/>
        </w:trPr>
        <w:tc>
          <w:tcPr>
            <w:tcW w:w="709" w:type="dxa"/>
            <w:shd w:val="clear" w:color="auto" w:fill="auto"/>
            <w:noWrap/>
            <w:vAlign w:val="center"/>
          </w:tcPr>
          <w:p w:rsidR="000924D6" w:rsidRPr="000924D6" w:rsidRDefault="000924D6" w:rsidP="001719ED">
            <w:pPr>
              <w:jc w:val="center"/>
              <w:rPr>
                <w:sz w:val="16"/>
                <w:szCs w:val="16"/>
              </w:rPr>
            </w:pPr>
            <w:r w:rsidRPr="000924D6">
              <w:rPr>
                <w:sz w:val="16"/>
                <w:szCs w:val="16"/>
              </w:rPr>
              <w:t>2015</w:t>
            </w:r>
          </w:p>
        </w:tc>
        <w:tc>
          <w:tcPr>
            <w:tcW w:w="757" w:type="dxa"/>
            <w:shd w:val="clear" w:color="auto" w:fill="auto"/>
            <w:noWrap/>
            <w:vAlign w:val="center"/>
          </w:tcPr>
          <w:p w:rsidR="000924D6" w:rsidRPr="000924D6" w:rsidRDefault="000924D6" w:rsidP="001719ED">
            <w:pPr>
              <w:jc w:val="center"/>
              <w:rPr>
                <w:sz w:val="16"/>
                <w:szCs w:val="16"/>
              </w:rPr>
            </w:pPr>
            <w:r w:rsidRPr="000924D6">
              <w:rPr>
                <w:sz w:val="16"/>
                <w:szCs w:val="16"/>
              </w:rPr>
              <w:t>2016</w:t>
            </w:r>
          </w:p>
        </w:tc>
        <w:tc>
          <w:tcPr>
            <w:tcW w:w="707" w:type="dxa"/>
            <w:shd w:val="clear" w:color="auto" w:fill="auto"/>
            <w:noWrap/>
            <w:vAlign w:val="center"/>
          </w:tcPr>
          <w:p w:rsidR="000924D6" w:rsidRPr="000924D6" w:rsidRDefault="000924D6" w:rsidP="001719ED">
            <w:pPr>
              <w:jc w:val="center"/>
              <w:rPr>
                <w:sz w:val="16"/>
                <w:szCs w:val="16"/>
              </w:rPr>
            </w:pPr>
            <w:r w:rsidRPr="000924D6">
              <w:rPr>
                <w:sz w:val="16"/>
                <w:szCs w:val="16"/>
              </w:rPr>
              <w:t>2015</w:t>
            </w:r>
          </w:p>
        </w:tc>
        <w:tc>
          <w:tcPr>
            <w:tcW w:w="670" w:type="dxa"/>
            <w:shd w:val="clear" w:color="auto" w:fill="auto"/>
            <w:noWrap/>
            <w:vAlign w:val="center"/>
          </w:tcPr>
          <w:p w:rsidR="000924D6" w:rsidRPr="000924D6" w:rsidRDefault="000924D6" w:rsidP="001719ED">
            <w:pPr>
              <w:jc w:val="center"/>
              <w:rPr>
                <w:sz w:val="16"/>
                <w:szCs w:val="16"/>
              </w:rPr>
            </w:pPr>
            <w:r w:rsidRPr="000924D6">
              <w:rPr>
                <w:sz w:val="16"/>
                <w:szCs w:val="16"/>
              </w:rPr>
              <w:t>2016</w:t>
            </w:r>
          </w:p>
        </w:tc>
        <w:tc>
          <w:tcPr>
            <w:tcW w:w="770" w:type="dxa"/>
            <w:shd w:val="clear" w:color="auto" w:fill="auto"/>
            <w:noWrap/>
            <w:vAlign w:val="center"/>
          </w:tcPr>
          <w:p w:rsidR="000924D6" w:rsidRPr="000924D6" w:rsidRDefault="000924D6" w:rsidP="001719ED">
            <w:pPr>
              <w:jc w:val="center"/>
              <w:rPr>
                <w:sz w:val="16"/>
                <w:szCs w:val="16"/>
              </w:rPr>
            </w:pPr>
            <w:r w:rsidRPr="000924D6">
              <w:rPr>
                <w:sz w:val="16"/>
                <w:szCs w:val="16"/>
              </w:rPr>
              <w:t>2015</w:t>
            </w:r>
          </w:p>
        </w:tc>
        <w:tc>
          <w:tcPr>
            <w:tcW w:w="720" w:type="dxa"/>
            <w:shd w:val="clear" w:color="auto" w:fill="auto"/>
            <w:noWrap/>
            <w:vAlign w:val="center"/>
          </w:tcPr>
          <w:p w:rsidR="000924D6" w:rsidRPr="000924D6" w:rsidRDefault="000924D6" w:rsidP="001719ED">
            <w:pPr>
              <w:jc w:val="center"/>
              <w:rPr>
                <w:sz w:val="16"/>
                <w:szCs w:val="16"/>
              </w:rPr>
            </w:pPr>
            <w:r w:rsidRPr="000924D6">
              <w:rPr>
                <w:sz w:val="16"/>
                <w:szCs w:val="16"/>
              </w:rPr>
              <w:t>2016</w:t>
            </w:r>
          </w:p>
        </w:tc>
        <w:tc>
          <w:tcPr>
            <w:tcW w:w="720" w:type="dxa"/>
            <w:shd w:val="clear" w:color="auto" w:fill="auto"/>
            <w:noWrap/>
            <w:vAlign w:val="center"/>
          </w:tcPr>
          <w:p w:rsidR="000924D6" w:rsidRPr="000924D6" w:rsidRDefault="000924D6" w:rsidP="001719ED">
            <w:pPr>
              <w:jc w:val="center"/>
              <w:rPr>
                <w:sz w:val="16"/>
                <w:szCs w:val="16"/>
              </w:rPr>
            </w:pPr>
            <w:r w:rsidRPr="000924D6">
              <w:rPr>
                <w:sz w:val="16"/>
                <w:szCs w:val="16"/>
              </w:rPr>
              <w:t>2015</w:t>
            </w:r>
          </w:p>
        </w:tc>
        <w:tc>
          <w:tcPr>
            <w:tcW w:w="720" w:type="dxa"/>
            <w:shd w:val="clear" w:color="auto" w:fill="auto"/>
            <w:noWrap/>
            <w:vAlign w:val="center"/>
          </w:tcPr>
          <w:p w:rsidR="000924D6" w:rsidRPr="000924D6" w:rsidRDefault="000924D6" w:rsidP="001719ED">
            <w:pPr>
              <w:jc w:val="center"/>
              <w:rPr>
                <w:sz w:val="16"/>
                <w:szCs w:val="16"/>
              </w:rPr>
            </w:pPr>
            <w:r w:rsidRPr="000924D6">
              <w:rPr>
                <w:sz w:val="16"/>
                <w:szCs w:val="16"/>
              </w:rPr>
              <w:t>2016</w:t>
            </w:r>
          </w:p>
        </w:tc>
        <w:tc>
          <w:tcPr>
            <w:tcW w:w="771" w:type="dxa"/>
            <w:shd w:val="clear" w:color="auto" w:fill="auto"/>
            <w:noWrap/>
            <w:vAlign w:val="center"/>
          </w:tcPr>
          <w:p w:rsidR="000924D6" w:rsidRPr="000924D6" w:rsidRDefault="000924D6" w:rsidP="001719ED">
            <w:pPr>
              <w:jc w:val="center"/>
              <w:rPr>
                <w:sz w:val="16"/>
                <w:szCs w:val="16"/>
              </w:rPr>
            </w:pPr>
            <w:r w:rsidRPr="000924D6">
              <w:rPr>
                <w:sz w:val="16"/>
                <w:szCs w:val="16"/>
              </w:rPr>
              <w:t>2015</w:t>
            </w:r>
          </w:p>
        </w:tc>
        <w:tc>
          <w:tcPr>
            <w:tcW w:w="771" w:type="dxa"/>
            <w:shd w:val="clear" w:color="auto" w:fill="auto"/>
            <w:noWrap/>
            <w:vAlign w:val="center"/>
          </w:tcPr>
          <w:p w:rsidR="000924D6" w:rsidRPr="000924D6" w:rsidRDefault="000924D6" w:rsidP="001719ED">
            <w:pPr>
              <w:jc w:val="center"/>
              <w:rPr>
                <w:sz w:val="16"/>
                <w:szCs w:val="16"/>
              </w:rPr>
            </w:pPr>
            <w:r w:rsidRPr="000924D6">
              <w:rPr>
                <w:sz w:val="16"/>
                <w:szCs w:val="16"/>
              </w:rPr>
              <w:t>2016</w:t>
            </w:r>
          </w:p>
        </w:tc>
        <w:tc>
          <w:tcPr>
            <w:tcW w:w="798" w:type="dxa"/>
            <w:shd w:val="clear" w:color="auto" w:fill="auto"/>
            <w:textDirection w:val="btLr"/>
            <w:vAlign w:val="center"/>
          </w:tcPr>
          <w:p w:rsidR="000924D6" w:rsidRPr="000924D6" w:rsidRDefault="000924D6" w:rsidP="001719ED">
            <w:pPr>
              <w:ind w:left="113" w:right="113"/>
              <w:jc w:val="center"/>
              <w:rPr>
                <w:sz w:val="16"/>
                <w:szCs w:val="16"/>
              </w:rPr>
            </w:pPr>
            <w:r w:rsidRPr="000924D6">
              <w:rPr>
                <w:sz w:val="16"/>
                <w:szCs w:val="16"/>
              </w:rPr>
              <w:t>потребность</w:t>
            </w:r>
          </w:p>
        </w:tc>
        <w:tc>
          <w:tcPr>
            <w:tcW w:w="534" w:type="dxa"/>
            <w:shd w:val="clear" w:color="auto" w:fill="auto"/>
            <w:textDirection w:val="btLr"/>
            <w:vAlign w:val="center"/>
          </w:tcPr>
          <w:p w:rsidR="000924D6" w:rsidRPr="000924D6" w:rsidRDefault="000924D6" w:rsidP="001719ED">
            <w:pPr>
              <w:ind w:left="113" w:right="113"/>
              <w:jc w:val="center"/>
              <w:rPr>
                <w:sz w:val="16"/>
                <w:szCs w:val="16"/>
              </w:rPr>
            </w:pPr>
            <w:r w:rsidRPr="000924D6">
              <w:rPr>
                <w:sz w:val="16"/>
                <w:szCs w:val="16"/>
              </w:rPr>
              <w:t>обеспеченность</w:t>
            </w:r>
          </w:p>
        </w:tc>
        <w:tc>
          <w:tcPr>
            <w:tcW w:w="709" w:type="dxa"/>
            <w:shd w:val="clear" w:color="auto" w:fill="auto"/>
            <w:textDirection w:val="btLr"/>
            <w:vAlign w:val="center"/>
          </w:tcPr>
          <w:p w:rsidR="000924D6" w:rsidRPr="000924D6" w:rsidRDefault="000924D6" w:rsidP="001719ED">
            <w:pPr>
              <w:ind w:left="113" w:right="113"/>
              <w:jc w:val="center"/>
              <w:rPr>
                <w:sz w:val="16"/>
                <w:szCs w:val="16"/>
              </w:rPr>
            </w:pPr>
            <w:r w:rsidRPr="000924D6">
              <w:rPr>
                <w:sz w:val="16"/>
                <w:szCs w:val="16"/>
              </w:rPr>
              <w:t>подлежит обработке</w:t>
            </w:r>
          </w:p>
        </w:tc>
        <w:tc>
          <w:tcPr>
            <w:tcW w:w="567" w:type="dxa"/>
            <w:shd w:val="clear" w:color="auto" w:fill="auto"/>
            <w:textDirection w:val="btLr"/>
            <w:vAlign w:val="center"/>
          </w:tcPr>
          <w:p w:rsidR="000924D6" w:rsidRPr="000924D6" w:rsidRDefault="000924D6" w:rsidP="001719ED">
            <w:pPr>
              <w:ind w:left="113" w:right="113"/>
              <w:jc w:val="center"/>
              <w:rPr>
                <w:sz w:val="16"/>
                <w:szCs w:val="16"/>
              </w:rPr>
            </w:pPr>
            <w:r w:rsidRPr="000924D6">
              <w:rPr>
                <w:sz w:val="16"/>
                <w:szCs w:val="16"/>
              </w:rPr>
              <w:t>проведено</w:t>
            </w:r>
          </w:p>
        </w:tc>
      </w:tr>
      <w:tr w:rsidR="000924D6" w:rsidRPr="000924D6" w:rsidTr="001719ED">
        <w:trPr>
          <w:trHeight w:val="465"/>
        </w:trPr>
        <w:tc>
          <w:tcPr>
            <w:tcW w:w="709" w:type="dxa"/>
            <w:shd w:val="clear" w:color="auto" w:fill="auto"/>
            <w:noWrap/>
            <w:vAlign w:val="center"/>
          </w:tcPr>
          <w:p w:rsidR="000924D6" w:rsidRPr="000924D6" w:rsidRDefault="000924D6" w:rsidP="001719ED">
            <w:pPr>
              <w:jc w:val="center"/>
              <w:rPr>
                <w:sz w:val="18"/>
                <w:szCs w:val="18"/>
              </w:rPr>
            </w:pPr>
            <w:r w:rsidRPr="000924D6">
              <w:rPr>
                <w:sz w:val="18"/>
                <w:szCs w:val="18"/>
              </w:rPr>
              <w:t>2112</w:t>
            </w:r>
          </w:p>
        </w:tc>
        <w:tc>
          <w:tcPr>
            <w:tcW w:w="757" w:type="dxa"/>
            <w:shd w:val="clear" w:color="auto" w:fill="auto"/>
            <w:noWrap/>
            <w:vAlign w:val="center"/>
          </w:tcPr>
          <w:p w:rsidR="000924D6" w:rsidRPr="000924D6" w:rsidRDefault="000924D6" w:rsidP="001719ED">
            <w:pPr>
              <w:jc w:val="center"/>
              <w:rPr>
                <w:sz w:val="18"/>
                <w:szCs w:val="18"/>
              </w:rPr>
            </w:pPr>
            <w:r w:rsidRPr="000924D6">
              <w:rPr>
                <w:sz w:val="18"/>
                <w:szCs w:val="18"/>
              </w:rPr>
              <w:t>4569</w:t>
            </w:r>
          </w:p>
        </w:tc>
        <w:tc>
          <w:tcPr>
            <w:tcW w:w="707" w:type="dxa"/>
            <w:shd w:val="clear" w:color="auto" w:fill="auto"/>
            <w:noWrap/>
            <w:vAlign w:val="center"/>
          </w:tcPr>
          <w:p w:rsidR="000924D6" w:rsidRPr="000924D6" w:rsidRDefault="000924D6" w:rsidP="001719ED">
            <w:pPr>
              <w:jc w:val="center"/>
              <w:rPr>
                <w:sz w:val="18"/>
                <w:szCs w:val="18"/>
              </w:rPr>
            </w:pPr>
            <w:r w:rsidRPr="000924D6">
              <w:rPr>
                <w:sz w:val="18"/>
                <w:szCs w:val="18"/>
              </w:rPr>
              <w:t>0</w:t>
            </w:r>
          </w:p>
        </w:tc>
        <w:tc>
          <w:tcPr>
            <w:tcW w:w="670" w:type="dxa"/>
            <w:shd w:val="clear" w:color="auto" w:fill="auto"/>
            <w:noWrap/>
            <w:vAlign w:val="center"/>
          </w:tcPr>
          <w:p w:rsidR="000924D6" w:rsidRPr="000924D6" w:rsidRDefault="000924D6" w:rsidP="001719ED">
            <w:pPr>
              <w:jc w:val="center"/>
              <w:rPr>
                <w:sz w:val="18"/>
                <w:szCs w:val="18"/>
              </w:rPr>
            </w:pPr>
            <w:r w:rsidRPr="000924D6">
              <w:rPr>
                <w:sz w:val="18"/>
                <w:szCs w:val="18"/>
              </w:rPr>
              <w:t>0</w:t>
            </w:r>
          </w:p>
        </w:tc>
        <w:tc>
          <w:tcPr>
            <w:tcW w:w="770" w:type="dxa"/>
            <w:shd w:val="clear" w:color="auto" w:fill="auto"/>
            <w:noWrap/>
            <w:vAlign w:val="center"/>
          </w:tcPr>
          <w:p w:rsidR="000924D6" w:rsidRPr="000924D6" w:rsidRDefault="000924D6" w:rsidP="001719ED">
            <w:pPr>
              <w:jc w:val="center"/>
              <w:rPr>
                <w:sz w:val="18"/>
                <w:szCs w:val="18"/>
              </w:rPr>
            </w:pPr>
            <w:r w:rsidRPr="000924D6">
              <w:rPr>
                <w:sz w:val="18"/>
                <w:szCs w:val="18"/>
              </w:rPr>
              <w:t>0</w:t>
            </w:r>
          </w:p>
        </w:tc>
        <w:tc>
          <w:tcPr>
            <w:tcW w:w="720" w:type="dxa"/>
            <w:shd w:val="clear" w:color="auto" w:fill="auto"/>
            <w:noWrap/>
            <w:vAlign w:val="center"/>
          </w:tcPr>
          <w:p w:rsidR="000924D6" w:rsidRPr="000924D6" w:rsidRDefault="000924D6" w:rsidP="001719ED">
            <w:pPr>
              <w:jc w:val="center"/>
              <w:rPr>
                <w:sz w:val="18"/>
                <w:szCs w:val="18"/>
              </w:rPr>
            </w:pPr>
            <w:r w:rsidRPr="000924D6">
              <w:rPr>
                <w:sz w:val="18"/>
                <w:szCs w:val="18"/>
              </w:rPr>
              <w:t>0</w:t>
            </w:r>
          </w:p>
        </w:tc>
        <w:tc>
          <w:tcPr>
            <w:tcW w:w="720" w:type="dxa"/>
            <w:shd w:val="clear" w:color="auto" w:fill="auto"/>
            <w:noWrap/>
            <w:vAlign w:val="center"/>
          </w:tcPr>
          <w:p w:rsidR="000924D6" w:rsidRPr="000924D6" w:rsidRDefault="000924D6" w:rsidP="001719ED">
            <w:pPr>
              <w:jc w:val="center"/>
              <w:rPr>
                <w:sz w:val="18"/>
                <w:szCs w:val="18"/>
              </w:rPr>
            </w:pPr>
            <w:r w:rsidRPr="000924D6">
              <w:rPr>
                <w:sz w:val="18"/>
                <w:szCs w:val="18"/>
              </w:rPr>
              <w:t>0</w:t>
            </w:r>
          </w:p>
        </w:tc>
        <w:tc>
          <w:tcPr>
            <w:tcW w:w="720" w:type="dxa"/>
            <w:shd w:val="clear" w:color="auto" w:fill="auto"/>
            <w:noWrap/>
            <w:vAlign w:val="center"/>
          </w:tcPr>
          <w:p w:rsidR="000924D6" w:rsidRPr="000924D6" w:rsidRDefault="000924D6" w:rsidP="001719ED">
            <w:pPr>
              <w:jc w:val="center"/>
              <w:rPr>
                <w:sz w:val="18"/>
                <w:szCs w:val="18"/>
              </w:rPr>
            </w:pPr>
            <w:r w:rsidRPr="000924D6">
              <w:rPr>
                <w:sz w:val="18"/>
                <w:szCs w:val="18"/>
              </w:rPr>
              <w:t>1</w:t>
            </w:r>
          </w:p>
        </w:tc>
        <w:tc>
          <w:tcPr>
            <w:tcW w:w="771" w:type="dxa"/>
            <w:shd w:val="clear" w:color="auto" w:fill="auto"/>
            <w:noWrap/>
            <w:vAlign w:val="center"/>
          </w:tcPr>
          <w:p w:rsidR="000924D6" w:rsidRPr="000924D6" w:rsidRDefault="000924D6" w:rsidP="001719ED">
            <w:pPr>
              <w:jc w:val="center"/>
              <w:rPr>
                <w:sz w:val="18"/>
                <w:szCs w:val="18"/>
              </w:rPr>
            </w:pPr>
            <w:r w:rsidRPr="000924D6">
              <w:rPr>
                <w:sz w:val="18"/>
                <w:szCs w:val="18"/>
              </w:rPr>
              <w:t>305562</w:t>
            </w:r>
          </w:p>
        </w:tc>
        <w:tc>
          <w:tcPr>
            <w:tcW w:w="771" w:type="dxa"/>
            <w:shd w:val="clear" w:color="auto" w:fill="auto"/>
            <w:noWrap/>
            <w:vAlign w:val="center"/>
          </w:tcPr>
          <w:p w:rsidR="000924D6" w:rsidRPr="000924D6" w:rsidRDefault="000924D6" w:rsidP="001719ED">
            <w:pPr>
              <w:jc w:val="center"/>
              <w:rPr>
                <w:sz w:val="18"/>
                <w:szCs w:val="18"/>
              </w:rPr>
            </w:pPr>
            <w:r w:rsidRPr="000924D6">
              <w:rPr>
                <w:sz w:val="18"/>
                <w:szCs w:val="18"/>
              </w:rPr>
              <w:t>212522</w:t>
            </w:r>
          </w:p>
        </w:tc>
        <w:tc>
          <w:tcPr>
            <w:tcW w:w="798" w:type="dxa"/>
            <w:shd w:val="clear" w:color="auto" w:fill="auto"/>
            <w:noWrap/>
            <w:vAlign w:val="center"/>
          </w:tcPr>
          <w:p w:rsidR="000924D6" w:rsidRPr="000924D6" w:rsidRDefault="000924D6" w:rsidP="001719ED">
            <w:pPr>
              <w:jc w:val="center"/>
              <w:rPr>
                <w:sz w:val="18"/>
                <w:szCs w:val="18"/>
              </w:rPr>
            </w:pPr>
            <w:r w:rsidRPr="000924D6">
              <w:rPr>
                <w:sz w:val="18"/>
                <w:szCs w:val="18"/>
              </w:rPr>
              <w:t>-</w:t>
            </w:r>
          </w:p>
        </w:tc>
        <w:tc>
          <w:tcPr>
            <w:tcW w:w="534" w:type="dxa"/>
            <w:shd w:val="clear" w:color="auto" w:fill="auto"/>
            <w:noWrap/>
            <w:vAlign w:val="center"/>
          </w:tcPr>
          <w:p w:rsidR="000924D6" w:rsidRPr="000924D6" w:rsidRDefault="000924D6" w:rsidP="001719ED">
            <w:pPr>
              <w:jc w:val="center"/>
              <w:rPr>
                <w:sz w:val="18"/>
                <w:szCs w:val="18"/>
              </w:rPr>
            </w:pPr>
            <w:r w:rsidRPr="000924D6">
              <w:rPr>
                <w:sz w:val="18"/>
                <w:szCs w:val="18"/>
              </w:rPr>
              <w:t>-</w:t>
            </w:r>
          </w:p>
        </w:tc>
        <w:tc>
          <w:tcPr>
            <w:tcW w:w="709" w:type="dxa"/>
            <w:shd w:val="clear" w:color="auto" w:fill="auto"/>
            <w:noWrap/>
            <w:vAlign w:val="center"/>
          </w:tcPr>
          <w:p w:rsidR="000924D6" w:rsidRPr="000924D6" w:rsidRDefault="000924D6" w:rsidP="001719ED">
            <w:pPr>
              <w:jc w:val="center"/>
              <w:rPr>
                <w:sz w:val="18"/>
                <w:szCs w:val="18"/>
              </w:rPr>
            </w:pPr>
            <w:r w:rsidRPr="000924D6">
              <w:rPr>
                <w:sz w:val="18"/>
                <w:szCs w:val="18"/>
              </w:rPr>
              <w:t>8500</w:t>
            </w:r>
          </w:p>
        </w:tc>
        <w:tc>
          <w:tcPr>
            <w:tcW w:w="567" w:type="dxa"/>
            <w:shd w:val="clear" w:color="auto" w:fill="auto"/>
            <w:noWrap/>
            <w:vAlign w:val="center"/>
          </w:tcPr>
          <w:p w:rsidR="000924D6" w:rsidRPr="000924D6" w:rsidRDefault="000924D6" w:rsidP="001719ED">
            <w:pPr>
              <w:jc w:val="center"/>
              <w:rPr>
                <w:sz w:val="18"/>
                <w:szCs w:val="18"/>
              </w:rPr>
            </w:pPr>
            <w:r w:rsidRPr="000924D6">
              <w:rPr>
                <w:sz w:val="18"/>
                <w:szCs w:val="18"/>
              </w:rPr>
              <w:t>354</w:t>
            </w:r>
          </w:p>
        </w:tc>
      </w:tr>
    </w:tbl>
    <w:p w:rsidR="00C04609" w:rsidRPr="00FD022F" w:rsidRDefault="00C04609" w:rsidP="00C04609">
      <w:pPr>
        <w:ind w:firstLine="708"/>
        <w:jc w:val="both"/>
      </w:pPr>
      <w:r w:rsidRPr="00FD022F">
        <w:t>Обстановка по основным инфекционным заболеваемостям на территории области оставалась стабильной.</w:t>
      </w:r>
    </w:p>
    <w:p w:rsidR="00C04609" w:rsidRPr="00FD022F" w:rsidRDefault="00C04609" w:rsidP="00C04609">
      <w:pPr>
        <w:ind w:firstLine="708"/>
        <w:jc w:val="both"/>
        <w:rPr>
          <w:b/>
        </w:rPr>
      </w:pPr>
      <w:r w:rsidRPr="00FD022F">
        <w:rPr>
          <w:b/>
        </w:rPr>
        <w:t xml:space="preserve">Городской округ Карпинск, </w:t>
      </w:r>
      <w:proofErr w:type="gramStart"/>
      <w:r w:rsidRPr="00FD022F">
        <w:rPr>
          <w:b/>
        </w:rPr>
        <w:t>г</w:t>
      </w:r>
      <w:proofErr w:type="gramEnd"/>
      <w:r w:rsidRPr="00FD022F">
        <w:rPr>
          <w:b/>
        </w:rPr>
        <w:t>. Карпинск</w:t>
      </w:r>
    </w:p>
    <w:p w:rsidR="00C04609" w:rsidRPr="00FD022F" w:rsidRDefault="00C04609" w:rsidP="00C04609">
      <w:pPr>
        <w:ind w:firstLine="708"/>
        <w:jc w:val="both"/>
      </w:pPr>
      <w:r w:rsidRPr="00FD022F">
        <w:t>01 апреля был зарегистрирован случай групповой заболеваемости острой кишечной инфекцией среди воспитанников и персонала областного стационарного казенного учреждения социального обслуживания системы социальной защиты населения «Карпинский детский дом-интернат». Всего было госпитализировано 29 детей, под наблюдением находилось 50 человек (в том числе 2 сотрудника – воспитателя). Пострадавшим поставлен предварительный диагноз – сальмонеллез.</w:t>
      </w:r>
    </w:p>
    <w:p w:rsidR="00C04609" w:rsidRPr="00FD022F" w:rsidRDefault="00C04609" w:rsidP="00C04609">
      <w:pPr>
        <w:pStyle w:val="a3"/>
        <w:tabs>
          <w:tab w:val="center" w:pos="-142"/>
        </w:tabs>
        <w:spacing w:after="0"/>
        <w:ind w:left="0" w:firstLine="709"/>
        <w:jc w:val="both"/>
      </w:pPr>
      <w:r w:rsidRPr="00FD022F">
        <w:t xml:space="preserve">Силами </w:t>
      </w:r>
      <w:proofErr w:type="spellStart"/>
      <w:r w:rsidRPr="00FD022F">
        <w:t>Североуральского</w:t>
      </w:r>
      <w:proofErr w:type="spellEnd"/>
      <w:r w:rsidRPr="00FD022F">
        <w:t xml:space="preserve"> филиала ФБУЗ «Центр гигиены и эпидемиологии Свердловской области» проведена дезинфекция в пищеблоке и устранены все выявленные санитарные нарушения. </w:t>
      </w:r>
    </w:p>
    <w:p w:rsidR="00C04609" w:rsidRPr="00FD022F" w:rsidRDefault="00C04609" w:rsidP="00C04609">
      <w:pPr>
        <w:tabs>
          <w:tab w:val="left" w:pos="-142"/>
        </w:tabs>
        <w:jc w:val="both"/>
        <w:rPr>
          <w:b/>
        </w:rPr>
      </w:pPr>
      <w:r w:rsidRPr="00FD022F">
        <w:rPr>
          <w:b/>
        </w:rPr>
        <w:tab/>
        <w:t>Муниципальное образование «город Екатеринбург»</w:t>
      </w:r>
    </w:p>
    <w:p w:rsidR="00C04609" w:rsidRDefault="00C04609" w:rsidP="00C04609">
      <w:pPr>
        <w:tabs>
          <w:tab w:val="center" w:pos="0"/>
        </w:tabs>
        <w:ind w:firstLine="567"/>
        <w:jc w:val="both"/>
      </w:pPr>
      <w:r w:rsidRPr="00FD022F">
        <w:rPr>
          <w:b/>
        </w:rPr>
        <w:tab/>
      </w:r>
      <w:r w:rsidRPr="00FD022F">
        <w:t xml:space="preserve">С  9 по 12 апреля был </w:t>
      </w:r>
      <w:r w:rsidRPr="00FD022F">
        <w:rPr>
          <w:bCs/>
          <w:shd w:val="clear" w:color="auto" w:fill="FFFFFF"/>
        </w:rPr>
        <w:t xml:space="preserve">приостановлен учебный процесс в Гимназии №9. После проверки Управлением </w:t>
      </w:r>
      <w:proofErr w:type="spellStart"/>
      <w:r w:rsidRPr="00FD022F">
        <w:t>Роспотребнадзора</w:t>
      </w:r>
      <w:proofErr w:type="spellEnd"/>
      <w:r w:rsidRPr="00FD022F">
        <w:t xml:space="preserve"> по Свердловской области была установлена причина заболевания – </w:t>
      </w:r>
      <w:proofErr w:type="spellStart"/>
      <w:r w:rsidRPr="00FD022F">
        <w:t>норовирус</w:t>
      </w:r>
      <w:proofErr w:type="spellEnd"/>
      <w:r w:rsidRPr="00FD022F">
        <w:t xml:space="preserve"> 2 типа. Всего за помощью в медицинские учреждения обратилось 34 человека, из которых 29 человек находились на амбулаторном лечении, 5 человек  были госпитализированы в больницы.</w:t>
      </w:r>
    </w:p>
    <w:p w:rsidR="00C04609" w:rsidRPr="00FD022F" w:rsidRDefault="00C04609" w:rsidP="00C04609">
      <w:pPr>
        <w:tabs>
          <w:tab w:val="center" w:pos="0"/>
        </w:tabs>
        <w:ind w:firstLine="567"/>
        <w:jc w:val="both"/>
      </w:pPr>
    </w:p>
    <w:p w:rsidR="004C7F43" w:rsidRPr="00532ACB" w:rsidRDefault="004C7F43" w:rsidP="003E76A8">
      <w:pPr>
        <w:pStyle w:val="a3"/>
        <w:tabs>
          <w:tab w:val="center" w:pos="-142"/>
        </w:tabs>
        <w:spacing w:after="0"/>
        <w:ind w:left="0"/>
        <w:jc w:val="both"/>
        <w:rPr>
          <w:highlight w:val="yellow"/>
        </w:rPr>
      </w:pPr>
    </w:p>
    <w:p w:rsidR="00A83C04" w:rsidRPr="008D7171" w:rsidRDefault="00A83C04" w:rsidP="00A83C04">
      <w:pPr>
        <w:tabs>
          <w:tab w:val="center" w:pos="0"/>
        </w:tabs>
        <w:ind w:firstLine="567"/>
        <w:jc w:val="both"/>
        <w:rPr>
          <w:b/>
        </w:rPr>
      </w:pPr>
      <w:r w:rsidRPr="008D7171">
        <w:rPr>
          <w:b/>
          <w:bCs/>
          <w:lang w:val="en-US"/>
        </w:rPr>
        <w:t>II</w:t>
      </w:r>
      <w:r w:rsidRPr="008D7171">
        <w:rPr>
          <w:b/>
          <w:bCs/>
        </w:rPr>
        <w:t xml:space="preserve">. </w:t>
      </w:r>
      <w:r w:rsidRPr="008D7171">
        <w:rPr>
          <w:b/>
        </w:rPr>
        <w:t>Анализ рисков возникновения чрезвычайных ситуаций на территории Свердловской области в мае</w:t>
      </w:r>
    </w:p>
    <w:p w:rsidR="00A83C04" w:rsidRPr="008D7171" w:rsidRDefault="00A83C04" w:rsidP="00A83C04">
      <w:pPr>
        <w:jc w:val="center"/>
        <w:rPr>
          <w:b/>
        </w:rPr>
      </w:pPr>
    </w:p>
    <w:p w:rsidR="00A83C04" w:rsidRDefault="00A83C04" w:rsidP="00A83C04">
      <w:pPr>
        <w:ind w:firstLine="720"/>
        <w:jc w:val="both"/>
      </w:pPr>
      <w:proofErr w:type="gramStart"/>
      <w:r w:rsidRPr="00533AAD">
        <w:t xml:space="preserve">Статистические данные за последние 10 лет показывают, что в разрезе года </w:t>
      </w:r>
      <w:r>
        <w:t>май</w:t>
      </w:r>
      <w:r w:rsidRPr="00533AAD">
        <w:t xml:space="preserve"> по количеству чрезвычайных ситуаций занимает </w:t>
      </w:r>
      <w:r>
        <w:t>третье</w:t>
      </w:r>
      <w:r w:rsidRPr="00533AAD">
        <w:t xml:space="preserve"> место.</w:t>
      </w:r>
      <w:proofErr w:type="gramEnd"/>
      <w:r w:rsidRPr="00533AAD">
        <w:t xml:space="preserve"> Было зарегистрировано </w:t>
      </w:r>
      <w:r>
        <w:t>9</w:t>
      </w:r>
      <w:r w:rsidRPr="00533AAD">
        <w:t xml:space="preserve"> чрезвычайных ситуаций</w:t>
      </w:r>
      <w:r>
        <w:t>, в том числе 8</w:t>
      </w:r>
      <w:r w:rsidRPr="00533AAD">
        <w:t xml:space="preserve"> ЧС техногенного характера и </w:t>
      </w:r>
      <w:r>
        <w:t>1</w:t>
      </w:r>
      <w:r w:rsidRPr="00533AAD">
        <w:t xml:space="preserve"> ЧС </w:t>
      </w:r>
      <w:r>
        <w:t>природного</w:t>
      </w:r>
      <w:r w:rsidRPr="00533AAD">
        <w:t xml:space="preserve"> характера. </w:t>
      </w:r>
      <w:r>
        <w:t xml:space="preserve"> ЧС биолого-социального характера зарегистрировано не было.</w:t>
      </w:r>
    </w:p>
    <w:p w:rsidR="00A83C04" w:rsidRPr="00533AAD" w:rsidRDefault="00A83C04" w:rsidP="00A83C04">
      <w:pPr>
        <w:ind w:firstLine="720"/>
        <w:jc w:val="both"/>
      </w:pPr>
    </w:p>
    <w:p w:rsidR="00A83C04" w:rsidRPr="00F80EE5" w:rsidRDefault="00A83C04" w:rsidP="00A83C04">
      <w:pPr>
        <w:jc w:val="center"/>
        <w:rPr>
          <w:color w:val="000000"/>
        </w:rPr>
      </w:pPr>
      <w:r>
        <w:rPr>
          <w:noProof/>
          <w:color w:val="000000"/>
        </w:rPr>
        <w:drawing>
          <wp:inline distT="0" distB="0" distL="0" distR="0">
            <wp:extent cx="5053564" cy="3024553"/>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3C04" w:rsidRDefault="00A83C04" w:rsidP="00A83C04">
      <w:pPr>
        <w:ind w:firstLine="708"/>
        <w:jc w:val="both"/>
        <w:rPr>
          <w:color w:val="000000"/>
        </w:rPr>
      </w:pPr>
    </w:p>
    <w:p w:rsidR="00A83C04" w:rsidRDefault="00A83C04" w:rsidP="00A83C04">
      <w:pPr>
        <w:ind w:firstLine="708"/>
        <w:jc w:val="both"/>
        <w:rPr>
          <w:color w:val="000000"/>
        </w:rPr>
      </w:pPr>
    </w:p>
    <w:p w:rsidR="00A83C04" w:rsidRPr="00F80EE5" w:rsidRDefault="00A83C04" w:rsidP="00A83C04">
      <w:pPr>
        <w:ind w:firstLine="708"/>
        <w:jc w:val="both"/>
        <w:rPr>
          <w:color w:val="000000"/>
        </w:rPr>
      </w:pPr>
      <w:r w:rsidRPr="00F80EE5">
        <w:rPr>
          <w:color w:val="000000"/>
        </w:rPr>
        <w:t xml:space="preserve">В течение </w:t>
      </w:r>
      <w:r>
        <w:rPr>
          <w:color w:val="000000"/>
        </w:rPr>
        <w:t>мая</w:t>
      </w:r>
      <w:r w:rsidRPr="00F80EE5">
        <w:rPr>
          <w:color w:val="000000"/>
        </w:rPr>
        <w:t xml:space="preserve"> </w:t>
      </w:r>
      <w:r>
        <w:rPr>
          <w:color w:val="000000"/>
        </w:rPr>
        <w:t>чрезвычайные ситуации</w:t>
      </w:r>
      <w:r w:rsidRPr="00F80EE5">
        <w:rPr>
          <w:color w:val="000000"/>
        </w:rPr>
        <w:t xml:space="preserve"> по числам распределяются </w:t>
      </w:r>
      <w:r>
        <w:rPr>
          <w:color w:val="000000"/>
        </w:rPr>
        <w:t>следующим образом</w:t>
      </w:r>
      <w:r w:rsidRPr="00F80EE5">
        <w:rPr>
          <w:color w:val="000000"/>
        </w:rPr>
        <w:t>:</w:t>
      </w:r>
    </w:p>
    <w:tbl>
      <w:tblPr>
        <w:tblW w:w="10245" w:type="dxa"/>
        <w:jc w:val="center"/>
        <w:tblInd w:w="-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74"/>
        <w:gridCol w:w="308"/>
        <w:gridCol w:w="309"/>
        <w:gridCol w:w="299"/>
        <w:gridCol w:w="330"/>
        <w:gridCol w:w="297"/>
        <w:gridCol w:w="309"/>
        <w:gridCol w:w="309"/>
        <w:gridCol w:w="308"/>
        <w:gridCol w:w="309"/>
        <w:gridCol w:w="309"/>
        <w:gridCol w:w="308"/>
        <w:gridCol w:w="309"/>
        <w:gridCol w:w="309"/>
        <w:gridCol w:w="309"/>
        <w:gridCol w:w="308"/>
        <w:gridCol w:w="309"/>
        <w:gridCol w:w="309"/>
        <w:gridCol w:w="309"/>
        <w:gridCol w:w="308"/>
        <w:gridCol w:w="309"/>
        <w:gridCol w:w="309"/>
        <w:gridCol w:w="308"/>
        <w:gridCol w:w="309"/>
        <w:gridCol w:w="309"/>
        <w:gridCol w:w="309"/>
        <w:gridCol w:w="308"/>
        <w:gridCol w:w="309"/>
        <w:gridCol w:w="309"/>
        <w:gridCol w:w="309"/>
        <w:gridCol w:w="309"/>
        <w:gridCol w:w="309"/>
      </w:tblGrid>
      <w:tr w:rsidR="00A83C04" w:rsidRPr="00F80EE5" w:rsidTr="004105A9">
        <w:trPr>
          <w:cantSplit/>
          <w:trHeight w:val="227"/>
          <w:jc w:val="center"/>
        </w:trPr>
        <w:tc>
          <w:tcPr>
            <w:tcW w:w="674" w:type="dxa"/>
            <w:tcBorders>
              <w:top w:val="single" w:sz="4" w:space="0" w:color="auto"/>
              <w:left w:val="nil"/>
              <w:bottom w:val="dotted" w:sz="4" w:space="0" w:color="auto"/>
              <w:right w:val="single" w:sz="6" w:space="0" w:color="auto"/>
            </w:tcBorders>
            <w:shd w:val="clear" w:color="auto" w:fill="CCFFFF"/>
            <w:vAlign w:val="center"/>
          </w:tcPr>
          <w:p w:rsidR="00A83C04" w:rsidRPr="00111629" w:rsidRDefault="00A83C04" w:rsidP="004105A9">
            <w:pPr>
              <w:ind w:left="-126" w:right="-136"/>
              <w:jc w:val="center"/>
              <w:rPr>
                <w:b/>
                <w:color w:val="000000"/>
                <w:sz w:val="16"/>
                <w:szCs w:val="16"/>
              </w:rPr>
            </w:pPr>
            <w:r w:rsidRPr="00111629">
              <w:rPr>
                <w:b/>
                <w:color w:val="000000"/>
                <w:sz w:val="16"/>
                <w:szCs w:val="16"/>
              </w:rPr>
              <w:t>период</w:t>
            </w:r>
          </w:p>
        </w:tc>
        <w:tc>
          <w:tcPr>
            <w:tcW w:w="308" w:type="dxa"/>
            <w:tcBorders>
              <w:top w:val="single" w:sz="4" w:space="0" w:color="auto"/>
              <w:left w:val="single" w:sz="6"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2</w:t>
            </w:r>
          </w:p>
        </w:tc>
        <w:tc>
          <w:tcPr>
            <w:tcW w:w="29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3</w:t>
            </w:r>
          </w:p>
        </w:tc>
        <w:tc>
          <w:tcPr>
            <w:tcW w:w="330"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4</w:t>
            </w:r>
          </w:p>
        </w:tc>
        <w:tc>
          <w:tcPr>
            <w:tcW w:w="297"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5</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6</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7</w:t>
            </w:r>
          </w:p>
        </w:tc>
        <w:tc>
          <w:tcPr>
            <w:tcW w:w="308"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8</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9</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10</w:t>
            </w:r>
          </w:p>
        </w:tc>
        <w:tc>
          <w:tcPr>
            <w:tcW w:w="308"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11</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12</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13</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14</w:t>
            </w:r>
          </w:p>
        </w:tc>
        <w:tc>
          <w:tcPr>
            <w:tcW w:w="308"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15</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16</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17</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18</w:t>
            </w:r>
          </w:p>
        </w:tc>
        <w:tc>
          <w:tcPr>
            <w:tcW w:w="308"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19</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20</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21</w:t>
            </w:r>
          </w:p>
        </w:tc>
        <w:tc>
          <w:tcPr>
            <w:tcW w:w="308"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22</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23</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24</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25</w:t>
            </w:r>
          </w:p>
        </w:tc>
        <w:tc>
          <w:tcPr>
            <w:tcW w:w="308"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26</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sidRPr="00111629">
              <w:rPr>
                <w:b/>
                <w:color w:val="000000"/>
                <w:sz w:val="14"/>
                <w:szCs w:val="14"/>
              </w:rPr>
              <w:t>27</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Pr>
                <w:b/>
                <w:color w:val="000000"/>
                <w:sz w:val="14"/>
                <w:szCs w:val="14"/>
              </w:rPr>
              <w:t>28</w:t>
            </w:r>
          </w:p>
        </w:tc>
        <w:tc>
          <w:tcPr>
            <w:tcW w:w="309" w:type="dxa"/>
            <w:tcBorders>
              <w:top w:val="single" w:sz="4" w:space="0" w:color="auto"/>
              <w:bottom w:val="dotted" w:sz="4" w:space="0" w:color="auto"/>
            </w:tcBorders>
            <w:shd w:val="clear" w:color="auto" w:fill="CCFFFF"/>
            <w:vAlign w:val="center"/>
          </w:tcPr>
          <w:p w:rsidR="00A83C04" w:rsidRDefault="00A83C04" w:rsidP="004105A9">
            <w:pPr>
              <w:ind w:left="-180" w:right="-80" w:firstLine="180"/>
              <w:jc w:val="center"/>
              <w:rPr>
                <w:b/>
                <w:color w:val="000000"/>
                <w:sz w:val="14"/>
                <w:szCs w:val="14"/>
              </w:rPr>
            </w:pPr>
            <w:r>
              <w:rPr>
                <w:b/>
                <w:color w:val="000000"/>
                <w:sz w:val="14"/>
                <w:szCs w:val="14"/>
              </w:rPr>
              <w:t>29</w:t>
            </w:r>
          </w:p>
        </w:tc>
        <w:tc>
          <w:tcPr>
            <w:tcW w:w="309" w:type="dxa"/>
            <w:tcBorders>
              <w:top w:val="single" w:sz="4" w:space="0" w:color="auto"/>
              <w:bottom w:val="dotted" w:sz="4" w:space="0" w:color="auto"/>
            </w:tcBorders>
            <w:shd w:val="clear" w:color="auto" w:fill="CCFFFF"/>
            <w:vAlign w:val="center"/>
          </w:tcPr>
          <w:p w:rsidR="00A83C04" w:rsidRDefault="00A83C04" w:rsidP="004105A9">
            <w:pPr>
              <w:ind w:left="-180" w:right="-80" w:firstLine="180"/>
              <w:jc w:val="center"/>
              <w:rPr>
                <w:b/>
                <w:color w:val="000000"/>
                <w:sz w:val="14"/>
                <w:szCs w:val="14"/>
              </w:rPr>
            </w:pPr>
            <w:r>
              <w:rPr>
                <w:b/>
                <w:color w:val="000000"/>
                <w:sz w:val="14"/>
                <w:szCs w:val="14"/>
              </w:rPr>
              <w:t>30</w:t>
            </w:r>
          </w:p>
        </w:tc>
        <w:tc>
          <w:tcPr>
            <w:tcW w:w="309" w:type="dxa"/>
            <w:tcBorders>
              <w:top w:val="single" w:sz="4" w:space="0" w:color="auto"/>
              <w:bottom w:val="dotted" w:sz="4" w:space="0" w:color="auto"/>
            </w:tcBorders>
            <w:shd w:val="clear" w:color="auto" w:fill="CCFFFF"/>
            <w:vAlign w:val="center"/>
          </w:tcPr>
          <w:p w:rsidR="00A83C04" w:rsidRPr="00111629" w:rsidRDefault="00A83C04" w:rsidP="004105A9">
            <w:pPr>
              <w:ind w:left="-180" w:right="-80" w:firstLine="180"/>
              <w:jc w:val="center"/>
              <w:rPr>
                <w:b/>
                <w:color w:val="000000"/>
                <w:sz w:val="14"/>
                <w:szCs w:val="14"/>
              </w:rPr>
            </w:pPr>
            <w:r>
              <w:rPr>
                <w:b/>
                <w:color w:val="000000"/>
                <w:sz w:val="14"/>
                <w:szCs w:val="14"/>
              </w:rPr>
              <w:t>31</w:t>
            </w: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2006</w:t>
            </w:r>
          </w:p>
        </w:tc>
        <w:tc>
          <w:tcPr>
            <w:tcW w:w="308" w:type="dxa"/>
            <w:tcBorders>
              <w:left w:val="single" w:sz="6" w:space="0" w:color="auto"/>
            </w:tcBorders>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299" w:type="dxa"/>
            <w:shd w:val="clear" w:color="auto" w:fill="auto"/>
            <w:vAlign w:val="center"/>
          </w:tcPr>
          <w:p w:rsidR="00A83C04" w:rsidRPr="00111629" w:rsidRDefault="00A83C04" w:rsidP="004105A9">
            <w:pPr>
              <w:jc w:val="center"/>
              <w:rPr>
                <w:b/>
                <w:color w:val="000000"/>
                <w:sz w:val="14"/>
                <w:szCs w:val="14"/>
              </w:rPr>
            </w:pPr>
          </w:p>
        </w:tc>
        <w:tc>
          <w:tcPr>
            <w:tcW w:w="330" w:type="dxa"/>
            <w:shd w:val="clear" w:color="auto" w:fill="auto"/>
            <w:vAlign w:val="center"/>
          </w:tcPr>
          <w:p w:rsidR="00A83C04" w:rsidRPr="00111629" w:rsidRDefault="00A83C04" w:rsidP="004105A9">
            <w:pPr>
              <w:jc w:val="center"/>
              <w:rPr>
                <w:b/>
                <w:color w:val="000000"/>
                <w:sz w:val="14"/>
                <w:szCs w:val="14"/>
              </w:rPr>
            </w:pPr>
          </w:p>
        </w:tc>
        <w:tc>
          <w:tcPr>
            <w:tcW w:w="297"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r>
              <w:rPr>
                <w:b/>
                <w:color w:val="000000"/>
                <w:sz w:val="14"/>
                <w:szCs w:val="14"/>
              </w:rPr>
              <w:t>1</w:t>
            </w:r>
          </w:p>
        </w:tc>
        <w:tc>
          <w:tcPr>
            <w:tcW w:w="309" w:type="dxa"/>
            <w:shd w:val="clear" w:color="auto" w:fill="auto"/>
            <w:vAlign w:val="center"/>
          </w:tcPr>
          <w:p w:rsidR="00A83C04" w:rsidRPr="00111629" w:rsidRDefault="00A83C04" w:rsidP="004105A9">
            <w:pPr>
              <w:jc w:val="center"/>
              <w:rPr>
                <w:b/>
                <w:color w:val="000000"/>
                <w:sz w:val="14"/>
                <w:szCs w:val="14"/>
                <w:lang w:val="en-US"/>
              </w:rPr>
            </w:pPr>
          </w:p>
        </w:tc>
        <w:tc>
          <w:tcPr>
            <w:tcW w:w="308" w:type="dxa"/>
            <w:shd w:val="clear" w:color="auto" w:fill="auto"/>
            <w:vAlign w:val="center"/>
          </w:tcPr>
          <w:p w:rsidR="00A83C04" w:rsidRPr="00A63D01" w:rsidRDefault="00A83C04" w:rsidP="004105A9">
            <w:pPr>
              <w:jc w:val="center"/>
              <w:rPr>
                <w:b/>
                <w:color w:val="000000"/>
                <w:sz w:val="14"/>
                <w:szCs w:val="14"/>
              </w:rPr>
            </w:pPr>
            <w:r>
              <w:rPr>
                <w:b/>
                <w:color w:val="000000"/>
                <w:sz w:val="14"/>
                <w:szCs w:val="14"/>
              </w:rPr>
              <w:t>1</w:t>
            </w: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r>
              <w:rPr>
                <w:b/>
                <w:color w:val="000000"/>
                <w:sz w:val="14"/>
                <w:szCs w:val="14"/>
              </w:rPr>
              <w:t>1</w:t>
            </w: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2007</w:t>
            </w:r>
          </w:p>
        </w:tc>
        <w:tc>
          <w:tcPr>
            <w:tcW w:w="308" w:type="dxa"/>
            <w:tcBorders>
              <w:left w:val="single" w:sz="6" w:space="0" w:color="auto"/>
            </w:tcBorders>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299" w:type="dxa"/>
            <w:shd w:val="clear" w:color="auto" w:fill="auto"/>
            <w:vAlign w:val="center"/>
          </w:tcPr>
          <w:p w:rsidR="00A83C04" w:rsidRPr="00111629" w:rsidRDefault="00A83C04" w:rsidP="004105A9">
            <w:pPr>
              <w:jc w:val="center"/>
              <w:rPr>
                <w:b/>
                <w:color w:val="000000"/>
                <w:sz w:val="14"/>
                <w:szCs w:val="14"/>
              </w:rPr>
            </w:pPr>
          </w:p>
        </w:tc>
        <w:tc>
          <w:tcPr>
            <w:tcW w:w="330" w:type="dxa"/>
            <w:shd w:val="clear" w:color="auto" w:fill="auto"/>
            <w:vAlign w:val="center"/>
          </w:tcPr>
          <w:p w:rsidR="00A83C04" w:rsidRPr="00111629" w:rsidRDefault="00A83C04" w:rsidP="004105A9">
            <w:pPr>
              <w:jc w:val="center"/>
              <w:rPr>
                <w:b/>
                <w:color w:val="000000"/>
                <w:sz w:val="14"/>
                <w:szCs w:val="14"/>
              </w:rPr>
            </w:pPr>
          </w:p>
        </w:tc>
        <w:tc>
          <w:tcPr>
            <w:tcW w:w="297"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lang w:val="en-US"/>
              </w:rPr>
            </w:pPr>
          </w:p>
        </w:tc>
        <w:tc>
          <w:tcPr>
            <w:tcW w:w="308" w:type="dxa"/>
            <w:shd w:val="clear" w:color="auto" w:fill="auto"/>
            <w:vAlign w:val="center"/>
          </w:tcPr>
          <w:p w:rsidR="00A83C04" w:rsidRPr="00111629" w:rsidRDefault="00A83C04" w:rsidP="004105A9">
            <w:pPr>
              <w:jc w:val="center"/>
              <w:rPr>
                <w:b/>
                <w:color w:val="000000"/>
                <w:sz w:val="14"/>
                <w:szCs w:val="14"/>
                <w:lang w:val="en-US"/>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r>
              <w:rPr>
                <w:b/>
                <w:color w:val="000000"/>
                <w:sz w:val="14"/>
                <w:szCs w:val="14"/>
              </w:rPr>
              <w:t>1</w:t>
            </w:r>
          </w:p>
        </w:tc>
        <w:tc>
          <w:tcPr>
            <w:tcW w:w="308" w:type="dxa"/>
            <w:shd w:val="clear" w:color="auto" w:fill="auto"/>
            <w:vAlign w:val="center"/>
          </w:tcPr>
          <w:p w:rsidR="00A83C04" w:rsidRPr="00111629" w:rsidRDefault="00A83C04" w:rsidP="004105A9">
            <w:pPr>
              <w:jc w:val="center"/>
              <w:rPr>
                <w:b/>
                <w:color w:val="000000"/>
                <w:sz w:val="14"/>
                <w:szCs w:val="14"/>
              </w:rPr>
            </w:pPr>
            <w:r>
              <w:rPr>
                <w:b/>
                <w:color w:val="000000"/>
                <w:sz w:val="14"/>
                <w:szCs w:val="14"/>
              </w:rPr>
              <w:t>1</w:t>
            </w: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tcPr>
          <w:p w:rsidR="00A83C04" w:rsidRDefault="00A83C04" w:rsidP="004105A9">
            <w:pPr>
              <w:jc w:val="center"/>
              <w:rPr>
                <w:b/>
                <w:color w:val="000000"/>
                <w:sz w:val="14"/>
                <w:szCs w:val="14"/>
              </w:rPr>
            </w:pPr>
          </w:p>
        </w:tc>
        <w:tc>
          <w:tcPr>
            <w:tcW w:w="309" w:type="dxa"/>
          </w:tcPr>
          <w:p w:rsidR="00A83C04" w:rsidRDefault="00A83C04" w:rsidP="004105A9">
            <w:pPr>
              <w:jc w:val="center"/>
              <w:rPr>
                <w:b/>
                <w:color w:val="000000"/>
                <w:sz w:val="14"/>
                <w:szCs w:val="14"/>
              </w:rPr>
            </w:pPr>
          </w:p>
        </w:tc>
        <w:tc>
          <w:tcPr>
            <w:tcW w:w="309" w:type="dxa"/>
          </w:tcPr>
          <w:p w:rsidR="00A83C04" w:rsidRDefault="00A83C04" w:rsidP="004105A9">
            <w:pPr>
              <w:jc w:val="center"/>
              <w:rPr>
                <w:b/>
                <w:color w:val="000000"/>
                <w:sz w:val="14"/>
                <w:szCs w:val="14"/>
              </w:rPr>
            </w:pPr>
          </w:p>
        </w:tc>
        <w:tc>
          <w:tcPr>
            <w:tcW w:w="309" w:type="dxa"/>
          </w:tcPr>
          <w:p w:rsidR="00A83C04" w:rsidRDefault="00A83C04" w:rsidP="004105A9">
            <w:pPr>
              <w:jc w:val="center"/>
              <w:rPr>
                <w:b/>
                <w:color w:val="000000"/>
                <w:sz w:val="14"/>
                <w:szCs w:val="14"/>
              </w:rPr>
            </w:pPr>
            <w:r>
              <w:rPr>
                <w:b/>
                <w:color w:val="000000"/>
                <w:sz w:val="14"/>
                <w:szCs w:val="14"/>
              </w:rPr>
              <w:t>1</w:t>
            </w: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2008</w:t>
            </w:r>
          </w:p>
        </w:tc>
        <w:tc>
          <w:tcPr>
            <w:tcW w:w="9571" w:type="dxa"/>
            <w:gridSpan w:val="31"/>
            <w:tcBorders>
              <w:left w:val="single" w:sz="6" w:space="0" w:color="auto"/>
            </w:tcBorders>
            <w:shd w:val="clear" w:color="auto" w:fill="auto"/>
            <w:vAlign w:val="center"/>
          </w:tcPr>
          <w:p w:rsidR="00A83C04" w:rsidRPr="00111629" w:rsidRDefault="00A83C04" w:rsidP="004105A9">
            <w:pPr>
              <w:jc w:val="center"/>
              <w:rPr>
                <w:b/>
                <w:color w:val="000000"/>
                <w:sz w:val="14"/>
                <w:szCs w:val="14"/>
              </w:rPr>
            </w:pPr>
            <w:r>
              <w:rPr>
                <w:b/>
                <w:color w:val="000000"/>
                <w:sz w:val="14"/>
                <w:szCs w:val="14"/>
              </w:rPr>
              <w:t>ЧС не зарегистрировано</w:t>
            </w: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2009</w:t>
            </w:r>
          </w:p>
        </w:tc>
        <w:tc>
          <w:tcPr>
            <w:tcW w:w="308" w:type="dxa"/>
            <w:tcBorders>
              <w:left w:val="single" w:sz="6" w:space="0" w:color="auto"/>
            </w:tcBorders>
            <w:shd w:val="clear" w:color="auto" w:fill="auto"/>
            <w:vAlign w:val="center"/>
          </w:tcPr>
          <w:p w:rsidR="00A83C04" w:rsidRPr="00111629" w:rsidRDefault="00A83C04" w:rsidP="004105A9">
            <w:pPr>
              <w:jc w:val="center"/>
              <w:rPr>
                <w:b/>
                <w:color w:val="000000"/>
                <w:sz w:val="14"/>
                <w:szCs w:val="14"/>
              </w:rPr>
            </w:pPr>
            <w:r>
              <w:rPr>
                <w:b/>
                <w:color w:val="000000"/>
                <w:sz w:val="14"/>
                <w:szCs w:val="14"/>
              </w:rPr>
              <w:t>1</w:t>
            </w:r>
          </w:p>
        </w:tc>
        <w:tc>
          <w:tcPr>
            <w:tcW w:w="309" w:type="dxa"/>
            <w:shd w:val="clear" w:color="auto" w:fill="auto"/>
            <w:vAlign w:val="center"/>
          </w:tcPr>
          <w:p w:rsidR="00A83C04" w:rsidRPr="00111629" w:rsidRDefault="00A83C04" w:rsidP="004105A9">
            <w:pPr>
              <w:jc w:val="center"/>
              <w:rPr>
                <w:b/>
                <w:color w:val="000000"/>
                <w:sz w:val="14"/>
                <w:szCs w:val="14"/>
              </w:rPr>
            </w:pPr>
          </w:p>
        </w:tc>
        <w:tc>
          <w:tcPr>
            <w:tcW w:w="299" w:type="dxa"/>
            <w:shd w:val="clear" w:color="auto" w:fill="auto"/>
            <w:vAlign w:val="center"/>
          </w:tcPr>
          <w:p w:rsidR="00A83C04" w:rsidRPr="00111629" w:rsidRDefault="00A83C04" w:rsidP="004105A9">
            <w:pPr>
              <w:jc w:val="center"/>
              <w:rPr>
                <w:b/>
                <w:color w:val="000000"/>
                <w:sz w:val="14"/>
                <w:szCs w:val="14"/>
              </w:rPr>
            </w:pPr>
          </w:p>
        </w:tc>
        <w:tc>
          <w:tcPr>
            <w:tcW w:w="330" w:type="dxa"/>
            <w:shd w:val="clear" w:color="auto" w:fill="auto"/>
            <w:vAlign w:val="center"/>
          </w:tcPr>
          <w:p w:rsidR="00A83C04" w:rsidRDefault="00A83C04" w:rsidP="004105A9">
            <w:pPr>
              <w:jc w:val="center"/>
              <w:rPr>
                <w:b/>
                <w:color w:val="000000"/>
                <w:sz w:val="14"/>
                <w:szCs w:val="14"/>
              </w:rPr>
            </w:pPr>
          </w:p>
        </w:tc>
        <w:tc>
          <w:tcPr>
            <w:tcW w:w="297"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lang w:val="en-US"/>
              </w:rPr>
            </w:pPr>
          </w:p>
        </w:tc>
        <w:tc>
          <w:tcPr>
            <w:tcW w:w="308" w:type="dxa"/>
            <w:shd w:val="clear" w:color="auto" w:fill="auto"/>
            <w:vAlign w:val="center"/>
          </w:tcPr>
          <w:p w:rsidR="00A83C04" w:rsidRPr="00111629" w:rsidRDefault="00A83C04" w:rsidP="004105A9">
            <w:pPr>
              <w:jc w:val="center"/>
              <w:rPr>
                <w:b/>
                <w:color w:val="000000"/>
                <w:sz w:val="14"/>
                <w:szCs w:val="14"/>
                <w:lang w:val="en-US"/>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2010</w:t>
            </w:r>
          </w:p>
        </w:tc>
        <w:tc>
          <w:tcPr>
            <w:tcW w:w="308" w:type="dxa"/>
            <w:tcBorders>
              <w:left w:val="single" w:sz="6" w:space="0" w:color="auto"/>
            </w:tcBorders>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299" w:type="dxa"/>
            <w:shd w:val="clear" w:color="auto" w:fill="auto"/>
            <w:vAlign w:val="center"/>
          </w:tcPr>
          <w:p w:rsidR="00A83C04" w:rsidRPr="00111629" w:rsidRDefault="00A83C04" w:rsidP="004105A9">
            <w:pPr>
              <w:jc w:val="center"/>
              <w:rPr>
                <w:b/>
                <w:color w:val="000000"/>
                <w:sz w:val="14"/>
                <w:szCs w:val="14"/>
              </w:rPr>
            </w:pPr>
          </w:p>
        </w:tc>
        <w:tc>
          <w:tcPr>
            <w:tcW w:w="330" w:type="dxa"/>
            <w:shd w:val="clear" w:color="auto" w:fill="auto"/>
            <w:vAlign w:val="center"/>
          </w:tcPr>
          <w:p w:rsidR="00A83C04" w:rsidRDefault="00A83C04" w:rsidP="004105A9">
            <w:pPr>
              <w:jc w:val="center"/>
              <w:rPr>
                <w:b/>
                <w:color w:val="000000"/>
                <w:sz w:val="14"/>
                <w:szCs w:val="14"/>
              </w:rPr>
            </w:pPr>
          </w:p>
        </w:tc>
        <w:tc>
          <w:tcPr>
            <w:tcW w:w="297"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lang w:val="en-US"/>
              </w:rPr>
            </w:pPr>
          </w:p>
        </w:tc>
        <w:tc>
          <w:tcPr>
            <w:tcW w:w="308" w:type="dxa"/>
            <w:shd w:val="clear" w:color="auto" w:fill="auto"/>
            <w:vAlign w:val="center"/>
          </w:tcPr>
          <w:p w:rsidR="00A83C04" w:rsidRPr="00111629" w:rsidRDefault="00A83C04" w:rsidP="004105A9">
            <w:pPr>
              <w:jc w:val="center"/>
              <w:rPr>
                <w:b/>
                <w:color w:val="000000"/>
                <w:sz w:val="14"/>
                <w:szCs w:val="14"/>
                <w:lang w:val="en-US"/>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r>
              <w:rPr>
                <w:b/>
                <w:color w:val="000000"/>
                <w:sz w:val="14"/>
                <w:szCs w:val="14"/>
              </w:rPr>
              <w:t>1</w:t>
            </w: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2011</w:t>
            </w:r>
          </w:p>
        </w:tc>
        <w:tc>
          <w:tcPr>
            <w:tcW w:w="308" w:type="dxa"/>
            <w:tcBorders>
              <w:left w:val="single" w:sz="6" w:space="0" w:color="auto"/>
            </w:tcBorders>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299" w:type="dxa"/>
            <w:shd w:val="clear" w:color="auto" w:fill="auto"/>
            <w:vAlign w:val="center"/>
          </w:tcPr>
          <w:p w:rsidR="00A83C04" w:rsidRPr="00111629" w:rsidRDefault="00A83C04" w:rsidP="004105A9">
            <w:pPr>
              <w:jc w:val="center"/>
              <w:rPr>
                <w:b/>
                <w:color w:val="000000"/>
                <w:sz w:val="14"/>
                <w:szCs w:val="14"/>
              </w:rPr>
            </w:pPr>
          </w:p>
        </w:tc>
        <w:tc>
          <w:tcPr>
            <w:tcW w:w="330" w:type="dxa"/>
            <w:shd w:val="clear" w:color="auto" w:fill="auto"/>
            <w:vAlign w:val="center"/>
          </w:tcPr>
          <w:p w:rsidR="00A83C04" w:rsidRDefault="00A83C04" w:rsidP="004105A9">
            <w:pPr>
              <w:jc w:val="center"/>
              <w:rPr>
                <w:b/>
                <w:color w:val="000000"/>
                <w:sz w:val="14"/>
                <w:szCs w:val="14"/>
              </w:rPr>
            </w:pPr>
          </w:p>
        </w:tc>
        <w:tc>
          <w:tcPr>
            <w:tcW w:w="297"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r>
              <w:rPr>
                <w:b/>
                <w:color w:val="000000"/>
                <w:sz w:val="14"/>
                <w:szCs w:val="14"/>
              </w:rPr>
              <w:t>1</w:t>
            </w:r>
          </w:p>
        </w:tc>
        <w:tc>
          <w:tcPr>
            <w:tcW w:w="309" w:type="dxa"/>
            <w:shd w:val="clear" w:color="auto" w:fill="auto"/>
            <w:vAlign w:val="center"/>
          </w:tcPr>
          <w:p w:rsidR="00A83C04" w:rsidRPr="00111629" w:rsidRDefault="00A83C04" w:rsidP="004105A9">
            <w:pPr>
              <w:jc w:val="center"/>
              <w:rPr>
                <w:b/>
                <w:color w:val="000000"/>
                <w:sz w:val="14"/>
                <w:szCs w:val="14"/>
                <w:lang w:val="en-US"/>
              </w:rPr>
            </w:pPr>
          </w:p>
        </w:tc>
        <w:tc>
          <w:tcPr>
            <w:tcW w:w="308" w:type="dxa"/>
            <w:shd w:val="clear" w:color="auto" w:fill="auto"/>
            <w:vAlign w:val="center"/>
          </w:tcPr>
          <w:p w:rsidR="00A83C04" w:rsidRPr="00111629" w:rsidRDefault="00A83C04" w:rsidP="004105A9">
            <w:pPr>
              <w:jc w:val="center"/>
              <w:rPr>
                <w:b/>
                <w:color w:val="000000"/>
                <w:sz w:val="14"/>
                <w:szCs w:val="14"/>
                <w:lang w:val="en-US"/>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8" w:type="dxa"/>
            <w:shd w:val="clear" w:color="auto" w:fill="auto"/>
            <w:vAlign w:val="center"/>
          </w:tcPr>
          <w:p w:rsidR="00A83C04" w:rsidRPr="00111629" w:rsidRDefault="00A83C04" w:rsidP="004105A9">
            <w:pPr>
              <w:jc w:val="center"/>
              <w:rPr>
                <w:b/>
                <w:color w:val="000000"/>
                <w:sz w:val="14"/>
                <w:szCs w:val="14"/>
              </w:rPr>
            </w:pPr>
          </w:p>
        </w:tc>
        <w:tc>
          <w:tcPr>
            <w:tcW w:w="309" w:type="dxa"/>
            <w:shd w:val="clear" w:color="auto" w:fill="auto"/>
            <w:vAlign w:val="center"/>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c>
          <w:tcPr>
            <w:tcW w:w="309" w:type="dxa"/>
          </w:tcPr>
          <w:p w:rsidR="00A83C04" w:rsidRPr="00111629" w:rsidRDefault="00A83C04" w:rsidP="004105A9">
            <w:pPr>
              <w:jc w:val="center"/>
              <w:rPr>
                <w:b/>
                <w:color w:val="000000"/>
                <w:sz w:val="14"/>
                <w:szCs w:val="14"/>
              </w:rPr>
            </w:pP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2012</w:t>
            </w:r>
          </w:p>
        </w:tc>
        <w:tc>
          <w:tcPr>
            <w:tcW w:w="9571" w:type="dxa"/>
            <w:gridSpan w:val="31"/>
            <w:tcBorders>
              <w:left w:val="single" w:sz="6" w:space="0" w:color="auto"/>
            </w:tcBorders>
            <w:shd w:val="clear" w:color="auto" w:fill="auto"/>
            <w:vAlign w:val="center"/>
          </w:tcPr>
          <w:p w:rsidR="00A83C04" w:rsidRPr="00111629" w:rsidRDefault="00A83C04" w:rsidP="004105A9">
            <w:pPr>
              <w:jc w:val="center"/>
              <w:rPr>
                <w:b/>
                <w:color w:val="000000"/>
                <w:sz w:val="14"/>
                <w:szCs w:val="14"/>
              </w:rPr>
            </w:pPr>
            <w:r>
              <w:rPr>
                <w:b/>
                <w:color w:val="000000"/>
                <w:sz w:val="14"/>
                <w:szCs w:val="14"/>
              </w:rPr>
              <w:t>ЧС не зарегистрировано</w:t>
            </w: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2013</w:t>
            </w:r>
          </w:p>
        </w:tc>
        <w:tc>
          <w:tcPr>
            <w:tcW w:w="9571" w:type="dxa"/>
            <w:gridSpan w:val="31"/>
            <w:tcBorders>
              <w:left w:val="single" w:sz="6" w:space="0" w:color="auto"/>
            </w:tcBorders>
            <w:shd w:val="clear" w:color="auto" w:fill="auto"/>
            <w:vAlign w:val="center"/>
          </w:tcPr>
          <w:p w:rsidR="00A83C04" w:rsidRPr="00111629" w:rsidRDefault="00A83C04" w:rsidP="004105A9">
            <w:pPr>
              <w:jc w:val="center"/>
              <w:rPr>
                <w:b/>
                <w:color w:val="000000"/>
                <w:sz w:val="14"/>
                <w:szCs w:val="14"/>
              </w:rPr>
            </w:pPr>
            <w:r>
              <w:rPr>
                <w:b/>
                <w:color w:val="000000"/>
                <w:sz w:val="14"/>
                <w:szCs w:val="14"/>
              </w:rPr>
              <w:t>ЧС не зарегистрировано</w:t>
            </w: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2014</w:t>
            </w:r>
          </w:p>
        </w:tc>
        <w:tc>
          <w:tcPr>
            <w:tcW w:w="9571" w:type="dxa"/>
            <w:gridSpan w:val="31"/>
            <w:tcBorders>
              <w:left w:val="single" w:sz="6" w:space="0" w:color="auto"/>
            </w:tcBorders>
            <w:shd w:val="clear" w:color="auto" w:fill="auto"/>
            <w:vAlign w:val="center"/>
          </w:tcPr>
          <w:p w:rsidR="00A83C04" w:rsidRPr="00111629" w:rsidRDefault="00A83C04" w:rsidP="004105A9">
            <w:pPr>
              <w:jc w:val="center"/>
              <w:rPr>
                <w:b/>
                <w:color w:val="000000"/>
                <w:sz w:val="14"/>
                <w:szCs w:val="14"/>
              </w:rPr>
            </w:pPr>
            <w:r>
              <w:rPr>
                <w:b/>
                <w:color w:val="000000"/>
                <w:sz w:val="14"/>
                <w:szCs w:val="14"/>
              </w:rPr>
              <w:t>ЧС не зарегистрировано</w:t>
            </w:r>
          </w:p>
        </w:tc>
      </w:tr>
      <w:tr w:rsidR="00A83C04" w:rsidRPr="00F80EE5" w:rsidTr="004105A9">
        <w:trPr>
          <w:cantSplit/>
          <w:trHeight w:val="227"/>
          <w:jc w:val="center"/>
        </w:trPr>
        <w:tc>
          <w:tcPr>
            <w:tcW w:w="674" w:type="dxa"/>
            <w:tcBorders>
              <w:top w:val="dotted" w:sz="4" w:space="0" w:color="auto"/>
              <w:left w:val="nil"/>
              <w:bottom w:val="dotted" w:sz="4" w:space="0" w:color="auto"/>
              <w:right w:val="single" w:sz="6" w:space="0" w:color="auto"/>
            </w:tcBorders>
            <w:shd w:val="clear" w:color="auto" w:fill="CCFFFF"/>
            <w:vAlign w:val="center"/>
          </w:tcPr>
          <w:p w:rsidR="00A83C04" w:rsidRDefault="00A83C04" w:rsidP="004105A9">
            <w:pPr>
              <w:jc w:val="right"/>
              <w:rPr>
                <w:b/>
                <w:color w:val="000000"/>
                <w:sz w:val="16"/>
                <w:szCs w:val="16"/>
              </w:rPr>
            </w:pPr>
            <w:r>
              <w:rPr>
                <w:b/>
                <w:color w:val="000000"/>
                <w:sz w:val="16"/>
                <w:szCs w:val="16"/>
              </w:rPr>
              <w:t>2015</w:t>
            </w:r>
          </w:p>
        </w:tc>
        <w:tc>
          <w:tcPr>
            <w:tcW w:w="9571" w:type="dxa"/>
            <w:gridSpan w:val="31"/>
            <w:tcBorders>
              <w:left w:val="single" w:sz="6" w:space="0" w:color="auto"/>
            </w:tcBorders>
            <w:shd w:val="clear" w:color="auto" w:fill="auto"/>
            <w:vAlign w:val="center"/>
          </w:tcPr>
          <w:p w:rsidR="00A83C04" w:rsidRPr="00111629" w:rsidRDefault="00A83C04" w:rsidP="004105A9">
            <w:pPr>
              <w:jc w:val="center"/>
              <w:rPr>
                <w:b/>
                <w:color w:val="000000"/>
                <w:sz w:val="14"/>
                <w:szCs w:val="14"/>
              </w:rPr>
            </w:pPr>
            <w:r>
              <w:rPr>
                <w:b/>
                <w:color w:val="000000"/>
                <w:sz w:val="14"/>
                <w:szCs w:val="14"/>
              </w:rPr>
              <w:t>ЧС не зарегистрировано</w:t>
            </w:r>
          </w:p>
        </w:tc>
      </w:tr>
    </w:tbl>
    <w:p w:rsidR="00A83C04" w:rsidRDefault="00A83C04" w:rsidP="00A83C04">
      <w:pPr>
        <w:jc w:val="both"/>
        <w:rPr>
          <w:sz w:val="20"/>
          <w:szCs w:val="20"/>
        </w:rPr>
      </w:pPr>
    </w:p>
    <w:p w:rsidR="004F1395" w:rsidRPr="00BD18EF" w:rsidRDefault="004F1395" w:rsidP="00A83C04">
      <w:pPr>
        <w:jc w:val="both"/>
        <w:rPr>
          <w:sz w:val="20"/>
          <w:szCs w:val="20"/>
        </w:rPr>
      </w:pPr>
    </w:p>
    <w:tbl>
      <w:tblPr>
        <w:tblStyle w:val="af1"/>
        <w:tblW w:w="0" w:type="auto"/>
        <w:tblBorders>
          <w:top w:val="none" w:sz="0" w:space="0" w:color="auto"/>
          <w:left w:val="none" w:sz="0" w:space="0" w:color="auto"/>
          <w:bottom w:val="none" w:sz="0" w:space="0" w:color="auto"/>
          <w:right w:val="none" w:sz="0" w:space="0" w:color="auto"/>
        </w:tblBorders>
        <w:tblLook w:val="01E0"/>
      </w:tblPr>
      <w:tblGrid>
        <w:gridCol w:w="3721"/>
        <w:gridCol w:w="3251"/>
        <w:gridCol w:w="3165"/>
      </w:tblGrid>
      <w:tr w:rsidR="00A83C04" w:rsidRPr="00BD18EF" w:rsidTr="004105A9">
        <w:tc>
          <w:tcPr>
            <w:tcW w:w="3721" w:type="dxa"/>
          </w:tcPr>
          <w:p w:rsidR="00A83C04" w:rsidRDefault="00A83C04" w:rsidP="004105A9">
            <w:pPr>
              <w:jc w:val="both"/>
              <w:rPr>
                <w:b/>
                <w:sz w:val="20"/>
                <w:szCs w:val="20"/>
              </w:rPr>
            </w:pPr>
          </w:p>
          <w:p w:rsidR="00A83C04" w:rsidRPr="00BD18EF" w:rsidRDefault="00A83C04" w:rsidP="004105A9">
            <w:pPr>
              <w:jc w:val="both"/>
              <w:rPr>
                <w:b/>
                <w:sz w:val="20"/>
                <w:szCs w:val="20"/>
              </w:rPr>
            </w:pPr>
            <w:r w:rsidRPr="00BD18EF">
              <w:rPr>
                <w:b/>
                <w:sz w:val="20"/>
                <w:szCs w:val="20"/>
              </w:rPr>
              <w:t>Источники ЧС техногенного характера:</w:t>
            </w:r>
          </w:p>
        </w:tc>
        <w:tc>
          <w:tcPr>
            <w:tcW w:w="3251" w:type="dxa"/>
          </w:tcPr>
          <w:p w:rsidR="004F1395" w:rsidRDefault="004F1395" w:rsidP="004105A9">
            <w:pPr>
              <w:jc w:val="both"/>
              <w:rPr>
                <w:b/>
                <w:sz w:val="20"/>
                <w:szCs w:val="20"/>
              </w:rPr>
            </w:pPr>
          </w:p>
          <w:p w:rsidR="00A83C04" w:rsidRPr="00BD18EF" w:rsidRDefault="00A83C04" w:rsidP="004105A9">
            <w:pPr>
              <w:jc w:val="both"/>
              <w:rPr>
                <w:b/>
                <w:sz w:val="20"/>
                <w:szCs w:val="20"/>
              </w:rPr>
            </w:pPr>
            <w:r w:rsidRPr="00BD18EF">
              <w:rPr>
                <w:b/>
                <w:sz w:val="20"/>
                <w:szCs w:val="20"/>
              </w:rPr>
              <w:t>Источники ЧС природного характера:</w:t>
            </w:r>
          </w:p>
        </w:tc>
        <w:tc>
          <w:tcPr>
            <w:tcW w:w="3165" w:type="dxa"/>
          </w:tcPr>
          <w:p w:rsidR="004F1395" w:rsidRDefault="004F1395" w:rsidP="004105A9">
            <w:pPr>
              <w:jc w:val="both"/>
              <w:rPr>
                <w:b/>
                <w:sz w:val="20"/>
                <w:szCs w:val="20"/>
              </w:rPr>
            </w:pPr>
          </w:p>
          <w:p w:rsidR="00A83C04" w:rsidRPr="00BD18EF" w:rsidRDefault="00A83C04" w:rsidP="004105A9">
            <w:pPr>
              <w:jc w:val="both"/>
              <w:rPr>
                <w:b/>
                <w:sz w:val="20"/>
                <w:szCs w:val="20"/>
              </w:rPr>
            </w:pPr>
            <w:r>
              <w:rPr>
                <w:b/>
                <w:sz w:val="20"/>
                <w:szCs w:val="20"/>
              </w:rPr>
              <w:t>Источники ЧС биолого-социального характера:</w:t>
            </w:r>
          </w:p>
        </w:tc>
      </w:tr>
      <w:tr w:rsidR="00A83C04" w:rsidTr="004105A9">
        <w:tc>
          <w:tcPr>
            <w:tcW w:w="3721" w:type="dxa"/>
          </w:tcPr>
          <w:p w:rsidR="00A83C04" w:rsidRDefault="00A83C04" w:rsidP="004105A9">
            <w:pPr>
              <w:jc w:val="both"/>
              <w:rPr>
                <w:sz w:val="20"/>
                <w:szCs w:val="20"/>
              </w:rPr>
            </w:pPr>
            <w:r>
              <w:rPr>
                <w:sz w:val="20"/>
                <w:szCs w:val="20"/>
              </w:rPr>
              <w:t xml:space="preserve">1. </w:t>
            </w:r>
            <w:r w:rsidRPr="00BD18EF">
              <w:rPr>
                <w:sz w:val="20"/>
                <w:szCs w:val="20"/>
              </w:rPr>
              <w:t xml:space="preserve">Аварии на автодорогах (крупные дорожно-транспортные аварии и катастрофы) – </w:t>
            </w:r>
            <w:r>
              <w:rPr>
                <w:sz w:val="20"/>
                <w:szCs w:val="20"/>
              </w:rPr>
              <w:t>3</w:t>
            </w:r>
            <w:r w:rsidRPr="00BD18EF">
              <w:rPr>
                <w:sz w:val="20"/>
                <w:szCs w:val="20"/>
              </w:rPr>
              <w:t xml:space="preserve"> ЧС</w:t>
            </w:r>
            <w:r>
              <w:rPr>
                <w:sz w:val="20"/>
                <w:szCs w:val="20"/>
              </w:rPr>
              <w:t>;</w:t>
            </w:r>
          </w:p>
          <w:p w:rsidR="00A83C04" w:rsidRDefault="00A83C04" w:rsidP="004105A9">
            <w:pPr>
              <w:jc w:val="both"/>
              <w:rPr>
                <w:sz w:val="20"/>
                <w:szCs w:val="20"/>
              </w:rPr>
            </w:pPr>
            <w:r>
              <w:rPr>
                <w:sz w:val="20"/>
                <w:szCs w:val="20"/>
              </w:rPr>
              <w:t>2. Пожары и взрывы (с возможным последующим горением) – 2 ЧС;</w:t>
            </w:r>
          </w:p>
          <w:p w:rsidR="00A83C04" w:rsidRDefault="00A83C04" w:rsidP="004105A9">
            <w:pPr>
              <w:jc w:val="both"/>
              <w:rPr>
                <w:sz w:val="20"/>
                <w:szCs w:val="20"/>
              </w:rPr>
            </w:pPr>
            <w:r>
              <w:rPr>
                <w:sz w:val="20"/>
                <w:szCs w:val="20"/>
              </w:rPr>
              <w:t xml:space="preserve">3. Аварии на магистральных </w:t>
            </w:r>
            <w:proofErr w:type="spellStart"/>
            <w:r>
              <w:rPr>
                <w:sz w:val="20"/>
                <w:szCs w:val="20"/>
              </w:rPr>
              <w:t>газ</w:t>
            </w:r>
            <w:proofErr w:type="gramStart"/>
            <w:r>
              <w:rPr>
                <w:sz w:val="20"/>
                <w:szCs w:val="20"/>
              </w:rPr>
              <w:t>о</w:t>
            </w:r>
            <w:proofErr w:type="spellEnd"/>
            <w:r>
              <w:rPr>
                <w:sz w:val="20"/>
                <w:szCs w:val="20"/>
              </w:rPr>
              <w:t>-</w:t>
            </w:r>
            <w:proofErr w:type="gramEnd"/>
            <w:r>
              <w:rPr>
                <w:sz w:val="20"/>
                <w:szCs w:val="20"/>
              </w:rPr>
              <w:t xml:space="preserve">, </w:t>
            </w:r>
            <w:proofErr w:type="spellStart"/>
            <w:r>
              <w:rPr>
                <w:sz w:val="20"/>
                <w:szCs w:val="20"/>
              </w:rPr>
              <w:t>нефте</w:t>
            </w:r>
            <w:proofErr w:type="spellEnd"/>
            <w:r>
              <w:rPr>
                <w:sz w:val="20"/>
                <w:szCs w:val="20"/>
              </w:rPr>
              <w:t>-, продуктопроводах – 2 ЧС;</w:t>
            </w:r>
          </w:p>
          <w:p w:rsidR="00A83C04" w:rsidRPr="00BD18EF" w:rsidRDefault="00A83C04" w:rsidP="004105A9">
            <w:pPr>
              <w:jc w:val="both"/>
              <w:rPr>
                <w:sz w:val="20"/>
                <w:szCs w:val="20"/>
              </w:rPr>
            </w:pPr>
            <w:r>
              <w:rPr>
                <w:sz w:val="20"/>
                <w:szCs w:val="20"/>
              </w:rPr>
              <w:t>4. Обнаружение (утрата) источника ионизирующего излучения – 1 ЧС.</w:t>
            </w:r>
          </w:p>
        </w:tc>
        <w:tc>
          <w:tcPr>
            <w:tcW w:w="3251" w:type="dxa"/>
          </w:tcPr>
          <w:p w:rsidR="00A83C04" w:rsidRPr="00BD18EF" w:rsidRDefault="00A83C04" w:rsidP="004105A9">
            <w:pPr>
              <w:jc w:val="both"/>
              <w:rPr>
                <w:sz w:val="20"/>
                <w:szCs w:val="20"/>
              </w:rPr>
            </w:pPr>
            <w:r>
              <w:rPr>
                <w:sz w:val="20"/>
                <w:szCs w:val="20"/>
              </w:rPr>
              <w:t>1. Лесной пожар – 1 ЧС.</w:t>
            </w:r>
          </w:p>
        </w:tc>
        <w:tc>
          <w:tcPr>
            <w:tcW w:w="3165" w:type="dxa"/>
            <w:vAlign w:val="center"/>
          </w:tcPr>
          <w:p w:rsidR="00A83C04" w:rsidRPr="00BD18EF" w:rsidRDefault="00A83C04" w:rsidP="004105A9">
            <w:pPr>
              <w:jc w:val="center"/>
              <w:rPr>
                <w:sz w:val="20"/>
                <w:szCs w:val="20"/>
              </w:rPr>
            </w:pPr>
            <w:r>
              <w:rPr>
                <w:sz w:val="20"/>
                <w:szCs w:val="20"/>
              </w:rPr>
              <w:t>-</w:t>
            </w:r>
          </w:p>
        </w:tc>
      </w:tr>
      <w:tr w:rsidR="00A83C04" w:rsidTr="004105A9">
        <w:tc>
          <w:tcPr>
            <w:tcW w:w="3721" w:type="dxa"/>
          </w:tcPr>
          <w:p w:rsidR="00A83C04" w:rsidRPr="00BD18EF" w:rsidRDefault="00A83C04" w:rsidP="004105A9">
            <w:pPr>
              <w:jc w:val="both"/>
              <w:rPr>
                <w:sz w:val="20"/>
                <w:szCs w:val="20"/>
              </w:rPr>
            </w:pPr>
            <w:r>
              <w:rPr>
                <w:sz w:val="20"/>
                <w:szCs w:val="20"/>
              </w:rPr>
              <w:t>Всего в результате ЧС пострадало 38</w:t>
            </w:r>
            <w:r w:rsidRPr="00BD18EF">
              <w:rPr>
                <w:sz w:val="20"/>
                <w:szCs w:val="20"/>
              </w:rPr>
              <w:t xml:space="preserve"> </w:t>
            </w:r>
            <w:r>
              <w:rPr>
                <w:sz w:val="20"/>
                <w:szCs w:val="20"/>
              </w:rPr>
              <w:t xml:space="preserve"> человек, в том числе погибло 20</w:t>
            </w:r>
            <w:r w:rsidRPr="00BD18EF">
              <w:rPr>
                <w:sz w:val="20"/>
                <w:szCs w:val="20"/>
              </w:rPr>
              <w:t xml:space="preserve"> человек.</w:t>
            </w:r>
          </w:p>
        </w:tc>
        <w:tc>
          <w:tcPr>
            <w:tcW w:w="3251" w:type="dxa"/>
          </w:tcPr>
          <w:p w:rsidR="00A83C04" w:rsidRPr="00BD18EF" w:rsidRDefault="00A83C04" w:rsidP="004105A9">
            <w:pPr>
              <w:rPr>
                <w:sz w:val="20"/>
                <w:szCs w:val="20"/>
              </w:rPr>
            </w:pPr>
          </w:p>
        </w:tc>
        <w:tc>
          <w:tcPr>
            <w:tcW w:w="3165" w:type="dxa"/>
          </w:tcPr>
          <w:p w:rsidR="00A83C04" w:rsidRPr="00BD18EF" w:rsidRDefault="00A83C04" w:rsidP="004105A9">
            <w:pPr>
              <w:rPr>
                <w:sz w:val="20"/>
                <w:szCs w:val="20"/>
              </w:rPr>
            </w:pPr>
          </w:p>
        </w:tc>
      </w:tr>
    </w:tbl>
    <w:p w:rsidR="004F1395" w:rsidRDefault="004F1395" w:rsidP="00A83C04">
      <w:pPr>
        <w:ind w:firstLine="708"/>
        <w:jc w:val="center"/>
        <w:rPr>
          <w:i/>
        </w:rPr>
      </w:pPr>
    </w:p>
    <w:p w:rsidR="004F1395" w:rsidRDefault="004F1395" w:rsidP="00A83C04">
      <w:pPr>
        <w:ind w:firstLine="708"/>
        <w:jc w:val="center"/>
        <w:rPr>
          <w:i/>
        </w:rPr>
      </w:pPr>
    </w:p>
    <w:p w:rsidR="004F1395" w:rsidRDefault="004F1395" w:rsidP="00A83C04">
      <w:pPr>
        <w:ind w:firstLine="708"/>
        <w:jc w:val="center"/>
        <w:rPr>
          <w:i/>
        </w:rPr>
      </w:pPr>
    </w:p>
    <w:p w:rsidR="004F1395" w:rsidRDefault="004F1395" w:rsidP="00A83C04">
      <w:pPr>
        <w:ind w:firstLine="708"/>
        <w:jc w:val="center"/>
        <w:rPr>
          <w:i/>
        </w:rPr>
      </w:pPr>
    </w:p>
    <w:p w:rsidR="00A83C04" w:rsidRPr="00F80EE5" w:rsidRDefault="00A83C04" w:rsidP="00A83C04">
      <w:pPr>
        <w:ind w:firstLine="708"/>
        <w:jc w:val="center"/>
        <w:rPr>
          <w:i/>
        </w:rPr>
      </w:pPr>
      <w:r w:rsidRPr="00F80EE5">
        <w:rPr>
          <w:i/>
        </w:rPr>
        <w:t>Распределение количества чрезвычайных ситуаций по управленческим округам Свердловской области</w:t>
      </w:r>
    </w:p>
    <w:p w:rsidR="00A83C04" w:rsidRPr="00F80EE5" w:rsidRDefault="00A83C04" w:rsidP="00A83C04">
      <w:pPr>
        <w:jc w:val="center"/>
      </w:pPr>
      <w:r>
        <w:rPr>
          <w:noProof/>
        </w:rPr>
        <w:lastRenderedPageBreak/>
        <w:drawing>
          <wp:inline distT="0" distB="0" distL="0" distR="0">
            <wp:extent cx="4974787" cy="2520363"/>
            <wp:effectExtent l="0" t="0" r="0" b="0"/>
            <wp:docPr id="15"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3C04" w:rsidRDefault="00A83C04" w:rsidP="00A83C04"/>
    <w:p w:rsidR="00A83C04" w:rsidRPr="006E0C77" w:rsidRDefault="00A83C04" w:rsidP="00A83C04">
      <w:pPr>
        <w:jc w:val="center"/>
        <w:rPr>
          <w:color w:val="000000"/>
          <w:highlight w:val="yellow"/>
        </w:rPr>
      </w:pPr>
    </w:p>
    <w:p w:rsidR="003E76A8" w:rsidRPr="00532ACB" w:rsidRDefault="003E76A8" w:rsidP="007F3467">
      <w:pPr>
        <w:ind w:firstLine="708"/>
        <w:jc w:val="both"/>
        <w:rPr>
          <w:b/>
          <w:highlight w:val="yellow"/>
        </w:rPr>
      </w:pPr>
    </w:p>
    <w:p w:rsidR="003E76A8" w:rsidRPr="00532ACB" w:rsidRDefault="003E76A8" w:rsidP="003E76A8">
      <w:pPr>
        <w:jc w:val="center"/>
        <w:rPr>
          <w:b/>
          <w:highlight w:val="yellow"/>
        </w:rPr>
      </w:pPr>
    </w:p>
    <w:p w:rsidR="002C70D3" w:rsidRDefault="002C70D3" w:rsidP="00A83C04">
      <w:pPr>
        <w:jc w:val="center"/>
        <w:rPr>
          <w:b/>
        </w:rPr>
      </w:pPr>
    </w:p>
    <w:p w:rsidR="002C70D3" w:rsidRDefault="002C70D3" w:rsidP="00A83C04">
      <w:pPr>
        <w:jc w:val="center"/>
        <w:rPr>
          <w:b/>
        </w:rPr>
      </w:pPr>
    </w:p>
    <w:p w:rsidR="00A83C04" w:rsidRPr="00A12393" w:rsidRDefault="00A83C04" w:rsidP="00A83C04">
      <w:pPr>
        <w:jc w:val="center"/>
        <w:rPr>
          <w:b/>
        </w:rPr>
      </w:pPr>
      <w:r w:rsidRPr="00A12393">
        <w:rPr>
          <w:b/>
        </w:rPr>
        <w:t xml:space="preserve">III. </w:t>
      </w:r>
      <w:r w:rsidRPr="00A12393">
        <w:rPr>
          <w:b/>
          <w:bCs/>
        </w:rPr>
        <w:t>Прогноз чрезвычайных ситуаций природного, техногенного и биолого-социального характера на май  2016 года</w:t>
      </w:r>
      <w:r w:rsidRPr="00A12393">
        <w:rPr>
          <w:b/>
        </w:rPr>
        <w:t xml:space="preserve"> </w:t>
      </w:r>
    </w:p>
    <w:p w:rsidR="00A83C04" w:rsidRPr="00A12393" w:rsidRDefault="00A83C04" w:rsidP="00A83C04">
      <w:pPr>
        <w:ind w:firstLine="708"/>
        <w:jc w:val="both"/>
        <w:rPr>
          <w:i/>
        </w:rPr>
      </w:pPr>
    </w:p>
    <w:p w:rsidR="00A83C04" w:rsidRPr="00A12393" w:rsidRDefault="00A83C04" w:rsidP="00A83C04">
      <w:pPr>
        <w:jc w:val="center"/>
        <w:rPr>
          <w:b/>
          <w:u w:val="single"/>
        </w:rPr>
      </w:pPr>
      <w:r w:rsidRPr="00A12393">
        <w:rPr>
          <w:b/>
          <w:u w:val="single"/>
        </w:rPr>
        <w:t>3.1 Прогноз чрезвычайных ситуаций</w:t>
      </w:r>
      <w:r w:rsidRPr="00A12393">
        <w:rPr>
          <w:u w:val="single"/>
        </w:rPr>
        <w:t xml:space="preserve"> </w:t>
      </w:r>
      <w:r w:rsidRPr="00A12393">
        <w:rPr>
          <w:b/>
          <w:u w:val="single"/>
        </w:rPr>
        <w:t>природного характера</w:t>
      </w:r>
    </w:p>
    <w:p w:rsidR="00A83C04" w:rsidRPr="00A12393" w:rsidRDefault="00A83C04" w:rsidP="00A83C04">
      <w:pPr>
        <w:jc w:val="center"/>
        <w:rPr>
          <w:b/>
        </w:rPr>
      </w:pPr>
    </w:p>
    <w:p w:rsidR="00A83C04" w:rsidRPr="001A5B8F" w:rsidRDefault="00A83C04" w:rsidP="00A83C04">
      <w:pPr>
        <w:pStyle w:val="11"/>
        <w:ind w:firstLine="708"/>
        <w:jc w:val="both"/>
        <w:rPr>
          <w:sz w:val="24"/>
          <w:szCs w:val="24"/>
        </w:rPr>
      </w:pPr>
      <w:r w:rsidRPr="001A5B8F">
        <w:rPr>
          <w:sz w:val="24"/>
          <w:szCs w:val="24"/>
        </w:rPr>
        <w:t xml:space="preserve">Возникновение чрезвычайных ситуаций, вызванных опасными и неблагоприятными </w:t>
      </w:r>
      <w:r w:rsidR="004C50F9">
        <w:rPr>
          <w:sz w:val="24"/>
          <w:szCs w:val="24"/>
        </w:rPr>
        <w:t>м</w:t>
      </w:r>
      <w:r w:rsidR="004C50F9" w:rsidRPr="004C50F9">
        <w:rPr>
          <w:sz w:val="24"/>
          <w:szCs w:val="24"/>
        </w:rPr>
        <w:t>етеорологическими</w:t>
      </w:r>
      <w:r w:rsidR="004C50F9">
        <w:rPr>
          <w:b/>
          <w:i/>
        </w:rPr>
        <w:t xml:space="preserve"> </w:t>
      </w:r>
      <w:r w:rsidRPr="001A5B8F">
        <w:rPr>
          <w:sz w:val="24"/>
          <w:szCs w:val="24"/>
        </w:rPr>
        <w:t>явлениями, на территории области не прогнозируется.</w:t>
      </w:r>
    </w:p>
    <w:p w:rsidR="00A83C04" w:rsidRPr="00F74120" w:rsidRDefault="00A83C04" w:rsidP="00A83C04">
      <w:pPr>
        <w:ind w:right="-48" w:firstLine="720"/>
        <w:jc w:val="both"/>
        <w:rPr>
          <w:highlight w:val="yellow"/>
        </w:rPr>
      </w:pPr>
    </w:p>
    <w:p w:rsidR="00C04609" w:rsidRPr="00442388" w:rsidRDefault="00C04609" w:rsidP="00C04609">
      <w:pPr>
        <w:jc w:val="both"/>
        <w:rPr>
          <w:b/>
          <w:i/>
        </w:rPr>
      </w:pPr>
      <w:r w:rsidRPr="00442388">
        <w:rPr>
          <w:b/>
          <w:i/>
        </w:rPr>
        <w:t>Метеорологический прогноз</w:t>
      </w:r>
    </w:p>
    <w:p w:rsidR="00C04609" w:rsidRDefault="00C04609" w:rsidP="00C04609">
      <w:pPr>
        <w:pStyle w:val="Default"/>
        <w:ind w:firstLine="720"/>
        <w:jc w:val="both"/>
      </w:pPr>
    </w:p>
    <w:tbl>
      <w:tblPr>
        <w:tblW w:w="9796" w:type="dxa"/>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ayout w:type="fixed"/>
        <w:tblCellMar>
          <w:left w:w="57" w:type="dxa"/>
          <w:right w:w="57" w:type="dxa"/>
        </w:tblCellMar>
        <w:tblLook w:val="04A0"/>
      </w:tblPr>
      <w:tblGrid>
        <w:gridCol w:w="724"/>
        <w:gridCol w:w="3402"/>
        <w:gridCol w:w="2410"/>
        <w:gridCol w:w="1417"/>
        <w:gridCol w:w="1843"/>
      </w:tblGrid>
      <w:tr w:rsidR="00C04609" w:rsidRPr="00CE2FDF" w:rsidTr="00EC0983">
        <w:trPr>
          <w:trHeight w:val="391"/>
        </w:trPr>
        <w:tc>
          <w:tcPr>
            <w:tcW w:w="724" w:type="dxa"/>
            <w:tcBorders>
              <w:top w:val="double" w:sz="4" w:space="0" w:color="365F91"/>
              <w:left w:val="double" w:sz="4" w:space="0" w:color="365F91"/>
              <w:bottom w:val="double" w:sz="4" w:space="0" w:color="365F91"/>
              <w:right w:val="double" w:sz="4" w:space="0" w:color="365F91"/>
            </w:tcBorders>
            <w:shd w:val="clear" w:color="auto" w:fill="FFFFFF"/>
            <w:tcMar>
              <w:top w:w="0" w:type="dxa"/>
              <w:left w:w="0" w:type="dxa"/>
              <w:bottom w:w="0" w:type="dxa"/>
              <w:right w:w="0" w:type="dxa"/>
            </w:tcMar>
          </w:tcPr>
          <w:p w:rsidR="00C04609" w:rsidRPr="0076185D" w:rsidRDefault="00C04609" w:rsidP="00EC0983">
            <w:pPr>
              <w:jc w:val="center"/>
              <w:rPr>
                <w:b/>
                <w:snapToGrid w:val="0"/>
                <w:color w:val="000000"/>
                <w:spacing w:val="20"/>
                <w:sz w:val="23"/>
                <w:szCs w:val="23"/>
              </w:rPr>
            </w:pPr>
            <w:proofErr w:type="spellStart"/>
            <w:proofErr w:type="gramStart"/>
            <w:r w:rsidRPr="0076185D">
              <w:rPr>
                <w:b/>
                <w:snapToGrid w:val="0"/>
                <w:color w:val="000000"/>
                <w:spacing w:val="20"/>
                <w:sz w:val="23"/>
                <w:szCs w:val="23"/>
              </w:rPr>
              <w:t>Пе</w:t>
            </w:r>
            <w:r>
              <w:rPr>
                <w:b/>
                <w:snapToGrid w:val="0"/>
                <w:color w:val="000000"/>
                <w:spacing w:val="20"/>
                <w:sz w:val="23"/>
                <w:szCs w:val="23"/>
              </w:rPr>
              <w:t>-</w:t>
            </w:r>
            <w:r w:rsidRPr="0076185D">
              <w:rPr>
                <w:b/>
                <w:snapToGrid w:val="0"/>
                <w:color w:val="000000"/>
                <w:spacing w:val="20"/>
                <w:sz w:val="23"/>
                <w:szCs w:val="23"/>
              </w:rPr>
              <w:t>риод</w:t>
            </w:r>
            <w:proofErr w:type="spellEnd"/>
            <w:proofErr w:type="gramEnd"/>
          </w:p>
        </w:tc>
        <w:tc>
          <w:tcPr>
            <w:tcW w:w="3402" w:type="dxa"/>
            <w:tcBorders>
              <w:top w:val="double" w:sz="4" w:space="0" w:color="365F91"/>
              <w:left w:val="double" w:sz="4" w:space="0" w:color="365F91"/>
              <w:bottom w:val="double" w:sz="4" w:space="0" w:color="365F91"/>
              <w:right w:val="double" w:sz="4" w:space="0" w:color="365F91"/>
            </w:tcBorders>
            <w:shd w:val="clear" w:color="auto" w:fill="FFFFFF"/>
          </w:tcPr>
          <w:p w:rsidR="00C04609" w:rsidRPr="0076185D" w:rsidRDefault="00C04609" w:rsidP="00EC0983">
            <w:pPr>
              <w:jc w:val="center"/>
              <w:rPr>
                <w:rFonts w:eastAsia="SimSun"/>
                <w:b/>
                <w:color w:val="000000"/>
                <w:sz w:val="23"/>
                <w:szCs w:val="23"/>
                <w:lang w:eastAsia="en-US"/>
              </w:rPr>
            </w:pPr>
            <w:r w:rsidRPr="0076185D">
              <w:rPr>
                <w:rFonts w:eastAsia="SimSun"/>
                <w:b/>
                <w:color w:val="000000"/>
                <w:sz w:val="23"/>
                <w:szCs w:val="23"/>
                <w:lang w:eastAsia="en-US"/>
              </w:rPr>
              <w:t>Осадки</w:t>
            </w:r>
          </w:p>
        </w:tc>
        <w:tc>
          <w:tcPr>
            <w:tcW w:w="2410" w:type="dxa"/>
            <w:tcBorders>
              <w:top w:val="double" w:sz="4" w:space="0" w:color="365F91"/>
              <w:left w:val="double" w:sz="4" w:space="0" w:color="365F91"/>
              <w:bottom w:val="double" w:sz="4" w:space="0" w:color="365F91"/>
              <w:right w:val="double" w:sz="4" w:space="0" w:color="365F91"/>
            </w:tcBorders>
            <w:shd w:val="clear" w:color="auto" w:fill="FFFFFF"/>
          </w:tcPr>
          <w:p w:rsidR="00C04609" w:rsidRPr="0076185D" w:rsidRDefault="00C04609" w:rsidP="00EC0983">
            <w:pPr>
              <w:jc w:val="center"/>
              <w:rPr>
                <w:rFonts w:eastAsia="SimSun"/>
                <w:b/>
                <w:color w:val="000000"/>
                <w:sz w:val="23"/>
                <w:szCs w:val="23"/>
                <w:lang w:eastAsia="en-US"/>
              </w:rPr>
            </w:pPr>
            <w:r w:rsidRPr="0076185D">
              <w:rPr>
                <w:rFonts w:eastAsia="SimSun"/>
                <w:b/>
                <w:color w:val="000000"/>
                <w:sz w:val="23"/>
                <w:szCs w:val="23"/>
                <w:lang w:eastAsia="en-US"/>
              </w:rPr>
              <w:t>Направление и скорость ветра, м/</w:t>
            </w:r>
            <w:proofErr w:type="gramStart"/>
            <w:r w:rsidRPr="0076185D">
              <w:rPr>
                <w:rFonts w:eastAsia="SimSun"/>
                <w:b/>
                <w:color w:val="000000"/>
                <w:sz w:val="23"/>
                <w:szCs w:val="23"/>
                <w:lang w:eastAsia="en-US"/>
              </w:rPr>
              <w:t>с</w:t>
            </w:r>
            <w:proofErr w:type="gramEnd"/>
          </w:p>
        </w:tc>
        <w:tc>
          <w:tcPr>
            <w:tcW w:w="1417" w:type="dxa"/>
            <w:tcBorders>
              <w:top w:val="double" w:sz="4" w:space="0" w:color="365F91"/>
              <w:left w:val="double" w:sz="4" w:space="0" w:color="365F91"/>
              <w:bottom w:val="double" w:sz="4" w:space="0" w:color="365F91"/>
              <w:right w:val="double" w:sz="4" w:space="0" w:color="365F91"/>
            </w:tcBorders>
            <w:shd w:val="clear" w:color="auto" w:fill="FFFFFF"/>
          </w:tcPr>
          <w:p w:rsidR="00C04609" w:rsidRPr="0076185D" w:rsidRDefault="00C04609" w:rsidP="00EC0983">
            <w:pPr>
              <w:jc w:val="center"/>
              <w:rPr>
                <w:rFonts w:eastAsia="SimSun"/>
                <w:b/>
                <w:color w:val="000000"/>
                <w:sz w:val="23"/>
                <w:szCs w:val="23"/>
                <w:lang w:eastAsia="en-US"/>
              </w:rPr>
            </w:pPr>
            <w:r w:rsidRPr="0076185D">
              <w:rPr>
                <w:rFonts w:eastAsia="SimSun"/>
                <w:b/>
                <w:color w:val="000000"/>
                <w:sz w:val="23"/>
                <w:szCs w:val="23"/>
                <w:lang w:eastAsia="en-US"/>
              </w:rPr>
              <w:t>Температура ночью, °С</w:t>
            </w:r>
          </w:p>
        </w:tc>
        <w:tc>
          <w:tcPr>
            <w:tcW w:w="1843" w:type="dxa"/>
            <w:tcBorders>
              <w:top w:val="double" w:sz="4" w:space="0" w:color="365F91"/>
              <w:left w:val="double" w:sz="4" w:space="0" w:color="365F91"/>
              <w:bottom w:val="double" w:sz="4" w:space="0" w:color="365F91"/>
              <w:right w:val="double" w:sz="4" w:space="0" w:color="365F91"/>
            </w:tcBorders>
            <w:shd w:val="clear" w:color="auto" w:fill="FFFFFF"/>
          </w:tcPr>
          <w:p w:rsidR="00C04609" w:rsidRPr="0076185D" w:rsidRDefault="00C04609" w:rsidP="00EC0983">
            <w:pPr>
              <w:jc w:val="center"/>
              <w:rPr>
                <w:rFonts w:eastAsia="SimSun"/>
                <w:b/>
                <w:sz w:val="23"/>
                <w:szCs w:val="23"/>
                <w:lang w:eastAsia="en-US"/>
              </w:rPr>
            </w:pPr>
            <w:r w:rsidRPr="0076185D">
              <w:rPr>
                <w:rFonts w:eastAsia="SimSun"/>
                <w:b/>
                <w:sz w:val="23"/>
                <w:szCs w:val="23"/>
                <w:lang w:eastAsia="en-US"/>
              </w:rPr>
              <w:t>Температура днем, °С</w:t>
            </w:r>
          </w:p>
        </w:tc>
      </w:tr>
      <w:tr w:rsidR="00C04609" w:rsidRPr="00CE2FDF" w:rsidTr="00EC0983">
        <w:trPr>
          <w:trHeight w:val="241"/>
        </w:trPr>
        <w:tc>
          <w:tcPr>
            <w:tcW w:w="724" w:type="dxa"/>
            <w:tcBorders>
              <w:top w:val="double" w:sz="4" w:space="0" w:color="365F91"/>
              <w:left w:val="double" w:sz="4" w:space="0" w:color="365F91"/>
              <w:bottom w:val="double" w:sz="4" w:space="0" w:color="365F91"/>
              <w:right w:val="double" w:sz="4" w:space="0" w:color="365F91"/>
            </w:tcBorders>
            <w:shd w:val="clear" w:color="auto" w:fill="FFFFFF"/>
          </w:tcPr>
          <w:p w:rsidR="00C04609" w:rsidRPr="003541DB" w:rsidRDefault="00C04609" w:rsidP="00EC0983">
            <w:pPr>
              <w:jc w:val="center"/>
              <w:rPr>
                <w:rFonts w:eastAsia="SimSun"/>
                <w:b/>
                <w:color w:val="000000"/>
              </w:rPr>
            </w:pPr>
            <w:r>
              <w:rPr>
                <w:rFonts w:eastAsia="SimSun"/>
                <w:b/>
                <w:color w:val="000000"/>
              </w:rPr>
              <w:t>5-9</w:t>
            </w:r>
          </w:p>
        </w:tc>
        <w:tc>
          <w:tcPr>
            <w:tcW w:w="3402"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C04609" w:rsidRPr="003541DB" w:rsidRDefault="00C04609" w:rsidP="00EC0983">
            <w:pPr>
              <w:jc w:val="center"/>
              <w:rPr>
                <w:rFonts w:eastAsia="SimSun"/>
              </w:rPr>
            </w:pPr>
            <w:r>
              <w:rPr>
                <w:rFonts w:eastAsia="SimSun"/>
              </w:rPr>
              <w:t>Временами дождь, гроза</w:t>
            </w:r>
          </w:p>
        </w:tc>
        <w:tc>
          <w:tcPr>
            <w:tcW w:w="2410"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C04609" w:rsidRPr="003541DB" w:rsidRDefault="00C04609" w:rsidP="00EC0983">
            <w:pPr>
              <w:jc w:val="center"/>
              <w:rPr>
                <w:rFonts w:eastAsia="SimSun"/>
              </w:rPr>
            </w:pPr>
            <w:r>
              <w:rPr>
                <w:rFonts w:eastAsia="SimSun"/>
              </w:rPr>
              <w:t xml:space="preserve">Временами </w:t>
            </w:r>
            <w:proofErr w:type="gramStart"/>
            <w:r>
              <w:rPr>
                <w:rFonts w:eastAsia="SimSun"/>
              </w:rPr>
              <w:t>порывистый</w:t>
            </w:r>
            <w:proofErr w:type="gramEnd"/>
            <w:r>
              <w:rPr>
                <w:rFonts w:eastAsia="SimSun"/>
              </w:rPr>
              <w:t xml:space="preserve"> </w:t>
            </w:r>
          </w:p>
        </w:tc>
        <w:tc>
          <w:tcPr>
            <w:tcW w:w="1417"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C04609" w:rsidRPr="003541DB" w:rsidRDefault="00C04609" w:rsidP="00EC0983">
            <w:pPr>
              <w:tabs>
                <w:tab w:val="left" w:pos="720"/>
                <w:tab w:val="center" w:pos="1035"/>
              </w:tabs>
              <w:jc w:val="center"/>
              <w:rPr>
                <w:rFonts w:eastAsia="SimSun"/>
                <w:lang w:eastAsia="zh-CN"/>
              </w:rPr>
            </w:pPr>
            <w:r>
              <w:rPr>
                <w:rFonts w:eastAsia="SimSun"/>
                <w:lang w:eastAsia="zh-CN"/>
              </w:rPr>
              <w:t>Повышение до 4-9</w:t>
            </w:r>
          </w:p>
        </w:tc>
        <w:tc>
          <w:tcPr>
            <w:tcW w:w="1843"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C04609" w:rsidRPr="003541DB" w:rsidRDefault="00C04609" w:rsidP="00EC0983">
            <w:pPr>
              <w:tabs>
                <w:tab w:val="left" w:pos="751"/>
                <w:tab w:val="center" w:pos="964"/>
              </w:tabs>
              <w:jc w:val="center"/>
              <w:rPr>
                <w:rFonts w:eastAsia="SimSun"/>
              </w:rPr>
            </w:pPr>
            <w:r>
              <w:rPr>
                <w:rFonts w:eastAsia="SimSun"/>
              </w:rPr>
              <w:t>12-17</w:t>
            </w:r>
          </w:p>
        </w:tc>
      </w:tr>
      <w:tr w:rsidR="00C04609" w:rsidRPr="00CE2FDF" w:rsidTr="00EC0983">
        <w:trPr>
          <w:trHeight w:val="241"/>
        </w:trPr>
        <w:tc>
          <w:tcPr>
            <w:tcW w:w="724" w:type="dxa"/>
            <w:tcBorders>
              <w:top w:val="double" w:sz="4" w:space="0" w:color="365F91"/>
              <w:left w:val="double" w:sz="4" w:space="0" w:color="365F91"/>
              <w:bottom w:val="double" w:sz="4" w:space="0" w:color="365F91"/>
              <w:right w:val="double" w:sz="4" w:space="0" w:color="365F91"/>
            </w:tcBorders>
            <w:shd w:val="clear" w:color="auto" w:fill="FFFFFF"/>
          </w:tcPr>
          <w:p w:rsidR="00C04609" w:rsidRDefault="00C04609" w:rsidP="00EC0983">
            <w:pPr>
              <w:jc w:val="center"/>
              <w:rPr>
                <w:rFonts w:eastAsia="SimSun"/>
                <w:b/>
                <w:color w:val="000000"/>
              </w:rPr>
            </w:pPr>
            <w:r>
              <w:rPr>
                <w:rFonts w:eastAsia="SimSun"/>
                <w:b/>
                <w:color w:val="000000"/>
              </w:rPr>
              <w:t>10-13</w:t>
            </w:r>
          </w:p>
        </w:tc>
        <w:tc>
          <w:tcPr>
            <w:tcW w:w="3402"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C04609" w:rsidRPr="003541DB" w:rsidRDefault="00C04609" w:rsidP="00EC0983">
            <w:pPr>
              <w:jc w:val="center"/>
              <w:rPr>
                <w:rFonts w:eastAsia="SimSun"/>
              </w:rPr>
            </w:pPr>
            <w:r>
              <w:rPr>
                <w:rFonts w:eastAsia="SimSun"/>
              </w:rPr>
              <w:t>Преимущественно сухо</w:t>
            </w:r>
          </w:p>
        </w:tc>
        <w:tc>
          <w:tcPr>
            <w:tcW w:w="2410"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C04609" w:rsidRPr="003541DB" w:rsidRDefault="00C04609" w:rsidP="00EC0983">
            <w:pPr>
              <w:jc w:val="center"/>
              <w:rPr>
                <w:rFonts w:eastAsia="SimSun"/>
              </w:rPr>
            </w:pPr>
            <w:r>
              <w:rPr>
                <w:rFonts w:eastAsia="SimSun"/>
              </w:rPr>
              <w:t>-</w:t>
            </w:r>
          </w:p>
        </w:tc>
        <w:tc>
          <w:tcPr>
            <w:tcW w:w="1417"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C04609" w:rsidRPr="003541DB" w:rsidRDefault="00C04609" w:rsidP="00EC0983">
            <w:pPr>
              <w:tabs>
                <w:tab w:val="left" w:pos="720"/>
                <w:tab w:val="center" w:pos="1035"/>
              </w:tabs>
              <w:jc w:val="center"/>
              <w:rPr>
                <w:rFonts w:eastAsia="SimSun"/>
                <w:lang w:eastAsia="zh-CN"/>
              </w:rPr>
            </w:pPr>
            <w:r>
              <w:rPr>
                <w:rFonts w:eastAsia="SimSun"/>
                <w:lang w:eastAsia="zh-CN"/>
              </w:rPr>
              <w:t>7-12</w:t>
            </w:r>
          </w:p>
        </w:tc>
        <w:tc>
          <w:tcPr>
            <w:tcW w:w="1843" w:type="dxa"/>
            <w:tcBorders>
              <w:top w:val="double" w:sz="4" w:space="0" w:color="365F91"/>
              <w:left w:val="double" w:sz="4" w:space="0" w:color="365F91"/>
              <w:bottom w:val="double" w:sz="4" w:space="0" w:color="365F91"/>
              <w:right w:val="double" w:sz="4" w:space="0" w:color="365F91"/>
            </w:tcBorders>
            <w:shd w:val="clear" w:color="auto" w:fill="FFFFFF"/>
            <w:tcMar>
              <w:top w:w="0" w:type="dxa"/>
              <w:left w:w="28" w:type="dxa"/>
              <w:bottom w:w="0" w:type="dxa"/>
              <w:right w:w="28" w:type="dxa"/>
            </w:tcMar>
          </w:tcPr>
          <w:p w:rsidR="00C04609" w:rsidRPr="003541DB" w:rsidRDefault="00C04609" w:rsidP="00EC0983">
            <w:pPr>
              <w:tabs>
                <w:tab w:val="left" w:pos="751"/>
                <w:tab w:val="center" w:pos="964"/>
              </w:tabs>
              <w:jc w:val="center"/>
              <w:rPr>
                <w:rFonts w:eastAsia="SimSun"/>
              </w:rPr>
            </w:pPr>
            <w:r>
              <w:rPr>
                <w:rFonts w:eastAsia="SimSun"/>
              </w:rPr>
              <w:t>19-24</w:t>
            </w:r>
          </w:p>
        </w:tc>
      </w:tr>
      <w:tr w:rsidR="00C04609" w:rsidRPr="00CE2FDF" w:rsidTr="00EC0983">
        <w:trPr>
          <w:trHeight w:val="241"/>
        </w:trPr>
        <w:tc>
          <w:tcPr>
            <w:tcW w:w="724" w:type="dxa"/>
            <w:tcBorders>
              <w:top w:val="double" w:sz="4" w:space="0" w:color="365F91"/>
              <w:left w:val="double" w:sz="4" w:space="0" w:color="365F91"/>
              <w:bottom w:val="double" w:sz="4" w:space="0" w:color="365F91"/>
              <w:right w:val="double" w:sz="4" w:space="0" w:color="365F91"/>
            </w:tcBorders>
            <w:shd w:val="clear" w:color="auto" w:fill="FFFFFF"/>
          </w:tcPr>
          <w:p w:rsidR="00C04609" w:rsidRDefault="00C04609" w:rsidP="00EC0983">
            <w:pPr>
              <w:jc w:val="center"/>
              <w:rPr>
                <w:rFonts w:eastAsia="SimSun"/>
                <w:b/>
                <w:color w:val="000000"/>
              </w:rPr>
            </w:pPr>
            <w:r>
              <w:rPr>
                <w:rFonts w:eastAsia="SimSun"/>
                <w:b/>
                <w:color w:val="000000"/>
              </w:rPr>
              <w:t>14-15</w:t>
            </w:r>
          </w:p>
        </w:tc>
        <w:tc>
          <w:tcPr>
            <w:tcW w:w="3402"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C04609" w:rsidRPr="003541DB" w:rsidRDefault="00C04609" w:rsidP="00EC0983">
            <w:pPr>
              <w:jc w:val="center"/>
              <w:rPr>
                <w:rFonts w:eastAsia="SimSun"/>
              </w:rPr>
            </w:pPr>
            <w:r>
              <w:rPr>
                <w:rFonts w:eastAsia="SimSun"/>
              </w:rPr>
              <w:t>Кратковременные дожди, грозы</w:t>
            </w:r>
          </w:p>
        </w:tc>
        <w:tc>
          <w:tcPr>
            <w:tcW w:w="2410"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C04609" w:rsidRPr="003541DB" w:rsidRDefault="00C04609" w:rsidP="00EC0983">
            <w:pPr>
              <w:jc w:val="center"/>
              <w:rPr>
                <w:rFonts w:eastAsia="SimSun"/>
              </w:rPr>
            </w:pPr>
            <w:r>
              <w:rPr>
                <w:rFonts w:eastAsia="SimSun"/>
              </w:rPr>
              <w:t xml:space="preserve">Порывистый </w:t>
            </w:r>
          </w:p>
        </w:tc>
        <w:tc>
          <w:tcPr>
            <w:tcW w:w="1417"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C04609" w:rsidRPr="003541DB" w:rsidRDefault="00C04609" w:rsidP="00EC0983">
            <w:pPr>
              <w:tabs>
                <w:tab w:val="left" w:pos="720"/>
                <w:tab w:val="center" w:pos="1035"/>
              </w:tabs>
              <w:jc w:val="center"/>
              <w:rPr>
                <w:rFonts w:eastAsia="SimSun"/>
                <w:lang w:eastAsia="zh-CN"/>
              </w:rPr>
            </w:pPr>
            <w:r>
              <w:rPr>
                <w:rFonts w:eastAsia="SimSun"/>
                <w:lang w:eastAsia="zh-CN"/>
              </w:rPr>
              <w:t>6-11</w:t>
            </w:r>
          </w:p>
        </w:tc>
        <w:tc>
          <w:tcPr>
            <w:tcW w:w="1843" w:type="dxa"/>
            <w:tcBorders>
              <w:top w:val="double" w:sz="4" w:space="0" w:color="365F91"/>
              <w:left w:val="double" w:sz="4" w:space="0" w:color="365F91"/>
              <w:bottom w:val="double" w:sz="4" w:space="0" w:color="365F91"/>
              <w:right w:val="double" w:sz="4" w:space="0" w:color="365F91"/>
            </w:tcBorders>
            <w:shd w:val="clear" w:color="auto" w:fill="DBE5F1"/>
            <w:tcMar>
              <w:top w:w="0" w:type="dxa"/>
              <w:left w:w="28" w:type="dxa"/>
              <w:bottom w:w="0" w:type="dxa"/>
              <w:right w:w="28" w:type="dxa"/>
            </w:tcMar>
          </w:tcPr>
          <w:p w:rsidR="00C04609" w:rsidRDefault="00C04609" w:rsidP="00EC0983">
            <w:pPr>
              <w:tabs>
                <w:tab w:val="left" w:pos="751"/>
                <w:tab w:val="center" w:pos="964"/>
              </w:tabs>
              <w:jc w:val="center"/>
              <w:rPr>
                <w:rFonts w:eastAsia="SimSun"/>
              </w:rPr>
            </w:pPr>
            <w:r>
              <w:rPr>
                <w:rFonts w:eastAsia="SimSun"/>
              </w:rPr>
              <w:t xml:space="preserve">Понижение </w:t>
            </w:r>
            <w:proofErr w:type="gramStart"/>
            <w:r>
              <w:rPr>
                <w:rFonts w:eastAsia="SimSun"/>
              </w:rPr>
              <w:t>до</w:t>
            </w:r>
            <w:proofErr w:type="gramEnd"/>
            <w:r>
              <w:rPr>
                <w:rFonts w:eastAsia="SimSun"/>
              </w:rPr>
              <w:t xml:space="preserve"> </w:t>
            </w:r>
          </w:p>
          <w:p w:rsidR="00C04609" w:rsidRPr="003541DB" w:rsidRDefault="00C04609" w:rsidP="00EC0983">
            <w:pPr>
              <w:tabs>
                <w:tab w:val="left" w:pos="751"/>
                <w:tab w:val="center" w:pos="964"/>
              </w:tabs>
              <w:jc w:val="center"/>
              <w:rPr>
                <w:rFonts w:eastAsia="SimSun"/>
              </w:rPr>
            </w:pPr>
            <w:r>
              <w:rPr>
                <w:rFonts w:eastAsia="SimSun"/>
              </w:rPr>
              <w:t>9-14</w:t>
            </w:r>
          </w:p>
        </w:tc>
      </w:tr>
    </w:tbl>
    <w:p w:rsidR="00C04609" w:rsidRDefault="00C04609" w:rsidP="00C04609">
      <w:pPr>
        <w:ind w:firstLine="708"/>
        <w:jc w:val="both"/>
        <w:rPr>
          <w:snapToGrid w:val="0"/>
          <w:sz w:val="23"/>
          <w:szCs w:val="23"/>
        </w:rPr>
      </w:pPr>
    </w:p>
    <w:p w:rsidR="00C04609" w:rsidRPr="00C04609" w:rsidRDefault="00C04609" w:rsidP="00C04609">
      <w:pPr>
        <w:ind w:firstLine="708"/>
        <w:jc w:val="both"/>
        <w:rPr>
          <w:rFonts w:eastAsia="SimSun"/>
        </w:rPr>
      </w:pPr>
      <w:r w:rsidRPr="00C04609">
        <w:rPr>
          <w:snapToGrid w:val="0"/>
          <w:sz w:val="23"/>
          <w:szCs w:val="23"/>
        </w:rPr>
        <w:t xml:space="preserve">Согласно прогнозу  Гидрометцентра России в Свердловской  области средняя  месячная  температура воздуха  ожидается около средних многолетних значений (норма +6,+11°). Месячное  количество осадков предполагается  близким к среднему многолетнему количеству </w:t>
      </w:r>
      <w:r w:rsidRPr="00C04609">
        <w:rPr>
          <w:rFonts w:eastAsia="SimSun"/>
        </w:rPr>
        <w:t>(норма 39-46мм, в горах 52-56мм).</w:t>
      </w:r>
    </w:p>
    <w:p w:rsidR="00C04609" w:rsidRPr="00F836C0" w:rsidRDefault="00C04609" w:rsidP="00C04609">
      <w:pPr>
        <w:ind w:firstLine="708"/>
        <w:jc w:val="both"/>
        <w:rPr>
          <w:rFonts w:eastAsia="SimSun"/>
          <w:i/>
        </w:rPr>
      </w:pPr>
    </w:p>
    <w:p w:rsidR="00C04609" w:rsidRPr="00F836C0" w:rsidRDefault="00C04609" w:rsidP="00C04609">
      <w:pPr>
        <w:jc w:val="both"/>
        <w:rPr>
          <w:rFonts w:eastAsia="Calibri"/>
          <w:b/>
          <w:i/>
          <w:spacing w:val="20"/>
          <w:lang w:eastAsia="en-US"/>
        </w:rPr>
      </w:pPr>
      <w:proofErr w:type="spellStart"/>
      <w:r w:rsidRPr="00F836C0">
        <w:rPr>
          <w:rFonts w:eastAsia="Calibri"/>
          <w:b/>
          <w:i/>
          <w:spacing w:val="20"/>
          <w:lang w:eastAsia="en-US"/>
        </w:rPr>
        <w:t>Справочно</w:t>
      </w:r>
      <w:proofErr w:type="spellEnd"/>
      <w:r w:rsidRPr="00F836C0">
        <w:rPr>
          <w:rFonts w:eastAsia="Calibri"/>
          <w:b/>
          <w:i/>
          <w:spacing w:val="20"/>
          <w:lang w:eastAsia="en-US"/>
        </w:rPr>
        <w:t>: климатическая характеристика мая в Свердловской области</w:t>
      </w:r>
    </w:p>
    <w:p w:rsidR="00C04609" w:rsidRPr="00F836C0" w:rsidRDefault="00C04609" w:rsidP="00C04609">
      <w:pPr>
        <w:ind w:firstLine="720"/>
        <w:jc w:val="both"/>
        <w:rPr>
          <w:rFonts w:eastAsia="Calibri"/>
          <w:i/>
          <w:lang w:eastAsia="en-US"/>
        </w:rPr>
      </w:pPr>
      <w:r w:rsidRPr="00F836C0">
        <w:rPr>
          <w:rFonts w:eastAsia="Calibri"/>
          <w:i/>
          <w:lang w:eastAsia="en-US"/>
        </w:rPr>
        <w:t xml:space="preserve">Средняя месячная температура воздуха в мае по сравнению с апрелем повышается на 6-9° и составляет 6-11°. Повышение температуры от начала месяца к концу нередко нарушается волнами тепла и холода, иногда очень сильными. При возвратах холода в отдельные годы подмораживало до -9,-15°, выпадал снег. </w:t>
      </w:r>
      <w:proofErr w:type="gramStart"/>
      <w:r w:rsidRPr="00F836C0">
        <w:rPr>
          <w:rFonts w:eastAsia="Calibri"/>
          <w:i/>
          <w:lang w:eastAsia="en-US"/>
        </w:rPr>
        <w:t>При выносе очень теплого и сухого воздуха с районов Казахстана и Средней Азии максимальная температура воздуха  повышалась до 33-37°. В среднем преобладает ночная температура воздуха +1,+4°, дневная  13-17°. Ночные заморозки  в  мае  частое  явление: в первой декаде мая они отмечаются почти ежедневно, их вероятность достигает 90%, в  последней  декаде  месяца снижается до 20-</w:t>
      </w:r>
      <w:r w:rsidRPr="00F836C0">
        <w:rPr>
          <w:rFonts w:eastAsia="Calibri"/>
          <w:i/>
          <w:lang w:eastAsia="en-US"/>
        </w:rPr>
        <w:lastRenderedPageBreak/>
        <w:t>30%.  Отопительный период, окончание которого определяется по</w:t>
      </w:r>
      <w:proofErr w:type="gramEnd"/>
      <w:r w:rsidRPr="00F836C0">
        <w:rPr>
          <w:rFonts w:eastAsia="Calibri"/>
          <w:i/>
          <w:lang w:eastAsia="en-US"/>
        </w:rPr>
        <w:t xml:space="preserve"> устойчивому переходу средней суточной температуры воздуха через +8°, заканчивается обычно в конце первой  декады. </w:t>
      </w:r>
    </w:p>
    <w:p w:rsidR="00C04609" w:rsidRPr="00F836C0" w:rsidRDefault="00C04609" w:rsidP="00C04609">
      <w:pPr>
        <w:ind w:firstLine="720"/>
        <w:jc w:val="both"/>
        <w:rPr>
          <w:rFonts w:eastAsia="Calibri"/>
          <w:i/>
          <w:lang w:eastAsia="en-US"/>
        </w:rPr>
      </w:pPr>
      <w:r w:rsidRPr="00F836C0">
        <w:rPr>
          <w:rFonts w:eastAsia="Calibri"/>
          <w:i/>
          <w:lang w:eastAsia="en-US"/>
        </w:rPr>
        <w:t>Осадки преобладают в виде дождя. Месячное количество их составляет 39-46мм, в горных районах 52-56мм. В дождливые весны количество выпавших осадков может достигать 90-147мм, а в засушливые весны не превышает 1-8мм.  В мае, как правило, начинается  грозовой период, отмечается 2-4 дня  с  грозой.</w:t>
      </w:r>
    </w:p>
    <w:p w:rsidR="00C04609" w:rsidRDefault="00C04609" w:rsidP="00C04609">
      <w:pPr>
        <w:ind w:firstLine="720"/>
        <w:jc w:val="both"/>
        <w:rPr>
          <w:rFonts w:eastAsia="Calibri"/>
          <w:i/>
          <w:lang w:eastAsia="en-US"/>
        </w:rPr>
      </w:pPr>
      <w:r w:rsidRPr="00F836C0">
        <w:rPr>
          <w:rFonts w:eastAsia="Calibri"/>
          <w:i/>
          <w:lang w:eastAsia="en-US"/>
        </w:rPr>
        <w:t xml:space="preserve">Май прошлого года был теплым (на 2-4° теплее нормы) с дефицитом осадков. </w:t>
      </w:r>
    </w:p>
    <w:p w:rsidR="00C37BDE" w:rsidRPr="00F836C0" w:rsidRDefault="00C37BDE" w:rsidP="00C04609">
      <w:pPr>
        <w:ind w:firstLine="720"/>
        <w:jc w:val="both"/>
        <w:rPr>
          <w:rFonts w:eastAsia="Calibri"/>
          <w:i/>
          <w:lang w:eastAsia="en-US"/>
        </w:rPr>
      </w:pPr>
    </w:p>
    <w:p w:rsidR="00A83C04" w:rsidRPr="00C37BDE" w:rsidRDefault="00A83C04" w:rsidP="00A83C04">
      <w:pPr>
        <w:rPr>
          <w:b/>
          <w:bCs/>
          <w:i/>
          <w:iCs/>
        </w:rPr>
      </w:pPr>
      <w:r w:rsidRPr="00C37BDE">
        <w:rPr>
          <w:b/>
          <w:bCs/>
          <w:i/>
          <w:iCs/>
        </w:rPr>
        <w:t xml:space="preserve">Прогноз  </w:t>
      </w:r>
      <w:proofErr w:type="spellStart"/>
      <w:r w:rsidRPr="00C37BDE">
        <w:rPr>
          <w:b/>
          <w:bCs/>
          <w:i/>
          <w:iCs/>
        </w:rPr>
        <w:t>лесопожарной</w:t>
      </w:r>
      <w:proofErr w:type="spellEnd"/>
      <w:r w:rsidRPr="00C37BDE">
        <w:rPr>
          <w:b/>
          <w:bCs/>
          <w:i/>
          <w:iCs/>
        </w:rPr>
        <w:t xml:space="preserve"> обстановки</w:t>
      </w:r>
    </w:p>
    <w:p w:rsidR="00A83C04" w:rsidRPr="00C37BDE" w:rsidRDefault="00A83C04" w:rsidP="00A83C04">
      <w:pPr>
        <w:pStyle w:val="11"/>
        <w:ind w:firstLine="720"/>
        <w:jc w:val="both"/>
        <w:rPr>
          <w:sz w:val="24"/>
          <w:szCs w:val="24"/>
        </w:rPr>
      </w:pPr>
      <w:r w:rsidRPr="00C37BDE">
        <w:rPr>
          <w:sz w:val="24"/>
          <w:szCs w:val="24"/>
        </w:rPr>
        <w:t xml:space="preserve">С учетом прогнозируемой в мае метеорологической обстановки и по результатам многолетних наблюдений за </w:t>
      </w:r>
      <w:proofErr w:type="spellStart"/>
      <w:r w:rsidRPr="00C37BDE">
        <w:rPr>
          <w:sz w:val="24"/>
          <w:szCs w:val="24"/>
        </w:rPr>
        <w:t>лесопожарной</w:t>
      </w:r>
      <w:proofErr w:type="spellEnd"/>
      <w:r w:rsidRPr="00C37BDE">
        <w:rPr>
          <w:sz w:val="24"/>
          <w:szCs w:val="24"/>
        </w:rPr>
        <w:t xml:space="preserve"> обстановкой параметры пожарной опасности ожидаются ниже среднемноголетних значений (средние многолетние значение - 540 возгораний, 10164 га).</w:t>
      </w:r>
    </w:p>
    <w:p w:rsidR="00A83C04" w:rsidRPr="00C37BDE" w:rsidRDefault="00A83C04" w:rsidP="00A83C04">
      <w:pPr>
        <w:ind w:firstLine="720"/>
        <w:jc w:val="both"/>
      </w:pPr>
      <w:r w:rsidRPr="00C37BDE">
        <w:t xml:space="preserve">Всплеск количества лесных пожаров можно ожидать с начала мая на фоне 2,3 класса </w:t>
      </w:r>
      <w:proofErr w:type="spellStart"/>
      <w:r w:rsidRPr="00C37BDE">
        <w:t>горимости</w:t>
      </w:r>
      <w:proofErr w:type="spellEnd"/>
      <w:r w:rsidRPr="00C37BDE">
        <w:t xml:space="preserve"> по условиям погоды в период отжига сухой травяной растительности. Увеличивает риск пожарной опасности  несоблюдение населением мер пожарной безопасности при обращении с огнем в местах работы и отдыха.</w:t>
      </w:r>
    </w:p>
    <w:p w:rsidR="00A83C04" w:rsidRPr="00C37BDE" w:rsidRDefault="00A83C04" w:rsidP="00A83C04">
      <w:pPr>
        <w:ind w:firstLine="720"/>
        <w:jc w:val="both"/>
      </w:pPr>
      <w:r w:rsidRPr="00C37BDE">
        <w:t xml:space="preserve"> С нарастанием тепла и уменьшением количества выпадающих осадков местами возможно повышение </w:t>
      </w:r>
      <w:proofErr w:type="spellStart"/>
      <w:r w:rsidRPr="00C37BDE">
        <w:t>горимости</w:t>
      </w:r>
      <w:proofErr w:type="spellEnd"/>
      <w:r w:rsidRPr="00C37BDE">
        <w:t xml:space="preserve"> по условиям погоды до 4 класса. В мае </w:t>
      </w:r>
      <w:r w:rsidR="004C50F9">
        <w:t xml:space="preserve">не исключаются </w:t>
      </w:r>
      <w:r w:rsidRPr="00C37BDE">
        <w:t>первые возгорания торфяных месторождений (</w:t>
      </w:r>
      <w:proofErr w:type="spellStart"/>
      <w:r w:rsidRPr="00C37BDE">
        <w:t>Асбестовский</w:t>
      </w:r>
      <w:proofErr w:type="spellEnd"/>
      <w:r w:rsidRPr="00C37BDE">
        <w:t xml:space="preserve"> городской округ, Березовский городской округ, городской округ Верхняя Пышма).</w:t>
      </w:r>
    </w:p>
    <w:p w:rsidR="00A83C04" w:rsidRPr="00C37BDE" w:rsidRDefault="00A83C04" w:rsidP="00A83C04">
      <w:pPr>
        <w:pStyle w:val="11"/>
        <w:ind w:firstLine="720"/>
        <w:jc w:val="both"/>
        <w:rPr>
          <w:sz w:val="24"/>
          <w:szCs w:val="24"/>
        </w:rPr>
      </w:pPr>
      <w:r w:rsidRPr="00C37BDE">
        <w:rPr>
          <w:sz w:val="24"/>
          <w:szCs w:val="24"/>
        </w:rPr>
        <w:t>Количество лесных пожаров на территории Свердловской области в мае может составить 250 очагов возгораний на площади до 3000 га.</w:t>
      </w:r>
    </w:p>
    <w:p w:rsidR="00A83C04" w:rsidRPr="00C37BDE" w:rsidRDefault="00A83C04" w:rsidP="00A83C04">
      <w:pPr>
        <w:autoSpaceDE w:val="0"/>
        <w:autoSpaceDN w:val="0"/>
        <w:adjustRightInd w:val="0"/>
        <w:ind w:firstLine="720"/>
        <w:jc w:val="both"/>
      </w:pPr>
      <w:r w:rsidRPr="00C37BDE">
        <w:t xml:space="preserve">Наибольшую опасность представляют в мае южные и восточные районы области: </w:t>
      </w:r>
      <w:proofErr w:type="spellStart"/>
      <w:r w:rsidRPr="00C37BDE">
        <w:t>Алапаевское</w:t>
      </w:r>
      <w:proofErr w:type="spellEnd"/>
      <w:r w:rsidRPr="00C37BDE">
        <w:t xml:space="preserve"> муниципальное образование, </w:t>
      </w:r>
      <w:proofErr w:type="spellStart"/>
      <w:r w:rsidRPr="00C37BDE">
        <w:t>Камышловский</w:t>
      </w:r>
      <w:proofErr w:type="spellEnd"/>
      <w:r w:rsidRPr="00C37BDE">
        <w:t xml:space="preserve"> муниципальный район, </w:t>
      </w:r>
      <w:proofErr w:type="spellStart"/>
      <w:r w:rsidRPr="00C37BDE">
        <w:t>Режевской</w:t>
      </w:r>
      <w:proofErr w:type="spellEnd"/>
      <w:r w:rsidRPr="00C37BDE">
        <w:t xml:space="preserve"> городской округ, Березовский городской округ, Каменский городской округ, </w:t>
      </w:r>
      <w:proofErr w:type="spellStart"/>
      <w:r w:rsidRPr="00C37BDE">
        <w:t>Сысертский</w:t>
      </w:r>
      <w:proofErr w:type="spellEnd"/>
      <w:r w:rsidRPr="00C37BDE">
        <w:t xml:space="preserve"> городской округ и другие.</w:t>
      </w:r>
    </w:p>
    <w:p w:rsidR="00A83C04" w:rsidRPr="00C37BDE" w:rsidRDefault="00A83C04" w:rsidP="00A83C04">
      <w:pPr>
        <w:ind w:firstLine="708"/>
        <w:jc w:val="both"/>
        <w:rPr>
          <w:snapToGrid w:val="0"/>
          <w:sz w:val="23"/>
          <w:szCs w:val="23"/>
        </w:rPr>
      </w:pPr>
    </w:p>
    <w:p w:rsidR="00A83C04" w:rsidRPr="00C37BDE" w:rsidRDefault="00A83C04" w:rsidP="00A83C04">
      <w:pPr>
        <w:pStyle w:val="11"/>
        <w:rPr>
          <w:b/>
          <w:bCs/>
          <w:i/>
          <w:iCs/>
          <w:sz w:val="24"/>
          <w:szCs w:val="24"/>
        </w:rPr>
      </w:pPr>
      <w:r w:rsidRPr="00C37BDE">
        <w:rPr>
          <w:b/>
          <w:bCs/>
          <w:i/>
          <w:iCs/>
          <w:sz w:val="24"/>
          <w:szCs w:val="24"/>
        </w:rPr>
        <w:t>Прогноз паводковой обстановки</w:t>
      </w:r>
    </w:p>
    <w:p w:rsidR="004C50F9" w:rsidRDefault="004C50F9" w:rsidP="004C50F9">
      <w:pPr>
        <w:tabs>
          <w:tab w:val="left" w:pos="3015"/>
        </w:tabs>
        <w:ind w:firstLine="696"/>
        <w:jc w:val="both"/>
      </w:pPr>
      <w:r>
        <w:t xml:space="preserve">В первой декаде мая ожидается формирование максимальных уровней весеннего половодья в низовьях рек Сосьвы в районе р.п. Гари, Туры в районе </w:t>
      </w:r>
      <w:proofErr w:type="gramStart"/>
      <w:r>
        <w:t>с</w:t>
      </w:r>
      <w:proofErr w:type="gramEnd"/>
      <w:r>
        <w:t xml:space="preserve">. </w:t>
      </w:r>
      <w:proofErr w:type="gramStart"/>
      <w:r>
        <w:t>Туринская</w:t>
      </w:r>
      <w:proofErr w:type="gramEnd"/>
      <w:r>
        <w:t xml:space="preserve"> Слобода</w:t>
      </w:r>
      <w:r w:rsidR="00E04F4D">
        <w:t xml:space="preserve"> (ожидаемая величина максимального уровня воды около 1020 см над нулем поста)</w:t>
      </w:r>
      <w:r>
        <w:t xml:space="preserve">, </w:t>
      </w:r>
      <w:proofErr w:type="spellStart"/>
      <w:r>
        <w:t>Ницы</w:t>
      </w:r>
      <w:proofErr w:type="spellEnd"/>
      <w:r>
        <w:t xml:space="preserve"> в районе с. </w:t>
      </w:r>
      <w:proofErr w:type="spellStart"/>
      <w:r>
        <w:t>Краснослободское</w:t>
      </w:r>
      <w:proofErr w:type="spellEnd"/>
      <w:r>
        <w:t xml:space="preserve"> (ожидаемая величина максимального уровня воды 1050 ± 111 см).</w:t>
      </w:r>
    </w:p>
    <w:p w:rsidR="00E04F4D" w:rsidRDefault="00E04F4D" w:rsidP="004C50F9">
      <w:pPr>
        <w:tabs>
          <w:tab w:val="left" w:pos="3015"/>
        </w:tabs>
        <w:ind w:firstLine="696"/>
        <w:jc w:val="both"/>
      </w:pPr>
      <w:r>
        <w:t xml:space="preserve">Возможно увеличение зоны подтопления в </w:t>
      </w:r>
      <w:proofErr w:type="spellStart"/>
      <w:r>
        <w:t>Слободо-Туринском</w:t>
      </w:r>
      <w:proofErr w:type="spellEnd"/>
      <w:r>
        <w:t xml:space="preserve"> муниципальном районе.</w:t>
      </w:r>
    </w:p>
    <w:p w:rsidR="004C50F9" w:rsidRDefault="004C50F9" w:rsidP="004C50F9">
      <w:pPr>
        <w:tabs>
          <w:tab w:val="left" w:pos="3015"/>
        </w:tabs>
        <w:ind w:firstLine="696"/>
        <w:jc w:val="both"/>
      </w:pPr>
      <w:r>
        <w:t xml:space="preserve">В реке Тавде период подъёма половодья продолжится, максимальный уровень начнет формироваться во второй половине мая и может достигнуть 880 ± 80 см, возможны подтопления в г. Тавде. </w:t>
      </w:r>
    </w:p>
    <w:p w:rsidR="00A83C04" w:rsidRPr="0054717B" w:rsidRDefault="00A83C04" w:rsidP="00A83C04">
      <w:pPr>
        <w:pStyle w:val="11"/>
        <w:ind w:firstLine="720"/>
        <w:jc w:val="both"/>
        <w:rPr>
          <w:highlight w:val="cyan"/>
        </w:rPr>
      </w:pPr>
    </w:p>
    <w:p w:rsidR="00A83C04" w:rsidRPr="0054717B" w:rsidRDefault="00A83C04" w:rsidP="00A83C04">
      <w:pPr>
        <w:pStyle w:val="11"/>
        <w:rPr>
          <w:b/>
          <w:i/>
          <w:sz w:val="24"/>
          <w:szCs w:val="24"/>
        </w:rPr>
      </w:pPr>
      <w:r w:rsidRPr="0054717B">
        <w:rPr>
          <w:b/>
          <w:i/>
          <w:sz w:val="24"/>
          <w:szCs w:val="24"/>
        </w:rPr>
        <w:t>Прогноз сейсмологической обстановки и экзогенных геологических процессов</w:t>
      </w:r>
    </w:p>
    <w:p w:rsidR="00A83C04" w:rsidRPr="0054717B" w:rsidRDefault="00A83C04" w:rsidP="00A83C04">
      <w:pPr>
        <w:ind w:firstLine="720"/>
        <w:jc w:val="both"/>
        <w:outlineLvl w:val="0"/>
      </w:pPr>
      <w:r w:rsidRPr="0054717B">
        <w:t xml:space="preserve">Возникновение экзогенных геологических процессов (ЭГП) и </w:t>
      </w:r>
      <w:proofErr w:type="spellStart"/>
      <w:r w:rsidRPr="0054717B">
        <w:t>сейсмособытий</w:t>
      </w:r>
      <w:proofErr w:type="spellEnd"/>
      <w:r w:rsidRPr="0054717B">
        <w:t xml:space="preserve"> на территории области по всем типам прогнозируются на уровне среднемноголетних значений.</w:t>
      </w:r>
    </w:p>
    <w:p w:rsidR="00A83C04" w:rsidRPr="0054717B" w:rsidRDefault="00A83C04" w:rsidP="00A83C04">
      <w:pPr>
        <w:ind w:firstLine="720"/>
        <w:jc w:val="both"/>
        <w:outlineLvl w:val="0"/>
      </w:pPr>
    </w:p>
    <w:p w:rsidR="00C04609" w:rsidRDefault="00C04609" w:rsidP="00A83C04">
      <w:pPr>
        <w:ind w:firstLine="720"/>
        <w:jc w:val="center"/>
        <w:rPr>
          <w:b/>
          <w:u w:val="single"/>
        </w:rPr>
      </w:pPr>
    </w:p>
    <w:p w:rsidR="00A83C04" w:rsidRPr="00967392" w:rsidRDefault="00A83C04" w:rsidP="00A83C04">
      <w:pPr>
        <w:ind w:firstLine="720"/>
        <w:jc w:val="center"/>
        <w:rPr>
          <w:b/>
          <w:u w:val="single"/>
        </w:rPr>
      </w:pPr>
      <w:r w:rsidRPr="00967392">
        <w:rPr>
          <w:b/>
          <w:u w:val="single"/>
        </w:rPr>
        <w:t>3.2  Прогноз чрезвычайных ситуаций техногенного характера</w:t>
      </w:r>
    </w:p>
    <w:p w:rsidR="00A83C04" w:rsidRPr="00967392" w:rsidRDefault="00A83C04" w:rsidP="00A83C04">
      <w:pPr>
        <w:ind w:firstLine="720"/>
        <w:jc w:val="center"/>
        <w:rPr>
          <w:b/>
          <w:u w:val="single"/>
        </w:rPr>
      </w:pPr>
    </w:p>
    <w:p w:rsidR="00A83C04" w:rsidRPr="00967392" w:rsidRDefault="00A83C04" w:rsidP="00A83C04">
      <w:pPr>
        <w:ind w:firstLine="708"/>
        <w:jc w:val="both"/>
      </w:pPr>
      <w:r w:rsidRPr="00967392">
        <w:t xml:space="preserve">По результатам многолетних наблюдений в мае 2016 г. с вероятностью </w:t>
      </w:r>
      <w:proofErr w:type="gramStart"/>
      <w:r w:rsidRPr="00967392">
        <w:t>Р</w:t>
      </w:r>
      <w:proofErr w:type="gramEnd"/>
      <w:r w:rsidRPr="00967392">
        <w:t xml:space="preserve">=0,4 возможно возникновение чрезвычайной ситуации техногенного характера. </w:t>
      </w:r>
    </w:p>
    <w:p w:rsidR="00A83C04" w:rsidRPr="00967392" w:rsidRDefault="00A83C04" w:rsidP="00A83C04">
      <w:pPr>
        <w:ind w:firstLine="709"/>
        <w:jc w:val="both"/>
      </w:pPr>
      <w:r w:rsidRPr="00967392">
        <w:rPr>
          <w:bCs/>
        </w:rPr>
        <w:t xml:space="preserve">Прогнозируется </w:t>
      </w:r>
      <w:r w:rsidRPr="00967392">
        <w:t xml:space="preserve">чрезвычайная ситуация с гибелью 5 и более человек, </w:t>
      </w:r>
      <w:proofErr w:type="spellStart"/>
      <w:r w:rsidRPr="00967392">
        <w:t>травмированием</w:t>
      </w:r>
      <w:proofErr w:type="spellEnd"/>
      <w:r w:rsidRPr="00967392">
        <w:t xml:space="preserve"> 10 и  более человек на автодорогах федерального и регионального значения. Источниками данной   ЧС могут выступить несоблюдение водителями правил дорожного движения и неблагоприятные погодные условия.</w:t>
      </w:r>
    </w:p>
    <w:p w:rsidR="00A83C04" w:rsidRPr="001A5B8F" w:rsidRDefault="00A83C04" w:rsidP="00A83C04">
      <w:pPr>
        <w:ind w:firstLine="709"/>
        <w:jc w:val="both"/>
        <w:rPr>
          <w:bCs/>
        </w:rPr>
      </w:pPr>
      <w:r w:rsidRPr="001A5B8F">
        <w:lastRenderedPageBreak/>
        <w:t>В мае</w:t>
      </w:r>
      <w:r w:rsidRPr="001A5B8F">
        <w:rPr>
          <w:bCs/>
        </w:rPr>
        <w:t xml:space="preserve"> прогнозируется рост</w:t>
      </w:r>
      <w:r w:rsidRPr="001A5B8F">
        <w:rPr>
          <w:b/>
          <w:i/>
        </w:rPr>
        <w:t xml:space="preserve"> дорожно-транспортных происшествий</w:t>
      </w:r>
      <w:r w:rsidRPr="001A5B8F">
        <w:t xml:space="preserve"> по сравнению с предыдущими месяцами года, поскольку с </w:t>
      </w:r>
      <w:r w:rsidRPr="001A5B8F">
        <w:rPr>
          <w:bCs/>
        </w:rPr>
        <w:t xml:space="preserve">наступлением теплой погоды, </w:t>
      </w:r>
      <w:proofErr w:type="gramStart"/>
      <w:r w:rsidRPr="001A5B8F">
        <w:rPr>
          <w:bCs/>
        </w:rPr>
        <w:t>длительными выходными днями</w:t>
      </w:r>
      <w:proofErr w:type="gramEnd"/>
      <w:r w:rsidRPr="001A5B8F">
        <w:rPr>
          <w:bCs/>
        </w:rPr>
        <w:t xml:space="preserve">, началом дачного сезона, увеличивается количество транспортных средств на дорогах области. </w:t>
      </w:r>
    </w:p>
    <w:p w:rsidR="00C76AFC" w:rsidRDefault="00A83C04" w:rsidP="00A83C04">
      <w:pPr>
        <w:ind w:firstLine="720"/>
        <w:jc w:val="both"/>
      </w:pPr>
      <w:r w:rsidRPr="001A5B8F">
        <w:t>Количество ДТП в мае прогнозируется до 2</w:t>
      </w:r>
      <w:r>
        <w:t>30</w:t>
      </w:r>
      <w:r w:rsidRPr="001A5B8F">
        <w:t xml:space="preserve"> случаев. </w:t>
      </w:r>
    </w:p>
    <w:p w:rsidR="00A83C04" w:rsidRPr="00967392" w:rsidRDefault="00A83C04" w:rsidP="00A83C04">
      <w:pPr>
        <w:ind w:firstLine="720"/>
        <w:jc w:val="both"/>
        <w:rPr>
          <w:color w:val="000000" w:themeColor="text1"/>
        </w:rPr>
      </w:pPr>
      <w:r w:rsidRPr="00967392">
        <w:rPr>
          <w:color w:val="000000" w:themeColor="text1"/>
        </w:rPr>
        <w:t>В зоне повышенного риска ДТП</w:t>
      </w:r>
      <w:r w:rsidRPr="00967392">
        <w:rPr>
          <w:color w:val="000000" w:themeColor="text1"/>
          <w:sz w:val="22"/>
          <w:szCs w:val="22"/>
        </w:rPr>
        <w:t xml:space="preserve"> - </w:t>
      </w:r>
      <w:r w:rsidRPr="00967392">
        <w:rPr>
          <w:color w:val="000000" w:themeColor="text1"/>
        </w:rPr>
        <w:t xml:space="preserve">участки федеральных и региональных дорог с интенсивным </w:t>
      </w:r>
      <w:r w:rsidRPr="00967392">
        <w:rPr>
          <w:bCs/>
          <w:color w:val="000000" w:themeColor="text1"/>
        </w:rPr>
        <w:t>движением транспорта,</w:t>
      </w:r>
      <w:r w:rsidRPr="00967392">
        <w:rPr>
          <w:color w:val="000000" w:themeColor="text1"/>
        </w:rPr>
        <w:t xml:space="preserve"> примыкающие к городам Екатеринбургу, Верхней Пышме, Березовскому, Нижнему Тагилу. </w:t>
      </w:r>
    </w:p>
    <w:p w:rsidR="00A83C04" w:rsidRPr="00967392" w:rsidRDefault="00A83C04" w:rsidP="00A83C04">
      <w:pPr>
        <w:ind w:firstLine="709"/>
        <w:jc w:val="both"/>
        <w:rPr>
          <w:color w:val="000000" w:themeColor="text1"/>
        </w:rPr>
      </w:pPr>
      <w:r w:rsidRPr="00967392">
        <w:rPr>
          <w:color w:val="000000" w:themeColor="text1"/>
        </w:rPr>
        <w:t>По результатам многолетних  наблюдений прогнозируются дорожно-транспортные происшествия на территории области с выездом аварийно-спасательных и пожарно-спасательных подразделений в 20 муниципальных образованиях: с</w:t>
      </w:r>
      <w:r w:rsidRPr="00967392">
        <w:rPr>
          <w:color w:val="000000" w:themeColor="text1"/>
          <w:spacing w:val="-1"/>
        </w:rPr>
        <w:t xml:space="preserve"> </w:t>
      </w:r>
      <w:r w:rsidRPr="00967392">
        <w:rPr>
          <w:color w:val="000000" w:themeColor="text1"/>
        </w:rPr>
        <w:t xml:space="preserve">вероятностью </w:t>
      </w:r>
      <w:proofErr w:type="gramStart"/>
      <w:r w:rsidRPr="00967392">
        <w:rPr>
          <w:color w:val="000000" w:themeColor="text1"/>
        </w:rPr>
        <w:t>Р</w:t>
      </w:r>
      <w:proofErr w:type="gramEnd"/>
      <w:r w:rsidRPr="00967392">
        <w:rPr>
          <w:color w:val="000000" w:themeColor="text1"/>
        </w:rPr>
        <w:t xml:space="preserve">=0,4 в городах Екатеринбурге, Нижнем Тагиле, Каменске-Уральском, Первоуральске, </w:t>
      </w:r>
      <w:proofErr w:type="spellStart"/>
      <w:r w:rsidRPr="00967392">
        <w:rPr>
          <w:color w:val="000000" w:themeColor="text1"/>
        </w:rPr>
        <w:t>Горноуральском</w:t>
      </w:r>
      <w:proofErr w:type="spellEnd"/>
      <w:r w:rsidRPr="00967392">
        <w:rPr>
          <w:color w:val="000000" w:themeColor="text1"/>
        </w:rPr>
        <w:t xml:space="preserve">, </w:t>
      </w:r>
      <w:proofErr w:type="spellStart"/>
      <w:r w:rsidRPr="00967392">
        <w:rPr>
          <w:color w:val="000000" w:themeColor="text1"/>
          <w:spacing w:val="-1"/>
        </w:rPr>
        <w:t>Нижнесергинском</w:t>
      </w:r>
      <w:proofErr w:type="spellEnd"/>
      <w:r w:rsidRPr="00967392">
        <w:rPr>
          <w:color w:val="000000" w:themeColor="text1"/>
        </w:rPr>
        <w:t xml:space="preserve"> муниципальном районе, Березовском, Невьянском городских округах. С</w:t>
      </w:r>
      <w:r w:rsidRPr="00967392">
        <w:rPr>
          <w:color w:val="000000" w:themeColor="text1"/>
          <w:spacing w:val="-1"/>
        </w:rPr>
        <w:t xml:space="preserve"> </w:t>
      </w:r>
      <w:r w:rsidRPr="00967392">
        <w:rPr>
          <w:color w:val="000000" w:themeColor="text1"/>
        </w:rPr>
        <w:t xml:space="preserve">вероятностью </w:t>
      </w:r>
      <w:proofErr w:type="gramStart"/>
      <w:r w:rsidRPr="00967392">
        <w:rPr>
          <w:color w:val="000000" w:themeColor="text1"/>
        </w:rPr>
        <w:t>Р</w:t>
      </w:r>
      <w:proofErr w:type="gramEnd"/>
      <w:r w:rsidRPr="00967392">
        <w:rPr>
          <w:color w:val="000000" w:themeColor="text1"/>
        </w:rPr>
        <w:t xml:space="preserve">=0,2 в городских округах Ревда, Заречный, Богданович, Белоярском, Каменском, </w:t>
      </w:r>
      <w:proofErr w:type="spellStart"/>
      <w:r w:rsidRPr="00967392">
        <w:rPr>
          <w:color w:val="000000" w:themeColor="text1"/>
        </w:rPr>
        <w:t>Новолялинском</w:t>
      </w:r>
      <w:proofErr w:type="spellEnd"/>
      <w:r w:rsidRPr="00967392">
        <w:rPr>
          <w:color w:val="000000" w:themeColor="text1"/>
        </w:rPr>
        <w:t xml:space="preserve">, Полевском, </w:t>
      </w:r>
      <w:proofErr w:type="spellStart"/>
      <w:r w:rsidRPr="00967392">
        <w:rPr>
          <w:color w:val="000000" w:themeColor="text1"/>
        </w:rPr>
        <w:t>Ачитском</w:t>
      </w:r>
      <w:proofErr w:type="spellEnd"/>
      <w:r w:rsidRPr="00967392">
        <w:rPr>
          <w:color w:val="000000" w:themeColor="text1"/>
        </w:rPr>
        <w:t xml:space="preserve">, </w:t>
      </w:r>
      <w:proofErr w:type="spellStart"/>
      <w:r w:rsidRPr="00967392">
        <w:rPr>
          <w:color w:val="000000" w:themeColor="text1"/>
        </w:rPr>
        <w:t>Камышловском</w:t>
      </w:r>
      <w:proofErr w:type="spellEnd"/>
      <w:r w:rsidRPr="00967392">
        <w:rPr>
          <w:color w:val="000000" w:themeColor="text1"/>
        </w:rPr>
        <w:t xml:space="preserve">, </w:t>
      </w:r>
      <w:proofErr w:type="spellStart"/>
      <w:r w:rsidRPr="00967392">
        <w:rPr>
          <w:color w:val="000000" w:themeColor="text1"/>
        </w:rPr>
        <w:t>Талицком</w:t>
      </w:r>
      <w:proofErr w:type="spellEnd"/>
      <w:r w:rsidRPr="00967392">
        <w:rPr>
          <w:color w:val="000000" w:themeColor="text1"/>
        </w:rPr>
        <w:t xml:space="preserve">, </w:t>
      </w:r>
      <w:proofErr w:type="spellStart"/>
      <w:r w:rsidRPr="00967392">
        <w:rPr>
          <w:color w:val="000000" w:themeColor="text1"/>
        </w:rPr>
        <w:t>Тугулымском</w:t>
      </w:r>
      <w:proofErr w:type="spellEnd"/>
      <w:r w:rsidRPr="00967392">
        <w:rPr>
          <w:color w:val="000000" w:themeColor="text1"/>
        </w:rPr>
        <w:t xml:space="preserve"> городских округах, </w:t>
      </w:r>
      <w:proofErr w:type="spellStart"/>
      <w:r w:rsidRPr="00967392">
        <w:rPr>
          <w:color w:val="000000" w:themeColor="text1"/>
        </w:rPr>
        <w:t>Ирбитском</w:t>
      </w:r>
      <w:proofErr w:type="spellEnd"/>
      <w:r w:rsidRPr="00967392">
        <w:rPr>
          <w:color w:val="000000" w:themeColor="text1"/>
        </w:rPr>
        <w:t xml:space="preserve"> муниципальном образовании.</w:t>
      </w:r>
    </w:p>
    <w:p w:rsidR="00A83C04" w:rsidRDefault="00A83C04" w:rsidP="00A83C04">
      <w:pPr>
        <w:ind w:firstLine="720"/>
        <w:jc w:val="both"/>
      </w:pPr>
      <w:r w:rsidRPr="00F2752D">
        <w:t xml:space="preserve">Возможны аварийные ситуации  при перевозке опасных грузов. </w:t>
      </w:r>
    </w:p>
    <w:p w:rsidR="00A83C04" w:rsidRPr="00F2752D" w:rsidRDefault="00A83C04" w:rsidP="00A83C04">
      <w:pPr>
        <w:ind w:firstLine="720"/>
        <w:jc w:val="both"/>
      </w:pPr>
    </w:p>
    <w:p w:rsidR="00A83C04" w:rsidRPr="008D5D30" w:rsidRDefault="00A83C04" w:rsidP="00A83C04">
      <w:pPr>
        <w:ind w:firstLine="709"/>
        <w:jc w:val="both"/>
      </w:pPr>
      <w:r w:rsidRPr="008D5D30">
        <w:t>На</w:t>
      </w:r>
      <w:r w:rsidRPr="008D5D30">
        <w:rPr>
          <w:b/>
        </w:rPr>
        <w:t xml:space="preserve"> </w:t>
      </w:r>
      <w:r w:rsidRPr="008D5D30">
        <w:rPr>
          <w:b/>
          <w:i/>
        </w:rPr>
        <w:t>системах жизнеобеспечения</w:t>
      </w:r>
      <w:r w:rsidRPr="008D5D30">
        <w:rPr>
          <w:b/>
        </w:rPr>
        <w:t xml:space="preserve"> </w:t>
      </w:r>
      <w:r w:rsidRPr="008D5D30">
        <w:t xml:space="preserve">чрезвычайные ситуации не прогнозируются. </w:t>
      </w:r>
    </w:p>
    <w:p w:rsidR="00A83C04" w:rsidRPr="00B41E3D" w:rsidRDefault="00A83C04" w:rsidP="00A83C04">
      <w:pPr>
        <w:ind w:firstLine="708"/>
        <w:jc w:val="both"/>
      </w:pPr>
      <w:r w:rsidRPr="00B41E3D">
        <w:t>П</w:t>
      </w:r>
      <w:r w:rsidRPr="00B41E3D">
        <w:rPr>
          <w:spacing w:val="2"/>
        </w:rPr>
        <w:t>о причине сильного износа технологического оборудования</w:t>
      </w:r>
      <w:r w:rsidRPr="00B41E3D">
        <w:t xml:space="preserve"> и ветхости сетей прогнозируются нарушения на системах жизнеобеспечения (п</w:t>
      </w:r>
      <w:r w:rsidRPr="00B41E3D">
        <w:rPr>
          <w:spacing w:val="2"/>
        </w:rPr>
        <w:t xml:space="preserve">о многолетним наблюдениям) </w:t>
      </w:r>
      <w:r w:rsidRPr="00B41E3D">
        <w:t xml:space="preserve">в муниципальном образовании «город Екатеринбург», городском округе Первоуральск. </w:t>
      </w:r>
    </w:p>
    <w:p w:rsidR="00A83C04" w:rsidRPr="00B41E3D" w:rsidRDefault="00A83C04" w:rsidP="00A83C04">
      <w:pPr>
        <w:ind w:firstLine="708"/>
        <w:jc w:val="both"/>
      </w:pPr>
      <w:r w:rsidRPr="00B41E3D">
        <w:t xml:space="preserve">Прогнозируются аварийные ситуации на системе электроснабжения в Березовском, </w:t>
      </w:r>
      <w:proofErr w:type="spellStart"/>
      <w:r w:rsidRPr="00B41E3D">
        <w:t>Режевском</w:t>
      </w:r>
      <w:proofErr w:type="spellEnd"/>
      <w:r w:rsidRPr="00B41E3D">
        <w:t xml:space="preserve">, Североуральском, </w:t>
      </w:r>
      <w:proofErr w:type="spellStart"/>
      <w:r w:rsidRPr="00B41E3D">
        <w:t>Серовском</w:t>
      </w:r>
      <w:proofErr w:type="spellEnd"/>
      <w:r w:rsidRPr="00B41E3D">
        <w:t xml:space="preserve">, </w:t>
      </w:r>
      <w:proofErr w:type="spellStart"/>
      <w:r w:rsidRPr="00B41E3D">
        <w:t>Сысертском</w:t>
      </w:r>
      <w:proofErr w:type="spellEnd"/>
      <w:r w:rsidRPr="00B41E3D">
        <w:t xml:space="preserve"> городских округах. </w:t>
      </w:r>
    </w:p>
    <w:p w:rsidR="00A83C04" w:rsidRPr="00B41E3D" w:rsidRDefault="00A83C04" w:rsidP="00A83C04">
      <w:pPr>
        <w:ind w:firstLine="720"/>
        <w:jc w:val="both"/>
      </w:pPr>
      <w:r w:rsidRPr="00B41E3D">
        <w:rPr>
          <w:spacing w:val="2"/>
        </w:rPr>
        <w:t>Возможны отключения объектов жизнеобеспечения населения от энергоресурсов (газ, электроэнергия, тепло, водоснабжение) из-за долгов перед их поставщиками.</w:t>
      </w:r>
    </w:p>
    <w:p w:rsidR="00A83C04" w:rsidRPr="00B41E3D" w:rsidRDefault="00A83C04" w:rsidP="00A83C04">
      <w:pPr>
        <w:ind w:firstLine="720"/>
        <w:jc w:val="both"/>
      </w:pPr>
      <w:r w:rsidRPr="00B41E3D">
        <w:t xml:space="preserve">Чрезвычайные ситуации на </w:t>
      </w:r>
      <w:r w:rsidRPr="00B41E3D">
        <w:rPr>
          <w:b/>
          <w:i/>
        </w:rPr>
        <w:t>воздушном транспорте</w:t>
      </w:r>
      <w:r w:rsidRPr="00B41E3D">
        <w:rPr>
          <w:b/>
        </w:rPr>
        <w:t xml:space="preserve"> </w:t>
      </w:r>
      <w:r w:rsidRPr="00B41E3D">
        <w:t>не прогнозируются. Возможны  аварийные посадки воздушного транспорта, связанные с техническим состоянием авиалайнеров.</w:t>
      </w:r>
    </w:p>
    <w:p w:rsidR="00A83C04" w:rsidRPr="00B41E3D" w:rsidRDefault="00A83C04" w:rsidP="00A83C04">
      <w:pPr>
        <w:ind w:firstLine="709"/>
        <w:jc w:val="both"/>
      </w:pPr>
      <w:r w:rsidRPr="00B41E3D">
        <w:t xml:space="preserve">Не прогнозируются чрезвычайные ситуации </w:t>
      </w:r>
      <w:r w:rsidRPr="00B41E3D">
        <w:rPr>
          <w:b/>
          <w:i/>
        </w:rPr>
        <w:t>на железнодорожном транспорте.</w:t>
      </w:r>
      <w:r w:rsidRPr="00B41E3D">
        <w:t xml:space="preserve">   Возможны аварийные ситуации на железнодорожных переездах, а также на железнодорожных путях в Западном и Южном управленческих округах Свердловской области. Не  исключаются происшествия, связанные с утечкой токсичных веществ из железнодорожных цистерн. </w:t>
      </w:r>
    </w:p>
    <w:p w:rsidR="00A83C04" w:rsidRPr="00B41E3D" w:rsidRDefault="00A83C04" w:rsidP="00A83C04">
      <w:pPr>
        <w:ind w:firstLine="720"/>
        <w:jc w:val="both"/>
      </w:pPr>
      <w:r w:rsidRPr="00B41E3D">
        <w:t xml:space="preserve">Чрезвычайные ситуации на </w:t>
      </w:r>
      <w:r w:rsidRPr="00B41E3D">
        <w:rPr>
          <w:b/>
          <w:i/>
        </w:rPr>
        <w:t>потенциально опасных объектах</w:t>
      </w:r>
      <w:r w:rsidRPr="00B41E3D">
        <w:t xml:space="preserve"> Свердловской области не прогнозируются.</w:t>
      </w:r>
    </w:p>
    <w:p w:rsidR="00A83C04" w:rsidRPr="00B41E3D" w:rsidRDefault="00A83C04" w:rsidP="00A83C04">
      <w:pPr>
        <w:ind w:firstLine="720"/>
        <w:jc w:val="both"/>
      </w:pPr>
      <w:r w:rsidRPr="00B41E3D">
        <w:t xml:space="preserve">Не прогнозируются ЧС, связанные с </w:t>
      </w:r>
      <w:r w:rsidRPr="00B41E3D">
        <w:rPr>
          <w:b/>
        </w:rPr>
        <w:t xml:space="preserve"> </w:t>
      </w:r>
      <w:r w:rsidRPr="00B41E3D">
        <w:rPr>
          <w:b/>
          <w:i/>
        </w:rPr>
        <w:t>пожарами (взрывами), обрушениями</w:t>
      </w:r>
      <w:r w:rsidRPr="00B41E3D">
        <w:rPr>
          <w:b/>
        </w:rPr>
        <w:t xml:space="preserve"> </w:t>
      </w:r>
      <w:r w:rsidRPr="00B41E3D">
        <w:t xml:space="preserve">в зданиях и сооружениях производственного назначения. </w:t>
      </w:r>
    </w:p>
    <w:p w:rsidR="00A83C04" w:rsidRPr="00B41E3D" w:rsidRDefault="00A83C04" w:rsidP="00A83C04">
      <w:pPr>
        <w:ind w:firstLine="720"/>
        <w:jc w:val="both"/>
      </w:pPr>
      <w:r w:rsidRPr="00B41E3D">
        <w:t xml:space="preserve">Количество </w:t>
      </w:r>
      <w:r w:rsidRPr="00B41E3D">
        <w:rPr>
          <w:i/>
        </w:rPr>
        <w:t xml:space="preserve">техногенных </w:t>
      </w:r>
      <w:r w:rsidRPr="00B41E3D">
        <w:rPr>
          <w:b/>
          <w:i/>
        </w:rPr>
        <w:t xml:space="preserve">пожаров </w:t>
      </w:r>
      <w:r w:rsidRPr="00B41E3D">
        <w:t xml:space="preserve">в мае прогнозируется  до 350. </w:t>
      </w:r>
    </w:p>
    <w:p w:rsidR="00A83C04" w:rsidRPr="00B41E3D" w:rsidRDefault="00A83C04" w:rsidP="00A83C04">
      <w:pPr>
        <w:ind w:firstLine="709"/>
        <w:jc w:val="both"/>
      </w:pPr>
      <w:proofErr w:type="gramStart"/>
      <w:r w:rsidRPr="00B41E3D">
        <w:t xml:space="preserve">По результатам наблюдений больше всего возгораний ожидается в  праздничные дни (1-4 и 9-11мая в муниципальных образованиях: «город Екатеринбург», «город Нижний Тагил», городском округе Первоуральск, Березовском, Белоярском, </w:t>
      </w:r>
      <w:proofErr w:type="spellStart"/>
      <w:r w:rsidRPr="00B41E3D">
        <w:t>Горноуральском</w:t>
      </w:r>
      <w:proofErr w:type="spellEnd"/>
      <w:r w:rsidRPr="00B41E3D">
        <w:t xml:space="preserve"> городских округах. </w:t>
      </w:r>
      <w:proofErr w:type="gramEnd"/>
    </w:p>
    <w:p w:rsidR="00A83C04" w:rsidRPr="00B41E3D" w:rsidRDefault="00A83C04" w:rsidP="00A83C04">
      <w:pPr>
        <w:ind w:firstLine="720"/>
        <w:jc w:val="both"/>
      </w:pPr>
      <w:r w:rsidRPr="00B41E3D">
        <w:t xml:space="preserve">Пожары прогнозируются преимущественно в индивидуальных жилых домах и надворных постройках в городах и сельской местности. Основной источник – неосторожное обращение с огнем, курение в нетрезвом виде. </w:t>
      </w:r>
    </w:p>
    <w:p w:rsidR="00A83C04" w:rsidRPr="00B41E3D" w:rsidRDefault="00A83C04" w:rsidP="00A83C04">
      <w:pPr>
        <w:ind w:firstLine="709"/>
        <w:jc w:val="both"/>
      </w:pPr>
      <w:r w:rsidRPr="00B41E3D">
        <w:t xml:space="preserve">С началом дачного сезона прогнозируется увеличение возгораний в садовых постройках, вызванное использованием </w:t>
      </w:r>
      <w:proofErr w:type="spellStart"/>
      <w:r w:rsidRPr="00B41E3D">
        <w:t>несертифицированных</w:t>
      </w:r>
      <w:proofErr w:type="spellEnd"/>
      <w:r w:rsidRPr="00B41E3D">
        <w:t xml:space="preserve"> нагревательных приборов, несоблюдением населением правил пожарной безопасности при эксплуатации печного отопления, бытовых газовых баллонов.  </w:t>
      </w:r>
    </w:p>
    <w:p w:rsidR="00A83C04" w:rsidRPr="00B41E3D" w:rsidRDefault="00A83C04" w:rsidP="00A83C04">
      <w:pPr>
        <w:pStyle w:val="a3"/>
        <w:spacing w:after="0"/>
        <w:ind w:left="0" w:firstLine="709"/>
        <w:jc w:val="both"/>
        <w:rPr>
          <w:b/>
          <w:u w:val="single"/>
        </w:rPr>
      </w:pPr>
      <w:r w:rsidRPr="00B41E3D">
        <w:rPr>
          <w:b/>
          <w:i/>
        </w:rPr>
        <w:t>На водных объектах</w:t>
      </w:r>
      <w:r w:rsidRPr="00B41E3D">
        <w:rPr>
          <w:b/>
        </w:rPr>
        <w:t xml:space="preserve"> </w:t>
      </w:r>
      <w:r w:rsidRPr="00B41E3D">
        <w:t xml:space="preserve">чрезвычайные ситуации не прогнозируются. Возможны происшествия на водохранилищах Свердловской области: </w:t>
      </w:r>
      <w:proofErr w:type="gramStart"/>
      <w:r w:rsidRPr="00B41E3D">
        <w:t>Белоярском</w:t>
      </w:r>
      <w:proofErr w:type="gramEnd"/>
      <w:r w:rsidRPr="00B41E3D">
        <w:t xml:space="preserve"> (п. Заречный), </w:t>
      </w:r>
      <w:proofErr w:type="spellStart"/>
      <w:r w:rsidRPr="00B41E3D">
        <w:t>Рефтинском</w:t>
      </w:r>
      <w:proofErr w:type="spellEnd"/>
      <w:r w:rsidRPr="00B41E3D">
        <w:t xml:space="preserve"> (п. </w:t>
      </w:r>
      <w:proofErr w:type="spellStart"/>
      <w:r w:rsidRPr="00B41E3D">
        <w:t>Рефтинский</w:t>
      </w:r>
      <w:proofErr w:type="spellEnd"/>
      <w:r w:rsidRPr="00B41E3D">
        <w:t xml:space="preserve">), </w:t>
      </w:r>
      <w:proofErr w:type="spellStart"/>
      <w:r w:rsidRPr="00B41E3D">
        <w:t>Исетском</w:t>
      </w:r>
      <w:proofErr w:type="spellEnd"/>
      <w:r w:rsidRPr="00B41E3D">
        <w:t xml:space="preserve"> (г. Среднеуральск), реках юга и запада области. </w:t>
      </w:r>
    </w:p>
    <w:p w:rsidR="00A83C04" w:rsidRPr="00B41E3D" w:rsidRDefault="00A83C04" w:rsidP="00A83C04">
      <w:pPr>
        <w:ind w:firstLine="720"/>
        <w:jc w:val="both"/>
      </w:pPr>
      <w:r w:rsidRPr="00B41E3D">
        <w:t xml:space="preserve">Чрезвычайных ситуаций с  выбросом (угрозой выброса) </w:t>
      </w:r>
      <w:r w:rsidRPr="00B41E3D">
        <w:rPr>
          <w:b/>
          <w:i/>
        </w:rPr>
        <w:t xml:space="preserve">АХОВ </w:t>
      </w:r>
      <w:r w:rsidRPr="00B41E3D">
        <w:t>не прогнозируется.</w:t>
      </w:r>
    </w:p>
    <w:p w:rsidR="00A83C04" w:rsidRDefault="00A83C04" w:rsidP="00A83C04">
      <w:pPr>
        <w:ind w:firstLine="720"/>
        <w:jc w:val="both"/>
      </w:pPr>
      <w:r w:rsidRPr="00B41E3D">
        <w:lastRenderedPageBreak/>
        <w:t xml:space="preserve">Чрезвычайные ситуации </w:t>
      </w:r>
      <w:r w:rsidRPr="00B41E3D">
        <w:rPr>
          <w:b/>
          <w:i/>
        </w:rPr>
        <w:t>на магистральных газопроводах</w:t>
      </w:r>
      <w:r w:rsidRPr="00B41E3D">
        <w:t xml:space="preserve">  маловероятны.</w:t>
      </w:r>
    </w:p>
    <w:p w:rsidR="00A83C04" w:rsidRDefault="00A83C04" w:rsidP="00A83C04">
      <w:pPr>
        <w:ind w:right="-185"/>
        <w:jc w:val="center"/>
        <w:outlineLvl w:val="0"/>
        <w:rPr>
          <w:b/>
          <w:u w:val="single"/>
        </w:rPr>
      </w:pPr>
    </w:p>
    <w:p w:rsidR="00A83C04" w:rsidRDefault="00A83C04" w:rsidP="00A83C04">
      <w:pPr>
        <w:ind w:right="-185"/>
        <w:jc w:val="center"/>
        <w:outlineLvl w:val="0"/>
        <w:rPr>
          <w:b/>
          <w:u w:val="single"/>
        </w:rPr>
      </w:pPr>
    </w:p>
    <w:p w:rsidR="00A83C04" w:rsidRPr="00B41E3D" w:rsidRDefault="00A83C04" w:rsidP="00A83C04">
      <w:pPr>
        <w:ind w:right="-185"/>
        <w:jc w:val="center"/>
        <w:outlineLvl w:val="0"/>
        <w:rPr>
          <w:b/>
          <w:u w:val="single"/>
        </w:rPr>
      </w:pPr>
      <w:r w:rsidRPr="00B41E3D">
        <w:rPr>
          <w:b/>
          <w:u w:val="single"/>
        </w:rPr>
        <w:t>Прогноз развития биолого-социальной обстановки</w:t>
      </w:r>
    </w:p>
    <w:p w:rsidR="00A83C04" w:rsidRPr="006E0C77" w:rsidRDefault="00A83C04" w:rsidP="00A83C04">
      <w:pPr>
        <w:pStyle w:val="a3"/>
        <w:spacing w:after="0"/>
        <w:ind w:left="0"/>
        <w:jc w:val="center"/>
        <w:rPr>
          <w:b/>
          <w:highlight w:val="yellow"/>
        </w:rPr>
      </w:pPr>
    </w:p>
    <w:p w:rsidR="00A83C04" w:rsidRPr="005B6159" w:rsidRDefault="00A83C04" w:rsidP="00A83C04">
      <w:pPr>
        <w:ind w:firstLine="720"/>
        <w:jc w:val="both"/>
      </w:pPr>
      <w:r w:rsidRPr="005B6159">
        <w:t xml:space="preserve">Чрезвычайных ситуаций биолого-социального характера в </w:t>
      </w:r>
      <w:r>
        <w:t>мае</w:t>
      </w:r>
      <w:r w:rsidRPr="005B6159">
        <w:t xml:space="preserve"> на территории области не прогнозируется.</w:t>
      </w:r>
    </w:p>
    <w:p w:rsidR="00A83C04" w:rsidRPr="00123567" w:rsidRDefault="00A83C04" w:rsidP="00A83C04">
      <w:pPr>
        <w:pStyle w:val="3"/>
        <w:ind w:firstLine="709"/>
        <w:rPr>
          <w:i/>
        </w:rPr>
      </w:pPr>
      <w:r w:rsidRPr="00123567">
        <w:rPr>
          <w:i/>
        </w:rPr>
        <w:t>Прогноз  инфекционной заболеваемости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6"/>
        <w:gridCol w:w="2906"/>
        <w:gridCol w:w="3078"/>
      </w:tblGrid>
      <w:tr w:rsidR="00A83C04" w:rsidRPr="00123567" w:rsidTr="004105A9">
        <w:trPr>
          <w:jc w:val="center"/>
        </w:trPr>
        <w:tc>
          <w:tcPr>
            <w:tcW w:w="3366" w:type="dxa"/>
          </w:tcPr>
          <w:p w:rsidR="00A83C04" w:rsidRPr="00123567" w:rsidRDefault="00A83C04" w:rsidP="004105A9">
            <w:pPr>
              <w:jc w:val="center"/>
              <w:rPr>
                <w:sz w:val="22"/>
                <w:szCs w:val="22"/>
              </w:rPr>
            </w:pPr>
            <w:r w:rsidRPr="00123567">
              <w:rPr>
                <w:sz w:val="22"/>
                <w:szCs w:val="22"/>
              </w:rPr>
              <w:t>Инфекция</w:t>
            </w:r>
          </w:p>
        </w:tc>
        <w:tc>
          <w:tcPr>
            <w:tcW w:w="2906" w:type="dxa"/>
          </w:tcPr>
          <w:p w:rsidR="00A83C04" w:rsidRPr="00123567" w:rsidRDefault="00A83C04" w:rsidP="004105A9">
            <w:pPr>
              <w:pStyle w:val="5"/>
              <w:rPr>
                <w:sz w:val="22"/>
                <w:szCs w:val="22"/>
              </w:rPr>
            </w:pPr>
            <w:r w:rsidRPr="00123567">
              <w:rPr>
                <w:sz w:val="22"/>
                <w:szCs w:val="22"/>
              </w:rPr>
              <w:t>СМУ за пять лет</w:t>
            </w:r>
          </w:p>
          <w:p w:rsidR="00A83C04" w:rsidRPr="00123567" w:rsidRDefault="00A83C04" w:rsidP="004105A9">
            <w:pPr>
              <w:jc w:val="center"/>
              <w:rPr>
                <w:sz w:val="22"/>
                <w:szCs w:val="22"/>
              </w:rPr>
            </w:pPr>
            <w:r w:rsidRPr="00123567">
              <w:rPr>
                <w:sz w:val="22"/>
                <w:szCs w:val="22"/>
              </w:rPr>
              <w:t>(абсолютные числа)</w:t>
            </w:r>
          </w:p>
        </w:tc>
        <w:tc>
          <w:tcPr>
            <w:tcW w:w="3078" w:type="dxa"/>
          </w:tcPr>
          <w:p w:rsidR="00A83C04" w:rsidRPr="00123567" w:rsidRDefault="00A83C04" w:rsidP="004105A9">
            <w:pPr>
              <w:jc w:val="center"/>
              <w:rPr>
                <w:sz w:val="22"/>
                <w:szCs w:val="22"/>
              </w:rPr>
            </w:pPr>
            <w:r w:rsidRPr="00123567">
              <w:rPr>
                <w:sz w:val="22"/>
                <w:szCs w:val="22"/>
              </w:rPr>
              <w:t>Среднесрочный прогноз на месяц</w:t>
            </w:r>
          </w:p>
          <w:p w:rsidR="00A83C04" w:rsidRPr="00123567" w:rsidRDefault="00A83C04" w:rsidP="004105A9">
            <w:pPr>
              <w:jc w:val="center"/>
              <w:rPr>
                <w:sz w:val="22"/>
                <w:szCs w:val="22"/>
              </w:rPr>
            </w:pPr>
            <w:r w:rsidRPr="00123567">
              <w:rPr>
                <w:sz w:val="22"/>
                <w:szCs w:val="22"/>
              </w:rPr>
              <w:t>(абсолютные числа)</w:t>
            </w:r>
          </w:p>
        </w:tc>
      </w:tr>
      <w:tr w:rsidR="00A83C04" w:rsidRPr="00123567" w:rsidTr="004105A9">
        <w:trPr>
          <w:trHeight w:val="274"/>
          <w:jc w:val="center"/>
        </w:trPr>
        <w:tc>
          <w:tcPr>
            <w:tcW w:w="3366" w:type="dxa"/>
          </w:tcPr>
          <w:p w:rsidR="00A83C04" w:rsidRPr="008F751F" w:rsidRDefault="00A83C04" w:rsidP="004105A9">
            <w:pPr>
              <w:jc w:val="both"/>
            </w:pPr>
            <w:r w:rsidRPr="008F751F">
              <w:t>Гепатит</w:t>
            </w:r>
            <w:proofErr w:type="gramStart"/>
            <w:r w:rsidRPr="008F751F">
              <w:t xml:space="preserve"> А</w:t>
            </w:r>
            <w:proofErr w:type="gramEnd"/>
          </w:p>
        </w:tc>
        <w:tc>
          <w:tcPr>
            <w:tcW w:w="2906" w:type="dxa"/>
          </w:tcPr>
          <w:p w:rsidR="00A83C04" w:rsidRPr="008F751F" w:rsidRDefault="00A83C04" w:rsidP="004105A9">
            <w:pPr>
              <w:jc w:val="center"/>
            </w:pPr>
            <w:r w:rsidRPr="008F751F">
              <w:t>17</w:t>
            </w:r>
          </w:p>
        </w:tc>
        <w:tc>
          <w:tcPr>
            <w:tcW w:w="3078" w:type="dxa"/>
          </w:tcPr>
          <w:p w:rsidR="00A83C04" w:rsidRPr="008F751F" w:rsidRDefault="00A83C04" w:rsidP="004105A9">
            <w:pPr>
              <w:jc w:val="center"/>
            </w:pPr>
            <w:r w:rsidRPr="008F751F">
              <w:t>25</w:t>
            </w:r>
          </w:p>
        </w:tc>
      </w:tr>
      <w:tr w:rsidR="00A83C04" w:rsidRPr="00123567" w:rsidTr="004105A9">
        <w:trPr>
          <w:trHeight w:val="174"/>
          <w:jc w:val="center"/>
        </w:trPr>
        <w:tc>
          <w:tcPr>
            <w:tcW w:w="3366" w:type="dxa"/>
          </w:tcPr>
          <w:p w:rsidR="00A83C04" w:rsidRPr="008F751F" w:rsidRDefault="00A83C04" w:rsidP="004105A9">
            <w:pPr>
              <w:jc w:val="both"/>
            </w:pPr>
            <w:r w:rsidRPr="008F751F">
              <w:t>Дизентерия</w:t>
            </w:r>
          </w:p>
        </w:tc>
        <w:tc>
          <w:tcPr>
            <w:tcW w:w="2906" w:type="dxa"/>
          </w:tcPr>
          <w:p w:rsidR="00A83C04" w:rsidRPr="008F751F" w:rsidRDefault="00A83C04" w:rsidP="004105A9">
            <w:pPr>
              <w:jc w:val="center"/>
            </w:pPr>
            <w:r w:rsidRPr="008F751F">
              <w:t>35</w:t>
            </w:r>
          </w:p>
        </w:tc>
        <w:tc>
          <w:tcPr>
            <w:tcW w:w="3078" w:type="dxa"/>
          </w:tcPr>
          <w:p w:rsidR="00A83C04" w:rsidRPr="008F751F" w:rsidRDefault="00A83C04" w:rsidP="004105A9">
            <w:pPr>
              <w:jc w:val="center"/>
            </w:pPr>
            <w:r w:rsidRPr="008F751F">
              <w:t>46</w:t>
            </w:r>
          </w:p>
        </w:tc>
      </w:tr>
      <w:tr w:rsidR="00A83C04" w:rsidRPr="00123567" w:rsidTr="004105A9">
        <w:trPr>
          <w:trHeight w:val="282"/>
          <w:jc w:val="center"/>
        </w:trPr>
        <w:tc>
          <w:tcPr>
            <w:tcW w:w="3366" w:type="dxa"/>
          </w:tcPr>
          <w:p w:rsidR="00A83C04" w:rsidRPr="008F751F" w:rsidRDefault="00A83C04" w:rsidP="004105A9">
            <w:pPr>
              <w:jc w:val="both"/>
            </w:pPr>
            <w:r w:rsidRPr="008F751F">
              <w:t>Сальмонеллез</w:t>
            </w:r>
          </w:p>
        </w:tc>
        <w:tc>
          <w:tcPr>
            <w:tcW w:w="2906" w:type="dxa"/>
          </w:tcPr>
          <w:p w:rsidR="00A83C04" w:rsidRPr="008F751F" w:rsidRDefault="00A83C04" w:rsidP="004105A9">
            <w:pPr>
              <w:jc w:val="center"/>
            </w:pPr>
            <w:r w:rsidRPr="008F751F">
              <w:t>134</w:t>
            </w:r>
          </w:p>
        </w:tc>
        <w:tc>
          <w:tcPr>
            <w:tcW w:w="3078" w:type="dxa"/>
          </w:tcPr>
          <w:p w:rsidR="00A83C04" w:rsidRPr="008F751F" w:rsidRDefault="00A83C04" w:rsidP="004105A9">
            <w:pPr>
              <w:jc w:val="center"/>
            </w:pPr>
            <w:r w:rsidRPr="008F751F">
              <w:t>111</w:t>
            </w:r>
          </w:p>
        </w:tc>
      </w:tr>
      <w:tr w:rsidR="00A83C04" w:rsidRPr="00123567" w:rsidTr="004105A9">
        <w:trPr>
          <w:trHeight w:val="154"/>
          <w:jc w:val="center"/>
        </w:trPr>
        <w:tc>
          <w:tcPr>
            <w:tcW w:w="3366" w:type="dxa"/>
          </w:tcPr>
          <w:p w:rsidR="00A83C04" w:rsidRPr="008F751F" w:rsidRDefault="00A83C04" w:rsidP="004105A9">
            <w:pPr>
              <w:jc w:val="both"/>
            </w:pPr>
            <w:r w:rsidRPr="008F751F">
              <w:t>Прочие ОКИ</w:t>
            </w:r>
          </w:p>
        </w:tc>
        <w:tc>
          <w:tcPr>
            <w:tcW w:w="2906" w:type="dxa"/>
          </w:tcPr>
          <w:p w:rsidR="00A83C04" w:rsidRPr="008F751F" w:rsidRDefault="00A83C04" w:rsidP="004105A9">
            <w:pPr>
              <w:jc w:val="center"/>
            </w:pPr>
            <w:r w:rsidRPr="008F751F">
              <w:t>2403</w:t>
            </w:r>
          </w:p>
        </w:tc>
        <w:tc>
          <w:tcPr>
            <w:tcW w:w="3078" w:type="dxa"/>
          </w:tcPr>
          <w:p w:rsidR="00A83C04" w:rsidRPr="008F751F" w:rsidRDefault="00A83C04" w:rsidP="004105A9">
            <w:pPr>
              <w:jc w:val="center"/>
            </w:pPr>
            <w:r w:rsidRPr="008F751F">
              <w:t>2643</w:t>
            </w:r>
          </w:p>
        </w:tc>
      </w:tr>
      <w:tr w:rsidR="00A83C04" w:rsidRPr="00123567" w:rsidTr="004105A9">
        <w:trPr>
          <w:trHeight w:val="247"/>
          <w:jc w:val="center"/>
        </w:trPr>
        <w:tc>
          <w:tcPr>
            <w:tcW w:w="3366" w:type="dxa"/>
          </w:tcPr>
          <w:p w:rsidR="00A83C04" w:rsidRPr="008F751F" w:rsidRDefault="00A83C04" w:rsidP="004105A9">
            <w:pPr>
              <w:jc w:val="both"/>
            </w:pPr>
            <w:r w:rsidRPr="008F751F">
              <w:t>Грипп + ОРЗ</w:t>
            </w:r>
          </w:p>
        </w:tc>
        <w:tc>
          <w:tcPr>
            <w:tcW w:w="2906" w:type="dxa"/>
          </w:tcPr>
          <w:p w:rsidR="00A83C04" w:rsidRPr="008F751F" w:rsidRDefault="00A83C04" w:rsidP="004105A9">
            <w:pPr>
              <w:jc w:val="center"/>
            </w:pPr>
            <w:r w:rsidRPr="008F751F">
              <w:t>60883</w:t>
            </w:r>
          </w:p>
        </w:tc>
        <w:tc>
          <w:tcPr>
            <w:tcW w:w="3078" w:type="dxa"/>
          </w:tcPr>
          <w:p w:rsidR="00A83C04" w:rsidRPr="008F751F" w:rsidRDefault="00A83C04" w:rsidP="004105A9">
            <w:pPr>
              <w:jc w:val="center"/>
            </w:pPr>
            <w:r w:rsidRPr="008F751F">
              <w:t>53683</w:t>
            </w:r>
          </w:p>
        </w:tc>
      </w:tr>
      <w:tr w:rsidR="00A83C04" w:rsidRPr="00123567" w:rsidTr="004105A9">
        <w:trPr>
          <w:trHeight w:val="162"/>
          <w:jc w:val="center"/>
        </w:trPr>
        <w:tc>
          <w:tcPr>
            <w:tcW w:w="3366" w:type="dxa"/>
          </w:tcPr>
          <w:p w:rsidR="00A83C04" w:rsidRPr="008F751F" w:rsidRDefault="00A83C04" w:rsidP="004105A9">
            <w:pPr>
              <w:jc w:val="both"/>
            </w:pPr>
            <w:r w:rsidRPr="008F751F">
              <w:t>Клещевой энцефалит</w:t>
            </w:r>
          </w:p>
        </w:tc>
        <w:tc>
          <w:tcPr>
            <w:tcW w:w="2906" w:type="dxa"/>
          </w:tcPr>
          <w:p w:rsidR="00A83C04" w:rsidRPr="008F751F" w:rsidRDefault="00A83C04" w:rsidP="004105A9">
            <w:pPr>
              <w:jc w:val="center"/>
            </w:pPr>
            <w:r w:rsidRPr="008F751F">
              <w:t>6</w:t>
            </w:r>
          </w:p>
        </w:tc>
        <w:tc>
          <w:tcPr>
            <w:tcW w:w="3078" w:type="dxa"/>
          </w:tcPr>
          <w:p w:rsidR="00A83C04" w:rsidRPr="008F751F" w:rsidRDefault="00A83C04" w:rsidP="004105A9">
            <w:pPr>
              <w:jc w:val="center"/>
            </w:pPr>
            <w:r w:rsidRPr="008F751F">
              <w:t>15</w:t>
            </w:r>
          </w:p>
        </w:tc>
      </w:tr>
      <w:tr w:rsidR="00A83C04" w:rsidRPr="00123567" w:rsidTr="004105A9">
        <w:trPr>
          <w:trHeight w:val="270"/>
          <w:jc w:val="center"/>
        </w:trPr>
        <w:tc>
          <w:tcPr>
            <w:tcW w:w="3366" w:type="dxa"/>
          </w:tcPr>
          <w:p w:rsidR="00A83C04" w:rsidRPr="008F751F" w:rsidRDefault="00A83C04" w:rsidP="004105A9">
            <w:pPr>
              <w:jc w:val="both"/>
            </w:pPr>
            <w:r w:rsidRPr="008F751F">
              <w:t xml:space="preserve">Клещевые </w:t>
            </w:r>
            <w:proofErr w:type="spellStart"/>
            <w:r w:rsidRPr="008F751F">
              <w:t>боррелиозы</w:t>
            </w:r>
            <w:proofErr w:type="spellEnd"/>
          </w:p>
        </w:tc>
        <w:tc>
          <w:tcPr>
            <w:tcW w:w="2906" w:type="dxa"/>
          </w:tcPr>
          <w:p w:rsidR="00A83C04" w:rsidRPr="008F751F" w:rsidRDefault="00A83C04" w:rsidP="004105A9">
            <w:pPr>
              <w:jc w:val="center"/>
            </w:pPr>
            <w:r w:rsidRPr="008F751F">
              <w:t>36</w:t>
            </w:r>
          </w:p>
        </w:tc>
        <w:tc>
          <w:tcPr>
            <w:tcW w:w="3078" w:type="dxa"/>
          </w:tcPr>
          <w:p w:rsidR="00A83C04" w:rsidRPr="008F751F" w:rsidRDefault="00A83C04" w:rsidP="004105A9">
            <w:pPr>
              <w:jc w:val="center"/>
            </w:pPr>
            <w:r w:rsidRPr="008F751F">
              <w:t>47</w:t>
            </w:r>
          </w:p>
        </w:tc>
      </w:tr>
    </w:tbl>
    <w:p w:rsidR="00A83C04" w:rsidRPr="008F751F" w:rsidRDefault="00A83C04" w:rsidP="00A83C04">
      <w:pPr>
        <w:pStyle w:val="a3"/>
        <w:spacing w:after="0"/>
        <w:ind w:left="0" w:firstLine="720"/>
        <w:jc w:val="both"/>
      </w:pPr>
      <w:r w:rsidRPr="008F751F">
        <w:t xml:space="preserve">В период весеннего половодья существует реальная угроза попадания в водоемы выделений мышевидных грызунов, их погадок и трупов, инфицированных возбудителями туляремии и геморрагической лихорадки с почечным синдромом; загрязнение источников питьевого водоснабжения, а также вторичного загрязнения питьевой воды в связи с неудовлетворительным санитарно-техническим состоянием распределительных сетей вследствие высокой степени  (60-70%) их изношенности и аварийности, обуславливающих повреждение водопроводов, нарушение герметичности сетей, и как следствие загрязнение питьевой воды химическими веществами и микроорганизмами.    </w:t>
      </w:r>
    </w:p>
    <w:p w:rsidR="00A83C04" w:rsidRPr="008F751F" w:rsidRDefault="00A83C04" w:rsidP="00A83C04">
      <w:pPr>
        <w:pStyle w:val="a3"/>
        <w:spacing w:after="0"/>
        <w:ind w:left="0" w:firstLine="720"/>
        <w:jc w:val="both"/>
      </w:pPr>
      <w:r w:rsidRPr="008F751F">
        <w:t xml:space="preserve">Возможен рост заболеваемости среди населения ОКИ, </w:t>
      </w:r>
      <w:proofErr w:type="spellStart"/>
      <w:r w:rsidRPr="008F751F">
        <w:t>ротавирусной</w:t>
      </w:r>
      <w:proofErr w:type="spellEnd"/>
      <w:r w:rsidRPr="008F751F">
        <w:t xml:space="preserve"> и </w:t>
      </w:r>
      <w:proofErr w:type="spellStart"/>
      <w:r w:rsidRPr="008F751F">
        <w:t>норовирусной</w:t>
      </w:r>
      <w:proofErr w:type="spellEnd"/>
      <w:r w:rsidRPr="008F751F">
        <w:t xml:space="preserve"> инфекцией и гепатитом А.   </w:t>
      </w:r>
    </w:p>
    <w:p w:rsidR="00A83C04" w:rsidRDefault="00A83C04" w:rsidP="00A83C04">
      <w:pPr>
        <w:pStyle w:val="a3"/>
        <w:spacing w:after="0"/>
        <w:ind w:left="0" w:firstLine="720"/>
        <w:jc w:val="both"/>
      </w:pPr>
      <w:r w:rsidRPr="008F751F">
        <w:t xml:space="preserve">В мае прогнозируется сезонный подъем заболеваемости клещевым энцефалитом и </w:t>
      </w:r>
      <w:proofErr w:type="gramStart"/>
      <w:r w:rsidRPr="008F751F">
        <w:t>клещевыми</w:t>
      </w:r>
      <w:proofErr w:type="gramEnd"/>
      <w:r w:rsidRPr="008F751F">
        <w:t xml:space="preserve"> </w:t>
      </w:r>
      <w:proofErr w:type="spellStart"/>
      <w:r w:rsidRPr="008F751F">
        <w:t>боррелиозами</w:t>
      </w:r>
      <w:proofErr w:type="spellEnd"/>
      <w:r w:rsidRPr="008F751F">
        <w:t xml:space="preserve">. </w:t>
      </w:r>
    </w:p>
    <w:p w:rsidR="00A83C04" w:rsidRDefault="00A83C04" w:rsidP="00A83C04">
      <w:pPr>
        <w:pStyle w:val="a3"/>
        <w:spacing w:after="0"/>
        <w:ind w:left="0" w:firstLine="720"/>
        <w:jc w:val="both"/>
      </w:pPr>
      <w:r>
        <w:t>Прогнозируется до 8случаев заболеваемости бешенством среди животных, что выше уровня среднемноголетнего показателя – 5.</w:t>
      </w:r>
    </w:p>
    <w:p w:rsidR="00A83C04" w:rsidRPr="008F751F" w:rsidRDefault="00A83C04" w:rsidP="00A83C04">
      <w:pPr>
        <w:pStyle w:val="a3"/>
        <w:spacing w:after="0"/>
        <w:ind w:left="0" w:firstLine="720"/>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008"/>
      </w:tblGrid>
      <w:tr w:rsidR="00A83C04" w:rsidRPr="000C3D5D" w:rsidTr="004105A9">
        <w:tc>
          <w:tcPr>
            <w:tcW w:w="10008" w:type="dxa"/>
          </w:tcPr>
          <w:p w:rsidR="00A83C04" w:rsidRDefault="00A83C04" w:rsidP="004105A9">
            <w:pPr>
              <w:jc w:val="center"/>
              <w:rPr>
                <w:i/>
                <w:u w:val="single"/>
              </w:rPr>
            </w:pPr>
            <w:r w:rsidRPr="00381935">
              <w:rPr>
                <w:i/>
                <w:u w:val="single"/>
              </w:rPr>
              <w:t xml:space="preserve">Количество зарегистрированных случаев бешенства среди животных в </w:t>
            </w:r>
            <w:r>
              <w:rPr>
                <w:i/>
                <w:u w:val="single"/>
              </w:rPr>
              <w:t xml:space="preserve">мае </w:t>
            </w:r>
          </w:p>
          <w:p w:rsidR="00A83C04" w:rsidRPr="00381935" w:rsidRDefault="00A83C04" w:rsidP="004105A9">
            <w:pPr>
              <w:jc w:val="center"/>
              <w:rPr>
                <w:i/>
                <w:u w:val="single"/>
              </w:rPr>
            </w:pPr>
            <w:r w:rsidRPr="00381935">
              <w:rPr>
                <w:i/>
                <w:u w:val="single"/>
              </w:rPr>
              <w:t xml:space="preserve"> за период с 201</w:t>
            </w:r>
            <w:r>
              <w:rPr>
                <w:i/>
                <w:u w:val="single"/>
              </w:rPr>
              <w:t>0</w:t>
            </w:r>
            <w:r w:rsidRPr="00381935">
              <w:rPr>
                <w:i/>
                <w:u w:val="single"/>
              </w:rPr>
              <w:t>-201</w:t>
            </w:r>
            <w:r>
              <w:rPr>
                <w:i/>
                <w:u w:val="single"/>
              </w:rPr>
              <w:t>5</w:t>
            </w:r>
            <w:r w:rsidRPr="00381935">
              <w:rPr>
                <w:i/>
                <w:u w:val="single"/>
              </w:rPr>
              <w:t xml:space="preserve"> гг.</w:t>
            </w:r>
          </w:p>
        </w:tc>
      </w:tr>
    </w:tbl>
    <w:p w:rsidR="00A83C04" w:rsidRDefault="00A83C04" w:rsidP="00A83C04">
      <w:pPr>
        <w:ind w:left="-180"/>
        <w:jc w:val="center"/>
        <w:rPr>
          <w:b/>
          <w:color w:val="FF0000"/>
          <w:sz w:val="28"/>
          <w:szCs w:val="28"/>
        </w:rPr>
      </w:pPr>
      <w:r>
        <w:rPr>
          <w:b/>
          <w:noProof/>
          <w:color w:val="FF0000"/>
          <w:sz w:val="28"/>
          <w:szCs w:val="28"/>
        </w:rPr>
        <w:drawing>
          <wp:inline distT="0" distB="0" distL="0" distR="0">
            <wp:extent cx="3500414" cy="2036269"/>
            <wp:effectExtent l="0" t="0" r="0" b="0"/>
            <wp:docPr id="1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3C7A" w:rsidRDefault="001C3C7A" w:rsidP="00A83C04">
      <w:pPr>
        <w:pStyle w:val="a3"/>
        <w:spacing w:after="0"/>
        <w:ind w:left="0"/>
        <w:jc w:val="center"/>
        <w:rPr>
          <w:b/>
        </w:rPr>
      </w:pPr>
    </w:p>
    <w:p w:rsidR="00046CC9" w:rsidRDefault="00046CC9" w:rsidP="00A83C04">
      <w:pPr>
        <w:pStyle w:val="a3"/>
        <w:spacing w:after="0"/>
        <w:ind w:left="0"/>
        <w:jc w:val="center"/>
        <w:rPr>
          <w:b/>
        </w:rPr>
      </w:pPr>
    </w:p>
    <w:p w:rsidR="00046CC9" w:rsidRDefault="00046CC9" w:rsidP="00A83C04">
      <w:pPr>
        <w:pStyle w:val="a3"/>
        <w:spacing w:after="0"/>
        <w:ind w:left="0"/>
        <w:jc w:val="center"/>
        <w:rPr>
          <w:b/>
        </w:rPr>
      </w:pPr>
    </w:p>
    <w:p w:rsidR="00415EE8" w:rsidRDefault="00415EE8" w:rsidP="00A83C04">
      <w:pPr>
        <w:pStyle w:val="a3"/>
        <w:spacing w:after="0"/>
        <w:ind w:left="0"/>
        <w:jc w:val="center"/>
        <w:rPr>
          <w:b/>
        </w:rPr>
      </w:pPr>
    </w:p>
    <w:p w:rsidR="00415EE8" w:rsidRDefault="00415EE8" w:rsidP="00A83C04">
      <w:pPr>
        <w:pStyle w:val="a3"/>
        <w:spacing w:after="0"/>
        <w:ind w:left="0"/>
        <w:jc w:val="center"/>
        <w:rPr>
          <w:b/>
        </w:rPr>
      </w:pPr>
    </w:p>
    <w:p w:rsidR="00A83C04" w:rsidRPr="008D5D30" w:rsidRDefault="00A83C04" w:rsidP="00A83C04">
      <w:pPr>
        <w:pStyle w:val="a3"/>
        <w:spacing w:after="0"/>
        <w:ind w:left="0"/>
        <w:jc w:val="center"/>
        <w:rPr>
          <w:b/>
        </w:rPr>
      </w:pPr>
      <w:r w:rsidRPr="008D5D30">
        <w:rPr>
          <w:b/>
          <w:lang w:val="en-US"/>
        </w:rPr>
        <w:lastRenderedPageBreak/>
        <w:t>IV</w:t>
      </w:r>
      <w:r w:rsidRPr="008D5D30">
        <w:rPr>
          <w:b/>
        </w:rPr>
        <w:t>. Рекомендации по снижению рисков чрезвычайных ситуаций и смягчению их последствий</w:t>
      </w:r>
    </w:p>
    <w:p w:rsidR="00A83C04" w:rsidRPr="008D5D30" w:rsidRDefault="00A83C04" w:rsidP="00A83C04">
      <w:pPr>
        <w:pStyle w:val="a3"/>
        <w:spacing w:after="0"/>
        <w:ind w:left="0"/>
        <w:jc w:val="center"/>
        <w:rPr>
          <w:b/>
        </w:rPr>
      </w:pPr>
    </w:p>
    <w:p w:rsidR="00A83C04" w:rsidRPr="00EE265A" w:rsidRDefault="00A83C04" w:rsidP="00A83C04">
      <w:pPr>
        <w:ind w:firstLine="709"/>
        <w:jc w:val="both"/>
        <w:rPr>
          <w:b/>
          <w:bCs/>
          <w:u w:val="single"/>
        </w:rPr>
      </w:pPr>
      <w:r w:rsidRPr="00EE265A">
        <w:rPr>
          <w:b/>
          <w:bCs/>
          <w:u w:val="single"/>
        </w:rPr>
        <w:t>1</w:t>
      </w:r>
      <w:r>
        <w:rPr>
          <w:b/>
          <w:bCs/>
          <w:u w:val="single"/>
        </w:rPr>
        <w:t>.</w:t>
      </w:r>
      <w:r w:rsidRPr="00EE265A">
        <w:rPr>
          <w:b/>
          <w:bCs/>
          <w:u w:val="single"/>
        </w:rPr>
        <w:t xml:space="preserve"> В целях безаварийного пропуска паводковых вод рекомендуется:</w:t>
      </w:r>
    </w:p>
    <w:p w:rsidR="00E317A1" w:rsidRDefault="00A83C04" w:rsidP="00E317A1">
      <w:pPr>
        <w:widowControl w:val="0"/>
        <w:ind w:firstLine="709"/>
        <w:jc w:val="both"/>
        <w:rPr>
          <w:i/>
          <w:iCs/>
        </w:rPr>
      </w:pPr>
      <w:r w:rsidRPr="00E317A1">
        <w:rPr>
          <w:i/>
        </w:rPr>
        <w:t>1.1.</w:t>
      </w:r>
      <w:r w:rsidRPr="00AF36D5">
        <w:t xml:space="preserve"> </w:t>
      </w:r>
      <w:r w:rsidRPr="00EE265A">
        <w:rPr>
          <w:i/>
          <w:iCs/>
        </w:rPr>
        <w:t>Органам местного самоуправления муниципальных образований, расположенных на территории Свердловской области</w:t>
      </w:r>
      <w:r w:rsidR="00E317A1">
        <w:rPr>
          <w:i/>
          <w:iCs/>
        </w:rPr>
        <w:t>:</w:t>
      </w:r>
    </w:p>
    <w:p w:rsidR="00A83C04" w:rsidRDefault="00A83C04" w:rsidP="00E317A1">
      <w:pPr>
        <w:widowControl w:val="0"/>
        <w:ind w:firstLine="709"/>
        <w:jc w:val="both"/>
        <w:rPr>
          <w:spacing w:val="3"/>
        </w:rPr>
      </w:pPr>
      <w:r>
        <w:rPr>
          <w:i/>
          <w:iCs/>
        </w:rPr>
        <w:t xml:space="preserve"> </w:t>
      </w:r>
      <w:r>
        <w:t>п</w:t>
      </w:r>
      <w:r w:rsidRPr="00AF36D5">
        <w:t xml:space="preserve">ринять меры по выполнению мероприятий, рекомендованных решением заседания комиссии Правительства Свердловской области по предупреждению и ликвидации чрезвычайных ситуаций и обеспечению пожарной безопасности </w:t>
      </w:r>
      <w:r>
        <w:rPr>
          <w:spacing w:val="3"/>
        </w:rPr>
        <w:t>от 01 декабря 2015 го</w:t>
      </w:r>
      <w:r w:rsidR="00E317A1">
        <w:rPr>
          <w:spacing w:val="3"/>
        </w:rPr>
        <w:t>да №7;</w:t>
      </w:r>
    </w:p>
    <w:p w:rsidR="00E317A1" w:rsidRPr="00E317A1" w:rsidRDefault="00E317A1" w:rsidP="00E317A1">
      <w:pPr>
        <w:ind w:firstLine="708"/>
        <w:jc w:val="both"/>
      </w:pPr>
      <w:r w:rsidRPr="00E317A1">
        <w:t>с целью недопущения аварийных и чрезвычайных ситуаций выполнить предупредительные мероприятия:</w:t>
      </w:r>
    </w:p>
    <w:p w:rsidR="00E317A1" w:rsidRPr="004229FA" w:rsidRDefault="00E317A1" w:rsidP="00E317A1">
      <w:pPr>
        <w:ind w:firstLine="708"/>
        <w:jc w:val="both"/>
      </w:pPr>
      <w:r>
        <w:t xml:space="preserve">- </w:t>
      </w:r>
      <w:r w:rsidRPr="004229FA">
        <w:t>по мониторингу и прогнозированию паводковой обстановки на территории муниципальных образований, подверженных подтоплению (затоплению);</w:t>
      </w:r>
    </w:p>
    <w:p w:rsidR="00E317A1" w:rsidRPr="004229FA" w:rsidRDefault="00E317A1" w:rsidP="00E317A1">
      <w:pPr>
        <w:ind w:firstLine="708"/>
        <w:jc w:val="both"/>
      </w:pPr>
      <w:r>
        <w:t xml:space="preserve">- </w:t>
      </w:r>
      <w:r w:rsidRPr="004229FA">
        <w:t>организовать круглосуточное дежурство аварийных бригад и спасательных команд, оснащенных необходимым имуществом и оборудованием по действующим нормативам;</w:t>
      </w:r>
    </w:p>
    <w:p w:rsidR="00E317A1" w:rsidRPr="004229FA" w:rsidRDefault="00E317A1" w:rsidP="00E317A1">
      <w:pPr>
        <w:pStyle w:val="a3"/>
        <w:spacing w:after="0"/>
        <w:ind w:left="0" w:firstLine="708"/>
        <w:jc w:val="both"/>
      </w:pPr>
      <w:r>
        <w:t xml:space="preserve">- </w:t>
      </w:r>
      <w:r w:rsidRPr="004229FA">
        <w:t xml:space="preserve">организовать </w:t>
      </w:r>
      <w:proofErr w:type="gramStart"/>
      <w:r w:rsidRPr="004229FA">
        <w:t>контроль за</w:t>
      </w:r>
      <w:proofErr w:type="gramEnd"/>
      <w:r w:rsidRPr="004229FA">
        <w:t xml:space="preserve"> состоянием мостовых сооружений;</w:t>
      </w:r>
    </w:p>
    <w:p w:rsidR="00E317A1" w:rsidRPr="004229FA" w:rsidRDefault="00E317A1" w:rsidP="00E317A1">
      <w:pPr>
        <w:pStyle w:val="a3"/>
        <w:spacing w:after="0"/>
        <w:ind w:left="0" w:firstLine="708"/>
        <w:jc w:val="both"/>
        <w:rPr>
          <w:b/>
        </w:rPr>
      </w:pPr>
      <w:r>
        <w:t xml:space="preserve">- </w:t>
      </w:r>
      <w:r w:rsidRPr="004229FA">
        <w:t>предусмотреть выделение автотранспорта для временного отселения пострадавшего населения;</w:t>
      </w:r>
    </w:p>
    <w:p w:rsidR="00E317A1" w:rsidRPr="004229FA" w:rsidRDefault="00E317A1" w:rsidP="00E317A1">
      <w:pPr>
        <w:pStyle w:val="a3"/>
        <w:spacing w:after="0"/>
        <w:ind w:left="0" w:firstLine="708"/>
        <w:jc w:val="both"/>
      </w:pPr>
      <w:r>
        <w:t xml:space="preserve">- </w:t>
      </w:r>
      <w:r w:rsidRPr="004229FA">
        <w:t>провести комплекс мер по подготовке населения к временному отселению в ПВР, установить и довести до сведения каждого жителя сигналы об экстренной эвакуации и порядок действий по ним;</w:t>
      </w:r>
    </w:p>
    <w:p w:rsidR="00E317A1" w:rsidRPr="004229FA" w:rsidRDefault="00E317A1" w:rsidP="00E317A1">
      <w:pPr>
        <w:pStyle w:val="a3"/>
        <w:spacing w:after="0"/>
        <w:ind w:left="0" w:firstLine="708"/>
        <w:jc w:val="both"/>
      </w:pPr>
      <w:r>
        <w:t xml:space="preserve">- </w:t>
      </w:r>
      <w:r w:rsidRPr="004229FA">
        <w:t>проверить систему оповещения и информирования населения, в том числе через СМИ;</w:t>
      </w:r>
    </w:p>
    <w:p w:rsidR="00E317A1" w:rsidRPr="004229FA" w:rsidRDefault="00E317A1" w:rsidP="00E317A1">
      <w:pPr>
        <w:pStyle w:val="a3"/>
        <w:spacing w:after="0"/>
        <w:ind w:left="0" w:firstLine="708"/>
        <w:jc w:val="both"/>
      </w:pPr>
      <w:r>
        <w:t xml:space="preserve">- </w:t>
      </w:r>
      <w:r w:rsidRPr="004229FA">
        <w:t>проверить систему оповещения членов оперативных штабов и комиссий по чрезвычайным ситуациям и обеспечению пожарной безопасности;</w:t>
      </w:r>
    </w:p>
    <w:p w:rsidR="00E317A1" w:rsidRPr="004229FA" w:rsidRDefault="00E317A1" w:rsidP="00E317A1">
      <w:pPr>
        <w:ind w:firstLine="708"/>
        <w:jc w:val="both"/>
      </w:pPr>
      <w:r>
        <w:t xml:space="preserve">- </w:t>
      </w:r>
      <w:r w:rsidRPr="004229FA">
        <w:t>обеспечить контроль и готовности экстренных служб к реагированию на возникающие аварийные ситуации;</w:t>
      </w:r>
    </w:p>
    <w:p w:rsidR="00E317A1" w:rsidRPr="004229FA" w:rsidRDefault="00E317A1" w:rsidP="00E317A1">
      <w:pPr>
        <w:ind w:firstLine="708"/>
        <w:jc w:val="both"/>
      </w:pPr>
      <w:r>
        <w:t xml:space="preserve">- </w:t>
      </w:r>
      <w:r w:rsidRPr="004229FA">
        <w:t>обеспечить координацию действий организаций и иных учреждений при проведении мероприятий по защите населения;</w:t>
      </w:r>
    </w:p>
    <w:p w:rsidR="00E317A1" w:rsidRPr="004229FA" w:rsidRDefault="00E317A1" w:rsidP="00E317A1">
      <w:pPr>
        <w:ind w:firstLine="708"/>
        <w:jc w:val="both"/>
      </w:pPr>
      <w:r>
        <w:t xml:space="preserve">- </w:t>
      </w:r>
      <w:r w:rsidRPr="004229FA">
        <w:t>предусмотреть эвакуацию из возможной зоны затопления материальных и культурных ценностей, домашних животных и птиц;</w:t>
      </w:r>
    </w:p>
    <w:p w:rsidR="00E317A1" w:rsidRPr="004229FA" w:rsidRDefault="00E317A1" w:rsidP="00E317A1">
      <w:pPr>
        <w:ind w:firstLine="708"/>
        <w:jc w:val="both"/>
      </w:pPr>
      <w:r>
        <w:t xml:space="preserve">- </w:t>
      </w:r>
      <w:r w:rsidRPr="004229FA">
        <w:t>предусмотреть укрепление берегозащитных сооружений;</w:t>
      </w:r>
    </w:p>
    <w:p w:rsidR="00E317A1" w:rsidRPr="004229FA" w:rsidRDefault="00E317A1" w:rsidP="00E317A1">
      <w:pPr>
        <w:ind w:firstLine="708"/>
        <w:jc w:val="both"/>
      </w:pPr>
      <w:r>
        <w:t xml:space="preserve">- </w:t>
      </w:r>
      <w:r w:rsidRPr="004229FA">
        <w:t>предусмотреть временное отселение населения из района возможного затопления;</w:t>
      </w:r>
    </w:p>
    <w:p w:rsidR="00E317A1" w:rsidRPr="00E317A1" w:rsidRDefault="00E317A1" w:rsidP="00E317A1">
      <w:pPr>
        <w:ind w:firstLine="567"/>
        <w:jc w:val="both"/>
        <w:rPr>
          <w:i/>
        </w:rPr>
      </w:pPr>
      <w:r w:rsidRPr="00E317A1">
        <w:rPr>
          <w:i/>
        </w:rPr>
        <w:t>1.2. Владельцам и эксплуатирующим организациям гидротехнических сооружений:</w:t>
      </w:r>
    </w:p>
    <w:p w:rsidR="00E317A1" w:rsidRPr="00C93DF6" w:rsidRDefault="00E317A1" w:rsidP="00E317A1">
      <w:pPr>
        <w:ind w:firstLine="567"/>
        <w:jc w:val="both"/>
      </w:pPr>
      <w:r w:rsidRPr="00C93DF6">
        <w:t xml:space="preserve">пропускать </w:t>
      </w:r>
      <w:proofErr w:type="gramStart"/>
      <w:r w:rsidRPr="00C93DF6">
        <w:t>паводковые воды через ГТС не превышая</w:t>
      </w:r>
      <w:proofErr w:type="gramEnd"/>
      <w:r w:rsidRPr="00C93DF6">
        <w:t xml:space="preserve"> НПУ;</w:t>
      </w:r>
    </w:p>
    <w:p w:rsidR="00E317A1" w:rsidRPr="00C93DF6" w:rsidRDefault="00E317A1" w:rsidP="00E317A1">
      <w:pPr>
        <w:ind w:firstLine="567"/>
        <w:jc w:val="both"/>
      </w:pPr>
      <w:r w:rsidRPr="00C93DF6">
        <w:t>организовать круглосуточное наблюдение за пропуском талых и дождевых вод;</w:t>
      </w:r>
    </w:p>
    <w:p w:rsidR="00E317A1" w:rsidRPr="00C93DF6" w:rsidRDefault="00E317A1" w:rsidP="00E317A1">
      <w:pPr>
        <w:ind w:firstLine="567"/>
        <w:jc w:val="both"/>
      </w:pPr>
      <w:proofErr w:type="gramStart"/>
      <w:r w:rsidRPr="00C93DF6">
        <w:t xml:space="preserve">осуществлять постоянный мониторинг за состоянием гидроузлов </w:t>
      </w:r>
      <w:r>
        <w:br/>
      </w:r>
      <w:r w:rsidRPr="00C93DF6">
        <w:t>с неудовлетворительным и опасным уровнями безопасности;</w:t>
      </w:r>
      <w:proofErr w:type="gramEnd"/>
    </w:p>
    <w:p w:rsidR="00E317A1" w:rsidRPr="00C93DF6" w:rsidRDefault="00E317A1" w:rsidP="00E317A1">
      <w:pPr>
        <w:ind w:firstLine="567"/>
        <w:jc w:val="both"/>
      </w:pPr>
      <w:r w:rsidRPr="00C93DF6">
        <w:t>организовать взаимодействие с главами муниципальных образований и владельцами гидротехнических сооружений расположенных ниже по течению.</w:t>
      </w:r>
    </w:p>
    <w:p w:rsidR="00A83C04" w:rsidRDefault="00A83C04" w:rsidP="00E317A1">
      <w:pPr>
        <w:widowControl w:val="0"/>
        <w:ind w:firstLine="709"/>
        <w:jc w:val="both"/>
      </w:pPr>
      <w:r w:rsidRPr="00E317A1">
        <w:rPr>
          <w:i/>
          <w:spacing w:val="3"/>
        </w:rPr>
        <w:t>1.</w:t>
      </w:r>
      <w:r w:rsidR="00E317A1" w:rsidRPr="00E317A1">
        <w:rPr>
          <w:i/>
          <w:spacing w:val="3"/>
        </w:rPr>
        <w:t>3</w:t>
      </w:r>
      <w:r w:rsidRPr="00E317A1">
        <w:rPr>
          <w:i/>
          <w:spacing w:val="3"/>
        </w:rPr>
        <w:t>.</w:t>
      </w:r>
      <w:r>
        <w:rPr>
          <w:spacing w:val="3"/>
        </w:rPr>
        <w:t xml:space="preserve"> </w:t>
      </w:r>
      <w:r w:rsidRPr="00EE265A">
        <w:rPr>
          <w:i/>
          <w:iCs/>
        </w:rPr>
        <w:t xml:space="preserve">Органам исполнительной власти Свердловской области, ответственным за координацию мероприятий по безаварийному пропуску весеннего половодья и дождевых паводков по семи </w:t>
      </w:r>
      <w:proofErr w:type="spellStart"/>
      <w:r w:rsidRPr="00EE265A">
        <w:rPr>
          <w:i/>
          <w:iCs/>
        </w:rPr>
        <w:t>паводкоопасным</w:t>
      </w:r>
      <w:proofErr w:type="spellEnd"/>
      <w:r w:rsidRPr="00EE265A">
        <w:rPr>
          <w:i/>
          <w:iCs/>
        </w:rPr>
        <w:t xml:space="preserve"> направлениям и иным организациям</w:t>
      </w:r>
      <w:r w:rsidRPr="002C5098">
        <w:t xml:space="preserve"> выполнять мероприятия в сроки, предусмотренные </w:t>
      </w:r>
      <w:r>
        <w:t xml:space="preserve">распоряжением </w:t>
      </w:r>
      <w:r w:rsidRPr="002C5098">
        <w:t xml:space="preserve">Правительства Свердловской области </w:t>
      </w:r>
      <w:r w:rsidRPr="00C92FB4">
        <w:t>от 28</w:t>
      </w:r>
      <w:r>
        <w:t>.</w:t>
      </w:r>
      <w:r w:rsidRPr="00C92FB4">
        <w:t>10</w:t>
      </w:r>
      <w:r>
        <w:t>.</w:t>
      </w:r>
      <w:r w:rsidRPr="00C92FB4">
        <w:t>2015 № 1143-РП «О мерах по подготовке и пропуску весеннего половодья, дождевых паводков в 2016 году»</w:t>
      </w:r>
      <w:r>
        <w:t>.</w:t>
      </w:r>
    </w:p>
    <w:p w:rsidR="00A83C04" w:rsidRDefault="00A83C04" w:rsidP="00A83C04">
      <w:pPr>
        <w:ind w:firstLine="720"/>
        <w:jc w:val="both"/>
        <w:rPr>
          <w:color w:val="FF0000"/>
        </w:rPr>
      </w:pPr>
    </w:p>
    <w:p w:rsidR="00A83C04" w:rsidRPr="00EE265A" w:rsidRDefault="00A83C04" w:rsidP="00A83C04">
      <w:pPr>
        <w:ind w:firstLine="709"/>
        <w:jc w:val="both"/>
        <w:rPr>
          <w:b/>
          <w:bCs/>
          <w:u w:val="single"/>
        </w:rPr>
      </w:pPr>
      <w:r w:rsidRPr="00EE265A">
        <w:rPr>
          <w:b/>
          <w:bCs/>
          <w:u w:val="single"/>
        </w:rPr>
        <w:t>2</w:t>
      </w:r>
      <w:r>
        <w:rPr>
          <w:b/>
          <w:bCs/>
          <w:u w:val="single"/>
        </w:rPr>
        <w:t>.</w:t>
      </w:r>
      <w:r w:rsidRPr="00EE265A">
        <w:rPr>
          <w:b/>
          <w:bCs/>
          <w:u w:val="single"/>
        </w:rPr>
        <w:t xml:space="preserve"> В целях предупреждения природных пожаров рекомендуется:</w:t>
      </w:r>
    </w:p>
    <w:p w:rsidR="00A83C04" w:rsidRPr="002C5098" w:rsidRDefault="00A83C04" w:rsidP="00A83C04">
      <w:pPr>
        <w:ind w:firstLine="720"/>
        <w:jc w:val="both"/>
        <w:rPr>
          <w:i/>
          <w:iCs/>
        </w:rPr>
      </w:pPr>
      <w:r w:rsidRPr="002C5098">
        <w:t>2</w:t>
      </w:r>
      <w:r>
        <w:t>.</w:t>
      </w:r>
      <w:r w:rsidRPr="002C5098">
        <w:t>1</w:t>
      </w:r>
      <w:r>
        <w:t>.</w:t>
      </w:r>
      <w:r w:rsidRPr="002C5098">
        <w:rPr>
          <w:i/>
          <w:iCs/>
        </w:rPr>
        <w:t xml:space="preserve"> Органам местного самоуправления муниципальных образований, расположенных на территории Свердловской области</w:t>
      </w:r>
      <w:r>
        <w:rPr>
          <w:i/>
          <w:iCs/>
        </w:rPr>
        <w:t xml:space="preserve">, </w:t>
      </w:r>
      <w:r w:rsidRPr="002C5098">
        <w:t xml:space="preserve">принять меры по выполнению мероприятий, рекомендованных решением комиссии Правительства Свердловской области по предупреждению и ликвидации чрезвычайных ситуаций и обеспечению пожарной безопасности </w:t>
      </w:r>
      <w:r w:rsidRPr="002C5098">
        <w:rPr>
          <w:spacing w:val="3"/>
        </w:rPr>
        <w:t>от 01 декабря 2015 года №7</w:t>
      </w:r>
      <w:r>
        <w:rPr>
          <w:spacing w:val="3"/>
        </w:rPr>
        <w:t>.</w:t>
      </w:r>
    </w:p>
    <w:p w:rsidR="00A83C04" w:rsidRPr="003D617E" w:rsidRDefault="00A83C04" w:rsidP="00A83C04">
      <w:pPr>
        <w:ind w:firstLine="720"/>
        <w:jc w:val="both"/>
      </w:pPr>
      <w:r w:rsidRPr="002C5098">
        <w:lastRenderedPageBreak/>
        <w:t>2</w:t>
      </w:r>
      <w:r>
        <w:t>.</w:t>
      </w:r>
      <w:r w:rsidRPr="002C5098">
        <w:t>2</w:t>
      </w:r>
      <w:r>
        <w:t>.</w:t>
      </w:r>
      <w:r w:rsidRPr="002C5098">
        <w:t xml:space="preserve"> </w:t>
      </w:r>
      <w:proofErr w:type="gramStart"/>
      <w:r w:rsidRPr="00643169">
        <w:rPr>
          <w:i/>
          <w:iCs/>
        </w:rPr>
        <w:t>Органам исполнительной власти Свердловской области и иным организациям</w:t>
      </w:r>
      <w:r w:rsidRPr="002C5098">
        <w:t xml:space="preserve"> выполнять мероприятия в сроки, предусмотренные постановлением Правительства Свердловской области от 12</w:t>
      </w:r>
      <w:r>
        <w:t>.</w:t>
      </w:r>
      <w:r w:rsidRPr="002C5098">
        <w:t>11</w:t>
      </w:r>
      <w:r>
        <w:t>.</w:t>
      </w:r>
      <w:r w:rsidRPr="002C5098">
        <w:t>2015 № 1200-РП «Об обеспечении пожарной безопасности в лесах, расположенных на территории Све</w:t>
      </w:r>
      <w:r>
        <w:t xml:space="preserve">рдловской области, в 2016 году», а также </w:t>
      </w:r>
      <w:r w:rsidRPr="002C5098">
        <w:t xml:space="preserve">решением комиссии Правительства Свердловской области по предупреждению и ликвидации чрезвычайных ситуаций и обеспечению пожарной безопасности </w:t>
      </w:r>
      <w:r w:rsidRPr="002C5098">
        <w:rPr>
          <w:spacing w:val="3"/>
        </w:rPr>
        <w:t>от 01 декабря 2015 года №7</w:t>
      </w:r>
      <w:r>
        <w:rPr>
          <w:spacing w:val="3"/>
        </w:rPr>
        <w:t>.</w:t>
      </w:r>
      <w:proofErr w:type="gramEnd"/>
    </w:p>
    <w:p w:rsidR="00A83C04" w:rsidRPr="008702BD" w:rsidRDefault="00A83C04" w:rsidP="00A83C04">
      <w:pPr>
        <w:ind w:firstLine="720"/>
        <w:jc w:val="both"/>
        <w:rPr>
          <w:color w:val="FF00FF"/>
          <w:highlight w:val="cyan"/>
        </w:rPr>
      </w:pPr>
    </w:p>
    <w:p w:rsidR="00A83C04" w:rsidRPr="00590983" w:rsidRDefault="00A83C04" w:rsidP="00A83C04">
      <w:pPr>
        <w:ind w:firstLine="720"/>
        <w:jc w:val="both"/>
        <w:rPr>
          <w:b/>
          <w:u w:val="single"/>
        </w:rPr>
      </w:pPr>
      <w:r w:rsidRPr="00590983">
        <w:rPr>
          <w:b/>
          <w:u w:val="single"/>
        </w:rPr>
        <w:t>3. Для предупреждения возможных ДТП и аварий:</w:t>
      </w:r>
    </w:p>
    <w:p w:rsidR="00A83C04" w:rsidRPr="00590983" w:rsidRDefault="00A83C04" w:rsidP="00A83C04">
      <w:pPr>
        <w:ind w:firstLine="709"/>
        <w:jc w:val="both"/>
      </w:pPr>
      <w:r w:rsidRPr="00590983">
        <w:t>3.1.</w:t>
      </w:r>
      <w:r w:rsidRPr="00590983">
        <w:rPr>
          <w:i/>
        </w:rPr>
        <w:t xml:space="preserve"> Органам местного самоуправления муниципальных образований в Свердловской области:</w:t>
      </w:r>
    </w:p>
    <w:p w:rsidR="00A83C04" w:rsidRPr="00590983" w:rsidRDefault="00A83C04" w:rsidP="00A83C04">
      <w:pPr>
        <w:ind w:firstLine="720"/>
        <w:jc w:val="both"/>
      </w:pPr>
      <w:r w:rsidRPr="00590983">
        <w:t xml:space="preserve">3.1.1. проводить мониторинг дорожной обстановки на подведомственной территории; </w:t>
      </w:r>
    </w:p>
    <w:p w:rsidR="00A83C04" w:rsidRPr="00590983" w:rsidRDefault="00A83C04" w:rsidP="00A83C04">
      <w:pPr>
        <w:ind w:firstLine="720"/>
        <w:jc w:val="both"/>
      </w:pPr>
      <w:r w:rsidRPr="00590983">
        <w:t>3.1.2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w:t>
      </w:r>
      <w:proofErr w:type="gramStart"/>
      <w:r w:rsidRPr="00590983">
        <w:t>дств пр</w:t>
      </w:r>
      <w:proofErr w:type="gramEnd"/>
      <w:r w:rsidRPr="00590983">
        <w:t>и наступлении опасных природных явлений.</w:t>
      </w:r>
    </w:p>
    <w:p w:rsidR="00A83C04" w:rsidRPr="00590983" w:rsidRDefault="00A83C04" w:rsidP="00A83C04">
      <w:pPr>
        <w:ind w:firstLine="720"/>
        <w:jc w:val="both"/>
      </w:pPr>
      <w:r w:rsidRPr="00590983">
        <w:t xml:space="preserve"> 3.2. </w:t>
      </w:r>
      <w:r w:rsidRPr="00590983">
        <w:rPr>
          <w:i/>
        </w:rPr>
        <w:t>Органам ГИБДД:</w:t>
      </w:r>
    </w:p>
    <w:p w:rsidR="00A83C04" w:rsidRPr="00590983" w:rsidRDefault="00A83C04" w:rsidP="00A83C04">
      <w:pPr>
        <w:ind w:firstLine="708"/>
        <w:jc w:val="both"/>
      </w:pPr>
      <w:r w:rsidRPr="00590983">
        <w:t>3.2.1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A83C04" w:rsidRPr="00590983" w:rsidRDefault="00A83C04" w:rsidP="00A83C04">
      <w:pPr>
        <w:ind w:right="-185" w:firstLine="720"/>
        <w:jc w:val="both"/>
      </w:pPr>
      <w:r w:rsidRPr="00590983">
        <w:t xml:space="preserve">3.2.2 реализовать меры по предупреждению аварийных ситуаций на участках автомобильных дорог, наиболее уязвимых к возникновению ДТП. </w:t>
      </w:r>
    </w:p>
    <w:p w:rsidR="00A83C04" w:rsidRPr="00590983" w:rsidRDefault="00A83C04" w:rsidP="00A83C04">
      <w:pPr>
        <w:ind w:right="-185" w:firstLine="720"/>
        <w:jc w:val="both"/>
      </w:pPr>
      <w:r w:rsidRPr="00590983">
        <w:t>3.3.</w:t>
      </w:r>
      <w:r w:rsidRPr="00590983">
        <w:rPr>
          <w:i/>
        </w:rPr>
        <w:t xml:space="preserve"> Руководителям предприятий и организаций</w:t>
      </w:r>
      <w:r w:rsidRPr="00590983">
        <w:t>, осуществляющим перевозки  пассажиров  и опасные грузы:</w:t>
      </w:r>
    </w:p>
    <w:p w:rsidR="00A83C04" w:rsidRPr="00590983" w:rsidRDefault="00A83C04" w:rsidP="00A83C04">
      <w:pPr>
        <w:ind w:right="-185" w:firstLine="720"/>
        <w:jc w:val="both"/>
      </w:pPr>
      <w:r w:rsidRPr="00590983">
        <w:t xml:space="preserve">3.3.1 осуществлять регулярный контроль технического состояния транспорта; </w:t>
      </w:r>
    </w:p>
    <w:p w:rsidR="00A83C04" w:rsidRPr="00590983" w:rsidRDefault="00A83C04" w:rsidP="00A83C04">
      <w:pPr>
        <w:ind w:left="720" w:right="-185"/>
        <w:jc w:val="both"/>
      </w:pPr>
      <w:r w:rsidRPr="00590983">
        <w:t xml:space="preserve">3.3.2 проводить дополнительный инструктаж водителей; </w:t>
      </w:r>
    </w:p>
    <w:p w:rsidR="00A83C04" w:rsidRPr="00590983" w:rsidRDefault="00A83C04" w:rsidP="00A83C04">
      <w:pPr>
        <w:ind w:right="-185" w:firstLine="720"/>
        <w:jc w:val="both"/>
      </w:pPr>
      <w:r w:rsidRPr="00590983">
        <w:t>3.3.3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rsidR="00A83C04" w:rsidRPr="00590983" w:rsidRDefault="00A83C04" w:rsidP="00A83C04">
      <w:pPr>
        <w:tabs>
          <w:tab w:val="left" w:pos="1960"/>
        </w:tabs>
        <w:ind w:firstLine="708"/>
        <w:jc w:val="both"/>
      </w:pPr>
      <w:r w:rsidRPr="00590983">
        <w:t xml:space="preserve">3.4. </w:t>
      </w:r>
      <w:r w:rsidRPr="00590983">
        <w:rPr>
          <w:i/>
        </w:rPr>
        <w:t>Дорожно-эксплуатационным организациям:</w:t>
      </w:r>
      <w:r w:rsidRPr="00590983">
        <w:t xml:space="preserve"> </w:t>
      </w:r>
    </w:p>
    <w:p w:rsidR="00A83C04" w:rsidRPr="00590983" w:rsidRDefault="00A83C04" w:rsidP="00A83C04">
      <w:pPr>
        <w:tabs>
          <w:tab w:val="left" w:pos="1960"/>
        </w:tabs>
        <w:ind w:firstLine="708"/>
        <w:jc w:val="both"/>
      </w:pPr>
      <w:r w:rsidRPr="00590983">
        <w:t xml:space="preserve">своевременно и в полном объеме производить необходимые работы для поддержания  удовлетворительного состояния дорожного покрытия. </w:t>
      </w:r>
    </w:p>
    <w:p w:rsidR="00A83C04" w:rsidRPr="008702BD" w:rsidRDefault="00A83C04" w:rsidP="00A83C04">
      <w:pPr>
        <w:tabs>
          <w:tab w:val="left" w:pos="1960"/>
        </w:tabs>
        <w:ind w:firstLine="708"/>
        <w:jc w:val="both"/>
        <w:rPr>
          <w:highlight w:val="cyan"/>
        </w:rPr>
      </w:pPr>
    </w:p>
    <w:p w:rsidR="00A83C04" w:rsidRPr="008D5D30" w:rsidRDefault="00A83C04" w:rsidP="00A83C04">
      <w:pPr>
        <w:tabs>
          <w:tab w:val="left" w:pos="0"/>
        </w:tabs>
        <w:ind w:firstLine="708"/>
        <w:jc w:val="both"/>
        <w:rPr>
          <w:b/>
          <w:u w:val="single"/>
        </w:rPr>
      </w:pPr>
      <w:r w:rsidRPr="008D5D30">
        <w:rPr>
          <w:b/>
        </w:rPr>
        <w:t xml:space="preserve">4. </w:t>
      </w:r>
      <w:r w:rsidRPr="008D5D30">
        <w:rPr>
          <w:b/>
          <w:u w:val="single"/>
        </w:rPr>
        <w:t>На системах жизнеобеспечения:</w:t>
      </w:r>
    </w:p>
    <w:p w:rsidR="00A83C04" w:rsidRPr="008D5D30" w:rsidRDefault="00A83C04" w:rsidP="00A83C04">
      <w:pPr>
        <w:tabs>
          <w:tab w:val="left" w:pos="0"/>
        </w:tabs>
        <w:ind w:firstLine="720"/>
        <w:jc w:val="both"/>
        <w:rPr>
          <w:i/>
        </w:rPr>
      </w:pPr>
      <w:r w:rsidRPr="008D5D30">
        <w:t xml:space="preserve">4.1. </w:t>
      </w:r>
      <w:r w:rsidRPr="008D5D30">
        <w:rPr>
          <w:i/>
        </w:rPr>
        <w:t xml:space="preserve">Органам местного самоуправления муниципальных образований для предотвращения аварийных и чрезвычайных ситуаций: </w:t>
      </w:r>
    </w:p>
    <w:p w:rsidR="00A83C04" w:rsidRPr="008D5D30" w:rsidRDefault="00A83C04" w:rsidP="00A83C04">
      <w:pPr>
        <w:ind w:firstLine="720"/>
        <w:jc w:val="both"/>
      </w:pPr>
      <w:r w:rsidRPr="008D5D30">
        <w:t>4.1.1 обеспечить погашение   задолженности за поставленные ранее топливно-энергетические ресурсы;</w:t>
      </w:r>
    </w:p>
    <w:p w:rsidR="00A83C04" w:rsidRPr="008D5D30" w:rsidRDefault="00A83C04" w:rsidP="00A83C04">
      <w:pPr>
        <w:ind w:firstLine="709"/>
        <w:jc w:val="both"/>
      </w:pPr>
      <w:r w:rsidRPr="008D5D30">
        <w:t xml:space="preserve">4.1.2  осуществлять </w:t>
      </w:r>
      <w:proofErr w:type="gramStart"/>
      <w:r w:rsidRPr="008D5D30">
        <w:t>контроль за</w:t>
      </w:r>
      <w:proofErr w:type="gramEnd"/>
      <w:r w:rsidRPr="008D5D30">
        <w:t xml:space="preserve"> своевременным обследованием и профилактическим ремонтом газового оборудования и сетей газоснабжения, противопожарным состоянием в жилых домах и объектах соцкультбыта;</w:t>
      </w:r>
    </w:p>
    <w:p w:rsidR="00A83C04" w:rsidRPr="008D5D30" w:rsidRDefault="00A83C04" w:rsidP="00A83C04">
      <w:pPr>
        <w:ind w:firstLine="709"/>
        <w:jc w:val="both"/>
      </w:pPr>
      <w:r w:rsidRPr="008D5D30">
        <w:t xml:space="preserve">4.1.3 осуществлять </w:t>
      </w:r>
      <w:proofErr w:type="gramStart"/>
      <w:r w:rsidRPr="008D5D30">
        <w:t>контроль за</w:t>
      </w:r>
      <w:proofErr w:type="gramEnd"/>
      <w:r w:rsidRPr="008D5D30">
        <w:t xml:space="preserve"> наличием необходимых запасов материально-технических ресурсов для локализации и ликвидации аварий на объектах систем жизнеобеспечения населения.</w:t>
      </w:r>
    </w:p>
    <w:p w:rsidR="00A83C04" w:rsidRPr="008D5D30" w:rsidRDefault="00A83C04" w:rsidP="00A83C04">
      <w:pPr>
        <w:tabs>
          <w:tab w:val="left" w:pos="0"/>
        </w:tabs>
        <w:ind w:firstLine="709"/>
        <w:jc w:val="both"/>
        <w:rPr>
          <w:i/>
        </w:rPr>
      </w:pPr>
      <w:r w:rsidRPr="008D5D30">
        <w:t xml:space="preserve">4.2. </w:t>
      </w:r>
      <w:r w:rsidRPr="008D5D30">
        <w:rPr>
          <w:i/>
        </w:rPr>
        <w:t>Предприятиям, эксплуатирующим оборудование систем жизнеобеспечения населения:</w:t>
      </w:r>
    </w:p>
    <w:p w:rsidR="00A83C04" w:rsidRPr="008D5D30" w:rsidRDefault="00A83C04" w:rsidP="00A83C04">
      <w:pPr>
        <w:ind w:firstLine="900"/>
        <w:jc w:val="both"/>
      </w:pPr>
      <w:r w:rsidRPr="008D5D30">
        <w:t xml:space="preserve">4.2.1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 </w:t>
      </w:r>
    </w:p>
    <w:p w:rsidR="00A83C04" w:rsidRPr="008D5D30" w:rsidRDefault="00A83C04" w:rsidP="00A83C04">
      <w:pPr>
        <w:ind w:firstLine="900"/>
        <w:jc w:val="both"/>
      </w:pPr>
      <w:r w:rsidRPr="008D5D30">
        <w:t>4.2.2 обеспечить готовность коммунальных и дорожных служб к обеспечению нормального функционирования систем жизнеобеспечения и транспортного сообщения, в период ограничения движения большегрузного транспорта на автодорогах.</w:t>
      </w:r>
    </w:p>
    <w:p w:rsidR="00046CC9" w:rsidRDefault="00046CC9" w:rsidP="00A83C04">
      <w:pPr>
        <w:ind w:firstLine="720"/>
        <w:jc w:val="both"/>
        <w:outlineLvl w:val="0"/>
        <w:rPr>
          <w:b/>
          <w:u w:val="single"/>
        </w:rPr>
      </w:pPr>
    </w:p>
    <w:p w:rsidR="00A83C04" w:rsidRPr="008D5D30" w:rsidRDefault="00A83C04" w:rsidP="00A83C04">
      <w:pPr>
        <w:ind w:firstLine="720"/>
        <w:jc w:val="both"/>
        <w:outlineLvl w:val="0"/>
      </w:pPr>
      <w:r w:rsidRPr="008D5D30">
        <w:rPr>
          <w:b/>
          <w:u w:val="single"/>
        </w:rPr>
        <w:t xml:space="preserve">5. Для предупреждения заболеваемости населения  </w:t>
      </w:r>
    </w:p>
    <w:p w:rsidR="00A83C04" w:rsidRPr="008D5D30" w:rsidRDefault="00A83C04" w:rsidP="00A83C04">
      <w:pPr>
        <w:ind w:firstLine="720"/>
        <w:jc w:val="both"/>
        <w:outlineLvl w:val="0"/>
        <w:rPr>
          <w:i/>
        </w:rPr>
      </w:pPr>
      <w:r w:rsidRPr="008D5D30">
        <w:rPr>
          <w:i/>
        </w:rPr>
        <w:t xml:space="preserve">органам местного самоуправления </w:t>
      </w:r>
      <w:proofErr w:type="gramStart"/>
      <w:r w:rsidRPr="008D5D30">
        <w:rPr>
          <w:i/>
        </w:rPr>
        <w:t>муниципальных</w:t>
      </w:r>
      <w:proofErr w:type="gramEnd"/>
      <w:r w:rsidRPr="008D5D30">
        <w:rPr>
          <w:i/>
        </w:rPr>
        <w:t xml:space="preserve"> образования:</w:t>
      </w:r>
    </w:p>
    <w:p w:rsidR="00A83C04" w:rsidRPr="008D5D30" w:rsidRDefault="00A83C04" w:rsidP="00A83C04">
      <w:pPr>
        <w:ind w:firstLine="720"/>
        <w:jc w:val="both"/>
      </w:pPr>
      <w:r w:rsidRPr="008D5D30">
        <w:lastRenderedPageBreak/>
        <w:t xml:space="preserve">5.1 организовать предупреждение населения в средствах массовой информации об опасности  укусов клещей при посещении лесных массивов, городских скверов, парков и  садово-огородных участков; </w:t>
      </w:r>
    </w:p>
    <w:p w:rsidR="00A83C04" w:rsidRPr="008D5D30" w:rsidRDefault="00A83C04" w:rsidP="00A83C04">
      <w:pPr>
        <w:ind w:firstLine="720"/>
        <w:jc w:val="both"/>
      </w:pPr>
      <w:r w:rsidRPr="008D5D30">
        <w:t xml:space="preserve">5.2 организовать проведение </w:t>
      </w:r>
      <w:proofErr w:type="spellStart"/>
      <w:r w:rsidRPr="008D5D30">
        <w:t>акарицидных</w:t>
      </w:r>
      <w:proofErr w:type="spellEnd"/>
      <w:r w:rsidRPr="008D5D30">
        <w:t xml:space="preserve"> обработок территорий парков,  мест отдыха, кладбищ, территорий детских учреждений и т.п.;</w:t>
      </w:r>
    </w:p>
    <w:p w:rsidR="00A83C04" w:rsidRDefault="00A83C04" w:rsidP="00A83C04">
      <w:pPr>
        <w:ind w:firstLine="720"/>
        <w:jc w:val="both"/>
      </w:pPr>
      <w:r w:rsidRPr="008D5D30">
        <w:t>5.3 продолжать проведение разъяснительной работы по профилактике острых кишечных инфекций, острого вирусного гепатита «А» и ОРВИ.</w:t>
      </w:r>
    </w:p>
    <w:p w:rsidR="008F7998" w:rsidRPr="008D5D30" w:rsidRDefault="008F7998" w:rsidP="00A83C04">
      <w:pPr>
        <w:ind w:firstLine="720"/>
        <w:jc w:val="both"/>
      </w:pPr>
    </w:p>
    <w:p w:rsidR="00A83C04" w:rsidRPr="008D5D30" w:rsidRDefault="00A83C04" w:rsidP="00A83C04">
      <w:pPr>
        <w:pStyle w:val="a7"/>
        <w:spacing w:before="0" w:beforeAutospacing="0" w:after="0" w:afterAutospacing="0"/>
        <w:ind w:right="-185" w:firstLine="720"/>
        <w:jc w:val="both"/>
        <w:rPr>
          <w:b/>
          <w:u w:val="single"/>
        </w:rPr>
      </w:pPr>
      <w:r w:rsidRPr="008D5D30">
        <w:rPr>
          <w:b/>
          <w:u w:val="single"/>
        </w:rPr>
        <w:t>6. Для предупреждения  гибели населения на воде</w:t>
      </w:r>
    </w:p>
    <w:p w:rsidR="00A83C04" w:rsidRDefault="00A83C04" w:rsidP="00A83C04">
      <w:pPr>
        <w:pStyle w:val="a7"/>
        <w:spacing w:before="0" w:beforeAutospacing="0" w:after="0" w:afterAutospacing="0"/>
        <w:ind w:right="-185" w:firstLine="720"/>
        <w:jc w:val="both"/>
      </w:pPr>
      <w:r w:rsidRPr="008D5D30">
        <w:rPr>
          <w:color w:val="000000" w:themeColor="text1"/>
        </w:rPr>
        <w:t>Центру</w:t>
      </w:r>
      <w:r w:rsidRPr="008D5D30">
        <w:rPr>
          <w:i/>
        </w:rPr>
        <w:t xml:space="preserve"> ГИМС Главного управления МЧС России по Свердловской области </w:t>
      </w:r>
      <w:r w:rsidRPr="008D5D30">
        <w:t>организовать в средствах массовой информации разъяснительную работу о соблюдении населением требований безопасности на водных объектах.</w:t>
      </w:r>
    </w:p>
    <w:p w:rsidR="008F7998" w:rsidRPr="008D5D30" w:rsidRDefault="008F7998" w:rsidP="00A83C04">
      <w:pPr>
        <w:pStyle w:val="a7"/>
        <w:spacing w:before="0" w:beforeAutospacing="0" w:after="0" w:afterAutospacing="0"/>
        <w:ind w:right="-185" w:firstLine="720"/>
        <w:jc w:val="both"/>
      </w:pPr>
    </w:p>
    <w:p w:rsidR="00A83C04" w:rsidRPr="008D5D30" w:rsidRDefault="00A83C04" w:rsidP="00A83C04">
      <w:pPr>
        <w:ind w:firstLine="720"/>
        <w:jc w:val="both"/>
      </w:pPr>
      <w:r w:rsidRPr="008D5D30">
        <w:rPr>
          <w:b/>
          <w:u w:val="single"/>
        </w:rPr>
        <w:t>7. В жилом секторе</w:t>
      </w:r>
      <w:r w:rsidRPr="008D5D30">
        <w:t xml:space="preserve"> </w:t>
      </w:r>
      <w:r w:rsidRPr="008D5D30">
        <w:rPr>
          <w:i/>
        </w:rPr>
        <w:t>органам ГПН</w:t>
      </w:r>
      <w:r w:rsidRPr="008D5D30">
        <w:t xml:space="preserve"> для предотвращения роста техногенных пожаров: </w:t>
      </w:r>
    </w:p>
    <w:p w:rsidR="00A83C04" w:rsidRPr="008D5D30" w:rsidRDefault="00A83C04" w:rsidP="00A83C04">
      <w:pPr>
        <w:ind w:firstLine="720"/>
        <w:jc w:val="both"/>
      </w:pPr>
      <w:r w:rsidRPr="008D5D30">
        <w:t xml:space="preserve">7.1 проводить работу по </w:t>
      </w:r>
      <w:proofErr w:type="gramStart"/>
      <w:r w:rsidRPr="008D5D30">
        <w:t>контролю за</w:t>
      </w:r>
      <w:proofErr w:type="gramEnd"/>
      <w:r w:rsidRPr="008D5D30">
        <w:t xml:space="preserve"> использованием населением самодельных и </w:t>
      </w:r>
      <w:proofErr w:type="spellStart"/>
      <w:r w:rsidRPr="008D5D30">
        <w:t>несертифицированных</w:t>
      </w:r>
      <w:proofErr w:type="spellEnd"/>
      <w:r w:rsidRPr="008D5D30">
        <w:t xml:space="preserve"> электронагревательных приборов, бытовых газовых, керосиновых, бензиновых и других устройств; </w:t>
      </w:r>
    </w:p>
    <w:p w:rsidR="00A83C04" w:rsidRDefault="00A83C04" w:rsidP="00A83C04">
      <w:pPr>
        <w:ind w:firstLine="720"/>
        <w:jc w:val="both"/>
      </w:pPr>
      <w:r w:rsidRPr="008D5D30">
        <w:t>7.2 усилить разъяснительную работу в средствах массовой информации по вопросам профилактики пожаров в населенных пунктах и дачных участках.</w:t>
      </w:r>
    </w:p>
    <w:p w:rsidR="00A83C04" w:rsidRDefault="00A83C04" w:rsidP="00A83C04">
      <w:pPr>
        <w:ind w:firstLine="720"/>
        <w:jc w:val="both"/>
      </w:pPr>
    </w:p>
    <w:sectPr w:rsidR="00A83C04" w:rsidSect="0045225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AE" w:rsidRDefault="000A26AE">
      <w:r>
        <w:separator/>
      </w:r>
    </w:p>
  </w:endnote>
  <w:endnote w:type="continuationSeparator" w:id="0">
    <w:p w:rsidR="000A26AE" w:rsidRDefault="000A26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AE" w:rsidRDefault="000A26AE">
      <w:r>
        <w:separator/>
      </w:r>
    </w:p>
  </w:footnote>
  <w:footnote w:type="continuationSeparator" w:id="0">
    <w:p w:rsidR="000A26AE" w:rsidRDefault="000A2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D64" w:rsidRDefault="00766D3C" w:rsidP="00841D84">
    <w:pPr>
      <w:pStyle w:val="a8"/>
      <w:framePr w:wrap="auto" w:vAnchor="text" w:hAnchor="margin" w:xAlign="center" w:y="1"/>
      <w:rPr>
        <w:rStyle w:val="aa"/>
      </w:rPr>
    </w:pPr>
    <w:r>
      <w:rPr>
        <w:rStyle w:val="aa"/>
      </w:rPr>
      <w:fldChar w:fldCharType="begin"/>
    </w:r>
    <w:r w:rsidR="00825D64">
      <w:rPr>
        <w:rStyle w:val="aa"/>
      </w:rPr>
      <w:instrText xml:space="preserve">PAGE  </w:instrText>
    </w:r>
    <w:r>
      <w:rPr>
        <w:rStyle w:val="aa"/>
      </w:rPr>
      <w:fldChar w:fldCharType="separate"/>
    </w:r>
    <w:r w:rsidR="00444EAC">
      <w:rPr>
        <w:rStyle w:val="aa"/>
        <w:noProof/>
      </w:rPr>
      <w:t>2</w:t>
    </w:r>
    <w:r>
      <w:rPr>
        <w:rStyle w:val="aa"/>
      </w:rPr>
      <w:fldChar w:fldCharType="end"/>
    </w:r>
  </w:p>
  <w:p w:rsidR="00825D64" w:rsidRDefault="00825D6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242BC2"/>
    <w:lvl w:ilvl="0">
      <w:start w:val="1"/>
      <w:numFmt w:val="bullet"/>
      <w:lvlText w:val=""/>
      <w:lvlJc w:val="left"/>
      <w:pPr>
        <w:tabs>
          <w:tab w:val="num" w:pos="360"/>
        </w:tabs>
        <w:ind w:left="360" w:hanging="360"/>
      </w:pPr>
      <w:rPr>
        <w:rFonts w:ascii="Symbol" w:hAnsi="Symbol" w:hint="default"/>
      </w:rPr>
    </w:lvl>
  </w:abstractNum>
  <w:abstractNum w:abstractNumId="1">
    <w:nsid w:val="043D4269"/>
    <w:multiLevelType w:val="hybridMultilevel"/>
    <w:tmpl w:val="328815D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01264D"/>
    <w:multiLevelType w:val="hybridMultilevel"/>
    <w:tmpl w:val="DDC8FDFA"/>
    <w:lvl w:ilvl="0" w:tplc="EEAAAF12">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49A7A44"/>
    <w:multiLevelType w:val="hybridMultilevel"/>
    <w:tmpl w:val="C4EC2376"/>
    <w:lvl w:ilvl="0" w:tplc="94C82E40">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4E5A44"/>
    <w:multiLevelType w:val="hybridMultilevel"/>
    <w:tmpl w:val="239C5AB4"/>
    <w:lvl w:ilvl="0" w:tplc="C610FC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D118FE"/>
    <w:multiLevelType w:val="hybridMultilevel"/>
    <w:tmpl w:val="174E5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09A48BD"/>
    <w:multiLevelType w:val="hybridMultilevel"/>
    <w:tmpl w:val="7DA45B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7CF428D"/>
    <w:multiLevelType w:val="hybridMultilevel"/>
    <w:tmpl w:val="A5AAE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6A27F3E"/>
    <w:multiLevelType w:val="hybridMultilevel"/>
    <w:tmpl w:val="8528C24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4C8E2D9D"/>
    <w:multiLevelType w:val="hybridMultilevel"/>
    <w:tmpl w:val="36DC1F7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4E7365E3"/>
    <w:multiLevelType w:val="hybridMultilevel"/>
    <w:tmpl w:val="FD8EB6B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0CE3108"/>
    <w:multiLevelType w:val="hybridMultilevel"/>
    <w:tmpl w:val="6FAED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2526484"/>
    <w:multiLevelType w:val="hybridMultilevel"/>
    <w:tmpl w:val="AEB87784"/>
    <w:lvl w:ilvl="0" w:tplc="342850E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8C54CA7"/>
    <w:multiLevelType w:val="hybridMultilevel"/>
    <w:tmpl w:val="37786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96A07A3"/>
    <w:multiLevelType w:val="hybridMultilevel"/>
    <w:tmpl w:val="619654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A5E1C08"/>
    <w:multiLevelType w:val="hybridMultilevel"/>
    <w:tmpl w:val="48E628A4"/>
    <w:lvl w:ilvl="0" w:tplc="5F1C2AF4">
      <w:start w:val="1"/>
      <w:numFmt w:val="upperRoman"/>
      <w:lvlText w:val="%1."/>
      <w:lvlJc w:val="left"/>
      <w:pPr>
        <w:ind w:left="862" w:hanging="720"/>
      </w:pPr>
      <w:rPr>
        <w:rFonts w:cs="Times New Roman" w:hint="default"/>
        <w:b/>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6">
    <w:nsid w:val="5C7304CA"/>
    <w:multiLevelType w:val="hybridMultilevel"/>
    <w:tmpl w:val="22D0E9A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0130DB7"/>
    <w:multiLevelType w:val="hybridMultilevel"/>
    <w:tmpl w:val="2FC29600"/>
    <w:lvl w:ilvl="0" w:tplc="D858485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2312C3D"/>
    <w:multiLevelType w:val="hybridMultilevel"/>
    <w:tmpl w:val="A4CE0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2B207C6"/>
    <w:multiLevelType w:val="hybridMultilevel"/>
    <w:tmpl w:val="E60E2A2E"/>
    <w:lvl w:ilvl="0" w:tplc="0419000D">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6715739"/>
    <w:multiLevelType w:val="hybridMultilevel"/>
    <w:tmpl w:val="ECD8A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FD5AC2"/>
    <w:multiLevelType w:val="hybridMultilevel"/>
    <w:tmpl w:val="6174FACE"/>
    <w:lvl w:ilvl="0" w:tplc="DB88A36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3BA6E9D"/>
    <w:multiLevelType w:val="hybridMultilevel"/>
    <w:tmpl w:val="47D8A11A"/>
    <w:lvl w:ilvl="0" w:tplc="B7AA937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67C378D"/>
    <w:multiLevelType w:val="hybridMultilevel"/>
    <w:tmpl w:val="52227C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B23497F"/>
    <w:multiLevelType w:val="hybridMultilevel"/>
    <w:tmpl w:val="8ED4D3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7"/>
  </w:num>
  <w:num w:numId="11">
    <w:abstractNumId w:val="13"/>
  </w:num>
  <w:num w:numId="12">
    <w:abstractNumId w:val="19"/>
  </w:num>
  <w:num w:numId="13">
    <w:abstractNumId w:val="10"/>
  </w:num>
  <w:num w:numId="14">
    <w:abstractNumId w:val="1"/>
  </w:num>
  <w:num w:numId="15">
    <w:abstractNumId w:val="9"/>
  </w:num>
  <w:num w:numId="16">
    <w:abstractNumId w:val="14"/>
  </w:num>
  <w:num w:numId="17">
    <w:abstractNumId w:val="6"/>
  </w:num>
  <w:num w:numId="18">
    <w:abstractNumId w:val="3"/>
  </w:num>
  <w:num w:numId="19">
    <w:abstractNumId w:val="22"/>
  </w:num>
  <w:num w:numId="20">
    <w:abstractNumId w:val="17"/>
  </w:num>
  <w:num w:numId="21">
    <w:abstractNumId w:val="21"/>
  </w:num>
  <w:num w:numId="22">
    <w:abstractNumId w:val="18"/>
  </w:num>
  <w:num w:numId="23">
    <w:abstractNumId w:val="5"/>
  </w:num>
  <w:num w:numId="24">
    <w:abstractNumId w:val="24"/>
  </w:num>
  <w:num w:numId="25">
    <w:abstractNumId w:val="23"/>
  </w:num>
  <w:num w:numId="26">
    <w:abstractNumId w:val="2"/>
  </w:num>
  <w:num w:numId="27">
    <w:abstractNumId w:val="11"/>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5"/>
  </w:num>
  <w:num w:numId="31">
    <w:abstractNumId w:val="4"/>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oNotHyphenateCaps/>
  <w:characterSpacingControl w:val="doNotCompress"/>
  <w:doNotValidateAgainstSchema/>
  <w:doNotDemarcateInvalidXml/>
  <w:hdrShapeDefaults>
    <o:shapedefaults v:ext="edit" spidmax="88066"/>
  </w:hdrShapeDefaults>
  <w:footnotePr>
    <w:footnote w:id="-1"/>
    <w:footnote w:id="0"/>
  </w:footnotePr>
  <w:endnotePr>
    <w:endnote w:id="-1"/>
    <w:endnote w:id="0"/>
  </w:endnotePr>
  <w:compat/>
  <w:rsids>
    <w:rsidRoot w:val="009C39A8"/>
    <w:rsid w:val="00003309"/>
    <w:rsid w:val="00003CDF"/>
    <w:rsid w:val="0000401E"/>
    <w:rsid w:val="000063CA"/>
    <w:rsid w:val="00006646"/>
    <w:rsid w:val="00006782"/>
    <w:rsid w:val="000067F2"/>
    <w:rsid w:val="00006D2C"/>
    <w:rsid w:val="00012517"/>
    <w:rsid w:val="00013015"/>
    <w:rsid w:val="00013221"/>
    <w:rsid w:val="000145B6"/>
    <w:rsid w:val="00015325"/>
    <w:rsid w:val="000162EF"/>
    <w:rsid w:val="000164B1"/>
    <w:rsid w:val="00016D7A"/>
    <w:rsid w:val="000173D3"/>
    <w:rsid w:val="00017F33"/>
    <w:rsid w:val="00021375"/>
    <w:rsid w:val="000219C8"/>
    <w:rsid w:val="000223B5"/>
    <w:rsid w:val="00022A16"/>
    <w:rsid w:val="000245B7"/>
    <w:rsid w:val="00027C75"/>
    <w:rsid w:val="00027D31"/>
    <w:rsid w:val="00027F73"/>
    <w:rsid w:val="00034293"/>
    <w:rsid w:val="00034BA5"/>
    <w:rsid w:val="00037FE9"/>
    <w:rsid w:val="00040AB3"/>
    <w:rsid w:val="00040E89"/>
    <w:rsid w:val="00042931"/>
    <w:rsid w:val="00043444"/>
    <w:rsid w:val="000443DD"/>
    <w:rsid w:val="0004522B"/>
    <w:rsid w:val="00046CC9"/>
    <w:rsid w:val="00046FB8"/>
    <w:rsid w:val="00050BD5"/>
    <w:rsid w:val="00051616"/>
    <w:rsid w:val="000519B0"/>
    <w:rsid w:val="00051A23"/>
    <w:rsid w:val="000543A5"/>
    <w:rsid w:val="00055777"/>
    <w:rsid w:val="00055A1A"/>
    <w:rsid w:val="0005629A"/>
    <w:rsid w:val="00060013"/>
    <w:rsid w:val="00060E15"/>
    <w:rsid w:val="00061983"/>
    <w:rsid w:val="000620F7"/>
    <w:rsid w:val="000647BC"/>
    <w:rsid w:val="000656F4"/>
    <w:rsid w:val="000661F9"/>
    <w:rsid w:val="00070D1F"/>
    <w:rsid w:val="00070E0B"/>
    <w:rsid w:val="00071107"/>
    <w:rsid w:val="000711DD"/>
    <w:rsid w:val="00071426"/>
    <w:rsid w:val="00071594"/>
    <w:rsid w:val="00071D98"/>
    <w:rsid w:val="00072D8C"/>
    <w:rsid w:val="00072EB5"/>
    <w:rsid w:val="00073110"/>
    <w:rsid w:val="000731C7"/>
    <w:rsid w:val="00077B4B"/>
    <w:rsid w:val="00080FE7"/>
    <w:rsid w:val="000815F7"/>
    <w:rsid w:val="00082640"/>
    <w:rsid w:val="00083EAA"/>
    <w:rsid w:val="00083FD4"/>
    <w:rsid w:val="000846D6"/>
    <w:rsid w:val="000868BA"/>
    <w:rsid w:val="00086902"/>
    <w:rsid w:val="00086AF0"/>
    <w:rsid w:val="00086F99"/>
    <w:rsid w:val="00090774"/>
    <w:rsid w:val="0009174F"/>
    <w:rsid w:val="000924D6"/>
    <w:rsid w:val="000929E2"/>
    <w:rsid w:val="000938A0"/>
    <w:rsid w:val="00093C4D"/>
    <w:rsid w:val="00095029"/>
    <w:rsid w:val="0009533C"/>
    <w:rsid w:val="00095A5D"/>
    <w:rsid w:val="0009612B"/>
    <w:rsid w:val="0009798E"/>
    <w:rsid w:val="00097ABF"/>
    <w:rsid w:val="000A1923"/>
    <w:rsid w:val="000A1A11"/>
    <w:rsid w:val="000A26AE"/>
    <w:rsid w:val="000A2CD6"/>
    <w:rsid w:val="000A39BA"/>
    <w:rsid w:val="000A522D"/>
    <w:rsid w:val="000A69BC"/>
    <w:rsid w:val="000A6D96"/>
    <w:rsid w:val="000A7C37"/>
    <w:rsid w:val="000B0017"/>
    <w:rsid w:val="000B09A4"/>
    <w:rsid w:val="000B1549"/>
    <w:rsid w:val="000B5495"/>
    <w:rsid w:val="000B57EA"/>
    <w:rsid w:val="000B7BF8"/>
    <w:rsid w:val="000C05E4"/>
    <w:rsid w:val="000C1884"/>
    <w:rsid w:val="000C1E6F"/>
    <w:rsid w:val="000C3D5D"/>
    <w:rsid w:val="000C562F"/>
    <w:rsid w:val="000C58D3"/>
    <w:rsid w:val="000D0176"/>
    <w:rsid w:val="000D08F2"/>
    <w:rsid w:val="000D0CE9"/>
    <w:rsid w:val="000D1013"/>
    <w:rsid w:val="000D109F"/>
    <w:rsid w:val="000D1242"/>
    <w:rsid w:val="000D1953"/>
    <w:rsid w:val="000D33EA"/>
    <w:rsid w:val="000D3D8F"/>
    <w:rsid w:val="000D4834"/>
    <w:rsid w:val="000D4F8C"/>
    <w:rsid w:val="000D71E3"/>
    <w:rsid w:val="000D789D"/>
    <w:rsid w:val="000D7FC9"/>
    <w:rsid w:val="000E159C"/>
    <w:rsid w:val="000E172A"/>
    <w:rsid w:val="000E54C1"/>
    <w:rsid w:val="000E5FD1"/>
    <w:rsid w:val="000E6223"/>
    <w:rsid w:val="000F0CD0"/>
    <w:rsid w:val="000F1610"/>
    <w:rsid w:val="000F166D"/>
    <w:rsid w:val="000F3776"/>
    <w:rsid w:val="000F386E"/>
    <w:rsid w:val="000F480E"/>
    <w:rsid w:val="000F5E61"/>
    <w:rsid w:val="000F5FAB"/>
    <w:rsid w:val="000F72DA"/>
    <w:rsid w:val="00102B50"/>
    <w:rsid w:val="00103496"/>
    <w:rsid w:val="001035EE"/>
    <w:rsid w:val="00103A38"/>
    <w:rsid w:val="0010488F"/>
    <w:rsid w:val="001059F8"/>
    <w:rsid w:val="00105FBC"/>
    <w:rsid w:val="0011056C"/>
    <w:rsid w:val="00111629"/>
    <w:rsid w:val="00111960"/>
    <w:rsid w:val="0011210A"/>
    <w:rsid w:val="001134F1"/>
    <w:rsid w:val="001139F1"/>
    <w:rsid w:val="00113B5F"/>
    <w:rsid w:val="001145D0"/>
    <w:rsid w:val="00116CEF"/>
    <w:rsid w:val="001176F2"/>
    <w:rsid w:val="00121AB3"/>
    <w:rsid w:val="00122297"/>
    <w:rsid w:val="00122F46"/>
    <w:rsid w:val="00123567"/>
    <w:rsid w:val="00125841"/>
    <w:rsid w:val="001258C1"/>
    <w:rsid w:val="00126642"/>
    <w:rsid w:val="00126AC0"/>
    <w:rsid w:val="00127354"/>
    <w:rsid w:val="00127561"/>
    <w:rsid w:val="001313EC"/>
    <w:rsid w:val="00131F8A"/>
    <w:rsid w:val="00134E9B"/>
    <w:rsid w:val="00134F44"/>
    <w:rsid w:val="00135AEE"/>
    <w:rsid w:val="00140607"/>
    <w:rsid w:val="00140E32"/>
    <w:rsid w:val="00142262"/>
    <w:rsid w:val="001456BE"/>
    <w:rsid w:val="00146FF5"/>
    <w:rsid w:val="00147849"/>
    <w:rsid w:val="00150076"/>
    <w:rsid w:val="001503FC"/>
    <w:rsid w:val="00152423"/>
    <w:rsid w:val="00152B4B"/>
    <w:rsid w:val="00152F9F"/>
    <w:rsid w:val="0015653A"/>
    <w:rsid w:val="0015685A"/>
    <w:rsid w:val="00157A37"/>
    <w:rsid w:val="00160A94"/>
    <w:rsid w:val="00160CD0"/>
    <w:rsid w:val="0016332A"/>
    <w:rsid w:val="00163FCA"/>
    <w:rsid w:val="00164E97"/>
    <w:rsid w:val="00165FC6"/>
    <w:rsid w:val="00166005"/>
    <w:rsid w:val="00170859"/>
    <w:rsid w:val="00170D44"/>
    <w:rsid w:val="00171003"/>
    <w:rsid w:val="001715C8"/>
    <w:rsid w:val="001719ED"/>
    <w:rsid w:val="0017281A"/>
    <w:rsid w:val="001732F3"/>
    <w:rsid w:val="00173880"/>
    <w:rsid w:val="001741B4"/>
    <w:rsid w:val="001761F4"/>
    <w:rsid w:val="001772A7"/>
    <w:rsid w:val="00183053"/>
    <w:rsid w:val="00183113"/>
    <w:rsid w:val="0018450D"/>
    <w:rsid w:val="00184A45"/>
    <w:rsid w:val="00186BC2"/>
    <w:rsid w:val="001900F1"/>
    <w:rsid w:val="00191335"/>
    <w:rsid w:val="001917B1"/>
    <w:rsid w:val="001919DF"/>
    <w:rsid w:val="00192AA3"/>
    <w:rsid w:val="001945AC"/>
    <w:rsid w:val="00195A29"/>
    <w:rsid w:val="00195B1B"/>
    <w:rsid w:val="00195EB9"/>
    <w:rsid w:val="00196351"/>
    <w:rsid w:val="0019791A"/>
    <w:rsid w:val="001A3ED3"/>
    <w:rsid w:val="001A5B8F"/>
    <w:rsid w:val="001A63D6"/>
    <w:rsid w:val="001A6412"/>
    <w:rsid w:val="001B1909"/>
    <w:rsid w:val="001B1B0D"/>
    <w:rsid w:val="001B2D58"/>
    <w:rsid w:val="001B387C"/>
    <w:rsid w:val="001B5157"/>
    <w:rsid w:val="001B56C6"/>
    <w:rsid w:val="001B5982"/>
    <w:rsid w:val="001B6AA7"/>
    <w:rsid w:val="001C05BC"/>
    <w:rsid w:val="001C1637"/>
    <w:rsid w:val="001C266C"/>
    <w:rsid w:val="001C3C7A"/>
    <w:rsid w:val="001C4B2E"/>
    <w:rsid w:val="001C5053"/>
    <w:rsid w:val="001C6D60"/>
    <w:rsid w:val="001C7F34"/>
    <w:rsid w:val="001D022D"/>
    <w:rsid w:val="001D1CE1"/>
    <w:rsid w:val="001D2E01"/>
    <w:rsid w:val="001D3628"/>
    <w:rsid w:val="001D37E0"/>
    <w:rsid w:val="001D38D0"/>
    <w:rsid w:val="001D41D3"/>
    <w:rsid w:val="001D5EFA"/>
    <w:rsid w:val="001D685F"/>
    <w:rsid w:val="001D7C97"/>
    <w:rsid w:val="001E20EB"/>
    <w:rsid w:val="001E3F17"/>
    <w:rsid w:val="001E4188"/>
    <w:rsid w:val="001E4744"/>
    <w:rsid w:val="001E55F1"/>
    <w:rsid w:val="001F1573"/>
    <w:rsid w:val="001F264A"/>
    <w:rsid w:val="001F3F7E"/>
    <w:rsid w:val="001F4E98"/>
    <w:rsid w:val="001F5EFD"/>
    <w:rsid w:val="001F5F8A"/>
    <w:rsid w:val="001F7275"/>
    <w:rsid w:val="00202121"/>
    <w:rsid w:val="00202C51"/>
    <w:rsid w:val="0020418E"/>
    <w:rsid w:val="0020470B"/>
    <w:rsid w:val="00207FD0"/>
    <w:rsid w:val="00210733"/>
    <w:rsid w:val="0021104E"/>
    <w:rsid w:val="00213B29"/>
    <w:rsid w:val="0021561F"/>
    <w:rsid w:val="00216062"/>
    <w:rsid w:val="00216823"/>
    <w:rsid w:val="00221339"/>
    <w:rsid w:val="00225C73"/>
    <w:rsid w:val="00227B52"/>
    <w:rsid w:val="002329BA"/>
    <w:rsid w:val="00232CB0"/>
    <w:rsid w:val="00235CE1"/>
    <w:rsid w:val="002376B1"/>
    <w:rsid w:val="00240AD7"/>
    <w:rsid w:val="00240DD1"/>
    <w:rsid w:val="002427A9"/>
    <w:rsid w:val="00242C9A"/>
    <w:rsid w:val="002446B1"/>
    <w:rsid w:val="00244B16"/>
    <w:rsid w:val="0024508D"/>
    <w:rsid w:val="00245C56"/>
    <w:rsid w:val="002467D9"/>
    <w:rsid w:val="00247090"/>
    <w:rsid w:val="00252CF0"/>
    <w:rsid w:val="00253CC7"/>
    <w:rsid w:val="00253DC8"/>
    <w:rsid w:val="00254FC1"/>
    <w:rsid w:val="00257ED8"/>
    <w:rsid w:val="0026076E"/>
    <w:rsid w:val="00262D04"/>
    <w:rsid w:val="00266FB3"/>
    <w:rsid w:val="00270537"/>
    <w:rsid w:val="002707E2"/>
    <w:rsid w:val="00270FC1"/>
    <w:rsid w:val="002726EC"/>
    <w:rsid w:val="00273F51"/>
    <w:rsid w:val="00274BFF"/>
    <w:rsid w:val="0027592E"/>
    <w:rsid w:val="002761DC"/>
    <w:rsid w:val="00276C6C"/>
    <w:rsid w:val="0027730D"/>
    <w:rsid w:val="00280075"/>
    <w:rsid w:val="00281788"/>
    <w:rsid w:val="00285331"/>
    <w:rsid w:val="00285423"/>
    <w:rsid w:val="00286F56"/>
    <w:rsid w:val="0028731B"/>
    <w:rsid w:val="00287E63"/>
    <w:rsid w:val="002902F7"/>
    <w:rsid w:val="00291A70"/>
    <w:rsid w:val="002936C1"/>
    <w:rsid w:val="002946E9"/>
    <w:rsid w:val="00296D62"/>
    <w:rsid w:val="002A25D7"/>
    <w:rsid w:val="002A28E8"/>
    <w:rsid w:val="002A2D2B"/>
    <w:rsid w:val="002A37F7"/>
    <w:rsid w:val="002A3852"/>
    <w:rsid w:val="002A3BCF"/>
    <w:rsid w:val="002A3D0F"/>
    <w:rsid w:val="002A4488"/>
    <w:rsid w:val="002A460D"/>
    <w:rsid w:val="002A553E"/>
    <w:rsid w:val="002A5CA3"/>
    <w:rsid w:val="002A61E7"/>
    <w:rsid w:val="002A62FA"/>
    <w:rsid w:val="002A6A82"/>
    <w:rsid w:val="002A73B1"/>
    <w:rsid w:val="002A7F7D"/>
    <w:rsid w:val="002B0E7F"/>
    <w:rsid w:val="002B1754"/>
    <w:rsid w:val="002B2CEF"/>
    <w:rsid w:val="002B3AF7"/>
    <w:rsid w:val="002B3C14"/>
    <w:rsid w:val="002B4966"/>
    <w:rsid w:val="002B59E7"/>
    <w:rsid w:val="002B61AA"/>
    <w:rsid w:val="002B64DC"/>
    <w:rsid w:val="002B7642"/>
    <w:rsid w:val="002C1DE2"/>
    <w:rsid w:val="002C2750"/>
    <w:rsid w:val="002C34C0"/>
    <w:rsid w:val="002C522D"/>
    <w:rsid w:val="002C64C1"/>
    <w:rsid w:val="002C70D3"/>
    <w:rsid w:val="002D3938"/>
    <w:rsid w:val="002D3D25"/>
    <w:rsid w:val="002D4890"/>
    <w:rsid w:val="002D492F"/>
    <w:rsid w:val="002D6149"/>
    <w:rsid w:val="002D6D2E"/>
    <w:rsid w:val="002D6E56"/>
    <w:rsid w:val="002E2BAD"/>
    <w:rsid w:val="002E2C37"/>
    <w:rsid w:val="002E3955"/>
    <w:rsid w:val="002E587B"/>
    <w:rsid w:val="002E60B6"/>
    <w:rsid w:val="002E7641"/>
    <w:rsid w:val="002E7EC4"/>
    <w:rsid w:val="002F1101"/>
    <w:rsid w:val="002F6379"/>
    <w:rsid w:val="002F675E"/>
    <w:rsid w:val="002F68F8"/>
    <w:rsid w:val="002F73FF"/>
    <w:rsid w:val="00301975"/>
    <w:rsid w:val="00301FC2"/>
    <w:rsid w:val="00302D0B"/>
    <w:rsid w:val="00303F5B"/>
    <w:rsid w:val="00304501"/>
    <w:rsid w:val="003045D2"/>
    <w:rsid w:val="00305450"/>
    <w:rsid w:val="00305551"/>
    <w:rsid w:val="00305872"/>
    <w:rsid w:val="00306158"/>
    <w:rsid w:val="0030696E"/>
    <w:rsid w:val="00306FC8"/>
    <w:rsid w:val="00307492"/>
    <w:rsid w:val="00307A2A"/>
    <w:rsid w:val="00310489"/>
    <w:rsid w:val="00311063"/>
    <w:rsid w:val="00311CEC"/>
    <w:rsid w:val="00312005"/>
    <w:rsid w:val="00313966"/>
    <w:rsid w:val="00314501"/>
    <w:rsid w:val="00314A68"/>
    <w:rsid w:val="00315231"/>
    <w:rsid w:val="00316621"/>
    <w:rsid w:val="00316C54"/>
    <w:rsid w:val="00317798"/>
    <w:rsid w:val="00317A8E"/>
    <w:rsid w:val="00321565"/>
    <w:rsid w:val="00321705"/>
    <w:rsid w:val="00321B70"/>
    <w:rsid w:val="00321F75"/>
    <w:rsid w:val="00322273"/>
    <w:rsid w:val="00323B35"/>
    <w:rsid w:val="00323D49"/>
    <w:rsid w:val="00326319"/>
    <w:rsid w:val="00326C96"/>
    <w:rsid w:val="003320E9"/>
    <w:rsid w:val="00332E11"/>
    <w:rsid w:val="003330A9"/>
    <w:rsid w:val="003332BD"/>
    <w:rsid w:val="003333A3"/>
    <w:rsid w:val="00334658"/>
    <w:rsid w:val="00335975"/>
    <w:rsid w:val="0033716E"/>
    <w:rsid w:val="00340342"/>
    <w:rsid w:val="00340FED"/>
    <w:rsid w:val="003410CF"/>
    <w:rsid w:val="00341141"/>
    <w:rsid w:val="00341E57"/>
    <w:rsid w:val="00342E10"/>
    <w:rsid w:val="00343EF4"/>
    <w:rsid w:val="00344207"/>
    <w:rsid w:val="00345101"/>
    <w:rsid w:val="00345A48"/>
    <w:rsid w:val="00350D4B"/>
    <w:rsid w:val="00350D9C"/>
    <w:rsid w:val="00352AD6"/>
    <w:rsid w:val="00352D1A"/>
    <w:rsid w:val="0035495F"/>
    <w:rsid w:val="003603AD"/>
    <w:rsid w:val="00363231"/>
    <w:rsid w:val="00363844"/>
    <w:rsid w:val="00365182"/>
    <w:rsid w:val="00366790"/>
    <w:rsid w:val="00367310"/>
    <w:rsid w:val="00367DE0"/>
    <w:rsid w:val="0037139C"/>
    <w:rsid w:val="00372173"/>
    <w:rsid w:val="00372778"/>
    <w:rsid w:val="00372C6C"/>
    <w:rsid w:val="00372C7C"/>
    <w:rsid w:val="0037458B"/>
    <w:rsid w:val="003768A2"/>
    <w:rsid w:val="003774F6"/>
    <w:rsid w:val="003808D6"/>
    <w:rsid w:val="003812E5"/>
    <w:rsid w:val="00381D55"/>
    <w:rsid w:val="00381D5F"/>
    <w:rsid w:val="0038265C"/>
    <w:rsid w:val="003846CE"/>
    <w:rsid w:val="003852CE"/>
    <w:rsid w:val="003868CC"/>
    <w:rsid w:val="00391733"/>
    <w:rsid w:val="00391F16"/>
    <w:rsid w:val="003927D4"/>
    <w:rsid w:val="00392F94"/>
    <w:rsid w:val="00393DAC"/>
    <w:rsid w:val="00394435"/>
    <w:rsid w:val="00394ECE"/>
    <w:rsid w:val="00396C9E"/>
    <w:rsid w:val="003A039C"/>
    <w:rsid w:val="003A09FB"/>
    <w:rsid w:val="003A22F0"/>
    <w:rsid w:val="003A3D09"/>
    <w:rsid w:val="003A5F38"/>
    <w:rsid w:val="003A606D"/>
    <w:rsid w:val="003A60F0"/>
    <w:rsid w:val="003A655A"/>
    <w:rsid w:val="003A69CC"/>
    <w:rsid w:val="003A792B"/>
    <w:rsid w:val="003B0360"/>
    <w:rsid w:val="003B0712"/>
    <w:rsid w:val="003B40EF"/>
    <w:rsid w:val="003B4259"/>
    <w:rsid w:val="003B5291"/>
    <w:rsid w:val="003B5689"/>
    <w:rsid w:val="003B5D61"/>
    <w:rsid w:val="003C0254"/>
    <w:rsid w:val="003C06BC"/>
    <w:rsid w:val="003C0B42"/>
    <w:rsid w:val="003C399A"/>
    <w:rsid w:val="003C3B0F"/>
    <w:rsid w:val="003C517B"/>
    <w:rsid w:val="003C5275"/>
    <w:rsid w:val="003C59ED"/>
    <w:rsid w:val="003C5B68"/>
    <w:rsid w:val="003C6D31"/>
    <w:rsid w:val="003C7B22"/>
    <w:rsid w:val="003C7D67"/>
    <w:rsid w:val="003D0F65"/>
    <w:rsid w:val="003D2831"/>
    <w:rsid w:val="003D2893"/>
    <w:rsid w:val="003D2D7E"/>
    <w:rsid w:val="003D4168"/>
    <w:rsid w:val="003D559A"/>
    <w:rsid w:val="003D59E9"/>
    <w:rsid w:val="003D5E48"/>
    <w:rsid w:val="003D5FF2"/>
    <w:rsid w:val="003D617E"/>
    <w:rsid w:val="003D63AE"/>
    <w:rsid w:val="003D6532"/>
    <w:rsid w:val="003D6E74"/>
    <w:rsid w:val="003E1129"/>
    <w:rsid w:val="003E17DD"/>
    <w:rsid w:val="003E1953"/>
    <w:rsid w:val="003E2F86"/>
    <w:rsid w:val="003E4F6B"/>
    <w:rsid w:val="003E5267"/>
    <w:rsid w:val="003E6D04"/>
    <w:rsid w:val="003E75B3"/>
    <w:rsid w:val="003E76A8"/>
    <w:rsid w:val="003F10D4"/>
    <w:rsid w:val="003F1523"/>
    <w:rsid w:val="003F1CCF"/>
    <w:rsid w:val="003F2F1A"/>
    <w:rsid w:val="003F3A91"/>
    <w:rsid w:val="003F7A66"/>
    <w:rsid w:val="003F7DAB"/>
    <w:rsid w:val="0040011A"/>
    <w:rsid w:val="004047D0"/>
    <w:rsid w:val="0040684F"/>
    <w:rsid w:val="00406874"/>
    <w:rsid w:val="004105A9"/>
    <w:rsid w:val="00410A8E"/>
    <w:rsid w:val="00411B94"/>
    <w:rsid w:val="00411F88"/>
    <w:rsid w:val="00413287"/>
    <w:rsid w:val="00415457"/>
    <w:rsid w:val="00415EE8"/>
    <w:rsid w:val="0041728D"/>
    <w:rsid w:val="00420096"/>
    <w:rsid w:val="0042063C"/>
    <w:rsid w:val="0042380B"/>
    <w:rsid w:val="00424041"/>
    <w:rsid w:val="0042407D"/>
    <w:rsid w:val="00425134"/>
    <w:rsid w:val="00426033"/>
    <w:rsid w:val="00426782"/>
    <w:rsid w:val="00427D5A"/>
    <w:rsid w:val="004304FB"/>
    <w:rsid w:val="00432F99"/>
    <w:rsid w:val="004331A8"/>
    <w:rsid w:val="00435CE8"/>
    <w:rsid w:val="00436753"/>
    <w:rsid w:val="00437DA5"/>
    <w:rsid w:val="00441025"/>
    <w:rsid w:val="00441F4A"/>
    <w:rsid w:val="00442388"/>
    <w:rsid w:val="004435DB"/>
    <w:rsid w:val="0044424F"/>
    <w:rsid w:val="0044432F"/>
    <w:rsid w:val="00444EAC"/>
    <w:rsid w:val="004459D1"/>
    <w:rsid w:val="00445A90"/>
    <w:rsid w:val="004463CD"/>
    <w:rsid w:val="00446643"/>
    <w:rsid w:val="0044776B"/>
    <w:rsid w:val="00447825"/>
    <w:rsid w:val="004507B0"/>
    <w:rsid w:val="00451D31"/>
    <w:rsid w:val="00451EC6"/>
    <w:rsid w:val="00452255"/>
    <w:rsid w:val="004525AC"/>
    <w:rsid w:val="00453F6C"/>
    <w:rsid w:val="00456336"/>
    <w:rsid w:val="00457717"/>
    <w:rsid w:val="004600D1"/>
    <w:rsid w:val="0046021B"/>
    <w:rsid w:val="004610B8"/>
    <w:rsid w:val="004618A7"/>
    <w:rsid w:val="00462AB5"/>
    <w:rsid w:val="004637EB"/>
    <w:rsid w:val="0046546F"/>
    <w:rsid w:val="00465917"/>
    <w:rsid w:val="00467B1C"/>
    <w:rsid w:val="004702E9"/>
    <w:rsid w:val="00471CFD"/>
    <w:rsid w:val="00471F8C"/>
    <w:rsid w:val="00472470"/>
    <w:rsid w:val="00472744"/>
    <w:rsid w:val="00473897"/>
    <w:rsid w:val="00473D41"/>
    <w:rsid w:val="00474B66"/>
    <w:rsid w:val="0047691D"/>
    <w:rsid w:val="00477471"/>
    <w:rsid w:val="00477FB4"/>
    <w:rsid w:val="00480919"/>
    <w:rsid w:val="00482ABD"/>
    <w:rsid w:val="00483BA7"/>
    <w:rsid w:val="00485C36"/>
    <w:rsid w:val="00485DD2"/>
    <w:rsid w:val="00486A9A"/>
    <w:rsid w:val="00490294"/>
    <w:rsid w:val="00490711"/>
    <w:rsid w:val="004907A8"/>
    <w:rsid w:val="00490E4D"/>
    <w:rsid w:val="00491A99"/>
    <w:rsid w:val="00493FF1"/>
    <w:rsid w:val="00496DB1"/>
    <w:rsid w:val="004A0998"/>
    <w:rsid w:val="004A0BE0"/>
    <w:rsid w:val="004A0D27"/>
    <w:rsid w:val="004A245D"/>
    <w:rsid w:val="004A2EE0"/>
    <w:rsid w:val="004A3B32"/>
    <w:rsid w:val="004A4017"/>
    <w:rsid w:val="004A601F"/>
    <w:rsid w:val="004B01EA"/>
    <w:rsid w:val="004B1127"/>
    <w:rsid w:val="004B28A3"/>
    <w:rsid w:val="004B395C"/>
    <w:rsid w:val="004B47E4"/>
    <w:rsid w:val="004B6251"/>
    <w:rsid w:val="004B6BE5"/>
    <w:rsid w:val="004C00F7"/>
    <w:rsid w:val="004C1A04"/>
    <w:rsid w:val="004C3B0B"/>
    <w:rsid w:val="004C3CEB"/>
    <w:rsid w:val="004C50F9"/>
    <w:rsid w:val="004C616D"/>
    <w:rsid w:val="004C66BF"/>
    <w:rsid w:val="004C7A22"/>
    <w:rsid w:val="004C7F43"/>
    <w:rsid w:val="004D0703"/>
    <w:rsid w:val="004D135D"/>
    <w:rsid w:val="004D2F0F"/>
    <w:rsid w:val="004D3754"/>
    <w:rsid w:val="004D7A4F"/>
    <w:rsid w:val="004E0D54"/>
    <w:rsid w:val="004E510F"/>
    <w:rsid w:val="004E67D9"/>
    <w:rsid w:val="004E7695"/>
    <w:rsid w:val="004F000C"/>
    <w:rsid w:val="004F127C"/>
    <w:rsid w:val="004F1395"/>
    <w:rsid w:val="004F170A"/>
    <w:rsid w:val="004F2570"/>
    <w:rsid w:val="004F32EB"/>
    <w:rsid w:val="004F3DCF"/>
    <w:rsid w:val="004F3FD1"/>
    <w:rsid w:val="004F48AC"/>
    <w:rsid w:val="004F547D"/>
    <w:rsid w:val="004F5AD2"/>
    <w:rsid w:val="004F6AD3"/>
    <w:rsid w:val="004F7145"/>
    <w:rsid w:val="00500153"/>
    <w:rsid w:val="005020A2"/>
    <w:rsid w:val="0050278F"/>
    <w:rsid w:val="00503CF4"/>
    <w:rsid w:val="00504078"/>
    <w:rsid w:val="005051E8"/>
    <w:rsid w:val="005056D5"/>
    <w:rsid w:val="00505DB6"/>
    <w:rsid w:val="00506171"/>
    <w:rsid w:val="00506DC5"/>
    <w:rsid w:val="00507FEB"/>
    <w:rsid w:val="0051036F"/>
    <w:rsid w:val="00510D03"/>
    <w:rsid w:val="00510D13"/>
    <w:rsid w:val="00510E5F"/>
    <w:rsid w:val="00511BEF"/>
    <w:rsid w:val="00512576"/>
    <w:rsid w:val="00512A9E"/>
    <w:rsid w:val="00513F73"/>
    <w:rsid w:val="00515263"/>
    <w:rsid w:val="00515704"/>
    <w:rsid w:val="005161F7"/>
    <w:rsid w:val="005216C2"/>
    <w:rsid w:val="00521FC5"/>
    <w:rsid w:val="00522720"/>
    <w:rsid w:val="00522B3C"/>
    <w:rsid w:val="00522EA8"/>
    <w:rsid w:val="00523A63"/>
    <w:rsid w:val="00523DB5"/>
    <w:rsid w:val="00524DF7"/>
    <w:rsid w:val="005258C4"/>
    <w:rsid w:val="00532847"/>
    <w:rsid w:val="00532ACB"/>
    <w:rsid w:val="00533AAD"/>
    <w:rsid w:val="005353A4"/>
    <w:rsid w:val="0053694D"/>
    <w:rsid w:val="005401B0"/>
    <w:rsid w:val="00543CA1"/>
    <w:rsid w:val="0054404A"/>
    <w:rsid w:val="00545477"/>
    <w:rsid w:val="00545AB7"/>
    <w:rsid w:val="0054704B"/>
    <w:rsid w:val="005471C1"/>
    <w:rsid w:val="00547EE5"/>
    <w:rsid w:val="00550F4C"/>
    <w:rsid w:val="005516B7"/>
    <w:rsid w:val="00552318"/>
    <w:rsid w:val="00554E8D"/>
    <w:rsid w:val="005553B2"/>
    <w:rsid w:val="00555542"/>
    <w:rsid w:val="00555C81"/>
    <w:rsid w:val="00556C34"/>
    <w:rsid w:val="00557440"/>
    <w:rsid w:val="00557DA8"/>
    <w:rsid w:val="00560192"/>
    <w:rsid w:val="0056102D"/>
    <w:rsid w:val="00562C22"/>
    <w:rsid w:val="00562D27"/>
    <w:rsid w:val="00563274"/>
    <w:rsid w:val="00565732"/>
    <w:rsid w:val="00565ECA"/>
    <w:rsid w:val="005675CD"/>
    <w:rsid w:val="00572886"/>
    <w:rsid w:val="00572DD5"/>
    <w:rsid w:val="00573FD2"/>
    <w:rsid w:val="0057419E"/>
    <w:rsid w:val="00574ACD"/>
    <w:rsid w:val="0057505D"/>
    <w:rsid w:val="00575193"/>
    <w:rsid w:val="00575F98"/>
    <w:rsid w:val="0057703C"/>
    <w:rsid w:val="0058048B"/>
    <w:rsid w:val="00580D13"/>
    <w:rsid w:val="0058149C"/>
    <w:rsid w:val="0058329F"/>
    <w:rsid w:val="0058357E"/>
    <w:rsid w:val="00583DAE"/>
    <w:rsid w:val="005852C9"/>
    <w:rsid w:val="00586860"/>
    <w:rsid w:val="00587685"/>
    <w:rsid w:val="00591541"/>
    <w:rsid w:val="00592E72"/>
    <w:rsid w:val="00593150"/>
    <w:rsid w:val="005938FB"/>
    <w:rsid w:val="005A0289"/>
    <w:rsid w:val="005A29A0"/>
    <w:rsid w:val="005A3D82"/>
    <w:rsid w:val="005A56D2"/>
    <w:rsid w:val="005B130B"/>
    <w:rsid w:val="005B19D0"/>
    <w:rsid w:val="005B36F1"/>
    <w:rsid w:val="005B52BF"/>
    <w:rsid w:val="005B5E8A"/>
    <w:rsid w:val="005B5F1E"/>
    <w:rsid w:val="005B6053"/>
    <w:rsid w:val="005B6159"/>
    <w:rsid w:val="005B724C"/>
    <w:rsid w:val="005B7811"/>
    <w:rsid w:val="005C0208"/>
    <w:rsid w:val="005C0ACD"/>
    <w:rsid w:val="005C121E"/>
    <w:rsid w:val="005C3941"/>
    <w:rsid w:val="005C5183"/>
    <w:rsid w:val="005C5F24"/>
    <w:rsid w:val="005C6A63"/>
    <w:rsid w:val="005C73EE"/>
    <w:rsid w:val="005C7FEC"/>
    <w:rsid w:val="005D0578"/>
    <w:rsid w:val="005D1E1F"/>
    <w:rsid w:val="005D2E7C"/>
    <w:rsid w:val="005E0390"/>
    <w:rsid w:val="005E162F"/>
    <w:rsid w:val="005E2448"/>
    <w:rsid w:val="005E333F"/>
    <w:rsid w:val="005E36A6"/>
    <w:rsid w:val="005E48CE"/>
    <w:rsid w:val="005E56DF"/>
    <w:rsid w:val="005E5920"/>
    <w:rsid w:val="005E6F3A"/>
    <w:rsid w:val="005E77F7"/>
    <w:rsid w:val="005F1A1C"/>
    <w:rsid w:val="005F23AE"/>
    <w:rsid w:val="005F44D7"/>
    <w:rsid w:val="005F4E8C"/>
    <w:rsid w:val="005F500B"/>
    <w:rsid w:val="005F58A0"/>
    <w:rsid w:val="005F6505"/>
    <w:rsid w:val="005F65A7"/>
    <w:rsid w:val="005F68CD"/>
    <w:rsid w:val="005F72D8"/>
    <w:rsid w:val="005F7DAA"/>
    <w:rsid w:val="00600C9E"/>
    <w:rsid w:val="006025BA"/>
    <w:rsid w:val="00602781"/>
    <w:rsid w:val="0060381D"/>
    <w:rsid w:val="006047F6"/>
    <w:rsid w:val="0060627B"/>
    <w:rsid w:val="00607ECE"/>
    <w:rsid w:val="00611588"/>
    <w:rsid w:val="00613263"/>
    <w:rsid w:val="006132E9"/>
    <w:rsid w:val="00613E8E"/>
    <w:rsid w:val="00614AFE"/>
    <w:rsid w:val="006151A5"/>
    <w:rsid w:val="00615E92"/>
    <w:rsid w:val="0061638B"/>
    <w:rsid w:val="00617324"/>
    <w:rsid w:val="006218FF"/>
    <w:rsid w:val="00622AF3"/>
    <w:rsid w:val="00622C5A"/>
    <w:rsid w:val="00623CF2"/>
    <w:rsid w:val="00626AA9"/>
    <w:rsid w:val="00630BA6"/>
    <w:rsid w:val="0063152E"/>
    <w:rsid w:val="006333B6"/>
    <w:rsid w:val="00634350"/>
    <w:rsid w:val="00634AC6"/>
    <w:rsid w:val="00634C74"/>
    <w:rsid w:val="00635D53"/>
    <w:rsid w:val="00636F98"/>
    <w:rsid w:val="0063758A"/>
    <w:rsid w:val="00640D4A"/>
    <w:rsid w:val="00641E59"/>
    <w:rsid w:val="00643000"/>
    <w:rsid w:val="006452D1"/>
    <w:rsid w:val="00645564"/>
    <w:rsid w:val="00646134"/>
    <w:rsid w:val="006479E0"/>
    <w:rsid w:val="00652233"/>
    <w:rsid w:val="0065288B"/>
    <w:rsid w:val="00653CA1"/>
    <w:rsid w:val="0065426B"/>
    <w:rsid w:val="0065460A"/>
    <w:rsid w:val="00656978"/>
    <w:rsid w:val="0065725F"/>
    <w:rsid w:val="00657850"/>
    <w:rsid w:val="00657F05"/>
    <w:rsid w:val="0066001D"/>
    <w:rsid w:val="006603AE"/>
    <w:rsid w:val="006607F9"/>
    <w:rsid w:val="00660A3C"/>
    <w:rsid w:val="0066328D"/>
    <w:rsid w:val="0066496B"/>
    <w:rsid w:val="00664B7B"/>
    <w:rsid w:val="006653A5"/>
    <w:rsid w:val="00665E97"/>
    <w:rsid w:val="00666005"/>
    <w:rsid w:val="00666F17"/>
    <w:rsid w:val="006717C8"/>
    <w:rsid w:val="00676EAB"/>
    <w:rsid w:val="00676FCA"/>
    <w:rsid w:val="00677857"/>
    <w:rsid w:val="00677C24"/>
    <w:rsid w:val="00680B3A"/>
    <w:rsid w:val="0068120D"/>
    <w:rsid w:val="006829A4"/>
    <w:rsid w:val="00687D80"/>
    <w:rsid w:val="00691B4B"/>
    <w:rsid w:val="00693D62"/>
    <w:rsid w:val="006940D8"/>
    <w:rsid w:val="00694C12"/>
    <w:rsid w:val="00695A4B"/>
    <w:rsid w:val="006966FB"/>
    <w:rsid w:val="006969AC"/>
    <w:rsid w:val="00697FD7"/>
    <w:rsid w:val="006A1806"/>
    <w:rsid w:val="006A1E07"/>
    <w:rsid w:val="006A333D"/>
    <w:rsid w:val="006A3D3C"/>
    <w:rsid w:val="006A52E1"/>
    <w:rsid w:val="006A5920"/>
    <w:rsid w:val="006A7441"/>
    <w:rsid w:val="006B0317"/>
    <w:rsid w:val="006B0DB6"/>
    <w:rsid w:val="006B4A95"/>
    <w:rsid w:val="006B4B44"/>
    <w:rsid w:val="006B52B6"/>
    <w:rsid w:val="006B5BB9"/>
    <w:rsid w:val="006B5D15"/>
    <w:rsid w:val="006B5E5A"/>
    <w:rsid w:val="006B792D"/>
    <w:rsid w:val="006C2FF6"/>
    <w:rsid w:val="006C37B6"/>
    <w:rsid w:val="006C4D0E"/>
    <w:rsid w:val="006C5943"/>
    <w:rsid w:val="006C5A49"/>
    <w:rsid w:val="006D0504"/>
    <w:rsid w:val="006D10FA"/>
    <w:rsid w:val="006D2BFB"/>
    <w:rsid w:val="006D61DC"/>
    <w:rsid w:val="006D6D99"/>
    <w:rsid w:val="006D7336"/>
    <w:rsid w:val="006E0CE3"/>
    <w:rsid w:val="006E1E9D"/>
    <w:rsid w:val="006E454E"/>
    <w:rsid w:val="006E48B1"/>
    <w:rsid w:val="006E6761"/>
    <w:rsid w:val="006E71A6"/>
    <w:rsid w:val="006F49FD"/>
    <w:rsid w:val="006F4D6C"/>
    <w:rsid w:val="006F5508"/>
    <w:rsid w:val="006F64B6"/>
    <w:rsid w:val="007012E5"/>
    <w:rsid w:val="0070178B"/>
    <w:rsid w:val="007032B0"/>
    <w:rsid w:val="007032E4"/>
    <w:rsid w:val="00703926"/>
    <w:rsid w:val="00706E5D"/>
    <w:rsid w:val="00707121"/>
    <w:rsid w:val="00710300"/>
    <w:rsid w:val="0071087F"/>
    <w:rsid w:val="00710A67"/>
    <w:rsid w:val="00712762"/>
    <w:rsid w:val="0071638C"/>
    <w:rsid w:val="00717E8D"/>
    <w:rsid w:val="0072166F"/>
    <w:rsid w:val="00721A70"/>
    <w:rsid w:val="00722E0E"/>
    <w:rsid w:val="0072350D"/>
    <w:rsid w:val="00726906"/>
    <w:rsid w:val="00727C10"/>
    <w:rsid w:val="00730267"/>
    <w:rsid w:val="0073197F"/>
    <w:rsid w:val="00731BBE"/>
    <w:rsid w:val="00733F26"/>
    <w:rsid w:val="00735295"/>
    <w:rsid w:val="00735C27"/>
    <w:rsid w:val="00736A99"/>
    <w:rsid w:val="00737C8B"/>
    <w:rsid w:val="0074075E"/>
    <w:rsid w:val="00740B28"/>
    <w:rsid w:val="00745CE4"/>
    <w:rsid w:val="00746C07"/>
    <w:rsid w:val="00747246"/>
    <w:rsid w:val="00747782"/>
    <w:rsid w:val="007500F5"/>
    <w:rsid w:val="007506B3"/>
    <w:rsid w:val="00752DF5"/>
    <w:rsid w:val="007548DC"/>
    <w:rsid w:val="00754E40"/>
    <w:rsid w:val="007561D9"/>
    <w:rsid w:val="00761457"/>
    <w:rsid w:val="0076185D"/>
    <w:rsid w:val="00761C83"/>
    <w:rsid w:val="00761DAF"/>
    <w:rsid w:val="007628A9"/>
    <w:rsid w:val="007656F4"/>
    <w:rsid w:val="0076677D"/>
    <w:rsid w:val="00766D3C"/>
    <w:rsid w:val="00767A03"/>
    <w:rsid w:val="007706C2"/>
    <w:rsid w:val="007711D3"/>
    <w:rsid w:val="00772AFA"/>
    <w:rsid w:val="00774BB8"/>
    <w:rsid w:val="00775391"/>
    <w:rsid w:val="00775F62"/>
    <w:rsid w:val="00776B67"/>
    <w:rsid w:val="00776C82"/>
    <w:rsid w:val="00776F0B"/>
    <w:rsid w:val="007771BF"/>
    <w:rsid w:val="0077736B"/>
    <w:rsid w:val="00780768"/>
    <w:rsid w:val="00780A69"/>
    <w:rsid w:val="00780D33"/>
    <w:rsid w:val="00781780"/>
    <w:rsid w:val="00781B0E"/>
    <w:rsid w:val="00783602"/>
    <w:rsid w:val="00784602"/>
    <w:rsid w:val="0078554F"/>
    <w:rsid w:val="00785968"/>
    <w:rsid w:val="00787228"/>
    <w:rsid w:val="0079282A"/>
    <w:rsid w:val="00793030"/>
    <w:rsid w:val="00794B58"/>
    <w:rsid w:val="00795C20"/>
    <w:rsid w:val="00797D4A"/>
    <w:rsid w:val="007A0801"/>
    <w:rsid w:val="007A0CA1"/>
    <w:rsid w:val="007A400D"/>
    <w:rsid w:val="007A45F9"/>
    <w:rsid w:val="007A4F65"/>
    <w:rsid w:val="007A696D"/>
    <w:rsid w:val="007A79A8"/>
    <w:rsid w:val="007B0026"/>
    <w:rsid w:val="007B0CF0"/>
    <w:rsid w:val="007B0D74"/>
    <w:rsid w:val="007B3DF6"/>
    <w:rsid w:val="007B4577"/>
    <w:rsid w:val="007B499F"/>
    <w:rsid w:val="007B646C"/>
    <w:rsid w:val="007B6630"/>
    <w:rsid w:val="007B72A7"/>
    <w:rsid w:val="007B774A"/>
    <w:rsid w:val="007C1323"/>
    <w:rsid w:val="007C1701"/>
    <w:rsid w:val="007C1F84"/>
    <w:rsid w:val="007C24C8"/>
    <w:rsid w:val="007C3534"/>
    <w:rsid w:val="007C3EC5"/>
    <w:rsid w:val="007C4818"/>
    <w:rsid w:val="007C4DAD"/>
    <w:rsid w:val="007C6332"/>
    <w:rsid w:val="007C6884"/>
    <w:rsid w:val="007C6F34"/>
    <w:rsid w:val="007C7DA4"/>
    <w:rsid w:val="007D1671"/>
    <w:rsid w:val="007D242B"/>
    <w:rsid w:val="007D2C66"/>
    <w:rsid w:val="007D4102"/>
    <w:rsid w:val="007D4950"/>
    <w:rsid w:val="007D5D46"/>
    <w:rsid w:val="007D655D"/>
    <w:rsid w:val="007E374D"/>
    <w:rsid w:val="007E54A2"/>
    <w:rsid w:val="007E71EE"/>
    <w:rsid w:val="007F10A9"/>
    <w:rsid w:val="007F3467"/>
    <w:rsid w:val="007F3F39"/>
    <w:rsid w:val="007F47BD"/>
    <w:rsid w:val="008006E6"/>
    <w:rsid w:val="008008F6"/>
    <w:rsid w:val="0080274F"/>
    <w:rsid w:val="00802ABE"/>
    <w:rsid w:val="00803618"/>
    <w:rsid w:val="008042F2"/>
    <w:rsid w:val="00804654"/>
    <w:rsid w:val="00805773"/>
    <w:rsid w:val="00806DBB"/>
    <w:rsid w:val="008070AA"/>
    <w:rsid w:val="008079CD"/>
    <w:rsid w:val="00807E1B"/>
    <w:rsid w:val="00810A37"/>
    <w:rsid w:val="00810F5E"/>
    <w:rsid w:val="00811315"/>
    <w:rsid w:val="008133D8"/>
    <w:rsid w:val="00814A40"/>
    <w:rsid w:val="008151AC"/>
    <w:rsid w:val="00815A15"/>
    <w:rsid w:val="00815E78"/>
    <w:rsid w:val="00817677"/>
    <w:rsid w:val="008214EC"/>
    <w:rsid w:val="00821562"/>
    <w:rsid w:val="008216F4"/>
    <w:rsid w:val="00821D71"/>
    <w:rsid w:val="00822735"/>
    <w:rsid w:val="00823227"/>
    <w:rsid w:val="008237C5"/>
    <w:rsid w:val="00825D64"/>
    <w:rsid w:val="0082611F"/>
    <w:rsid w:val="0082621F"/>
    <w:rsid w:val="008266CA"/>
    <w:rsid w:val="008306DA"/>
    <w:rsid w:val="00831B06"/>
    <w:rsid w:val="0083367B"/>
    <w:rsid w:val="008349F0"/>
    <w:rsid w:val="0083591F"/>
    <w:rsid w:val="00841D84"/>
    <w:rsid w:val="008440BB"/>
    <w:rsid w:val="00844D97"/>
    <w:rsid w:val="008457C0"/>
    <w:rsid w:val="008466C6"/>
    <w:rsid w:val="00846AA2"/>
    <w:rsid w:val="008526B3"/>
    <w:rsid w:val="00853D15"/>
    <w:rsid w:val="00856807"/>
    <w:rsid w:val="00860CDE"/>
    <w:rsid w:val="00860DE3"/>
    <w:rsid w:val="00861373"/>
    <w:rsid w:val="008618E2"/>
    <w:rsid w:val="00863908"/>
    <w:rsid w:val="008652C0"/>
    <w:rsid w:val="00865653"/>
    <w:rsid w:val="0086707C"/>
    <w:rsid w:val="00867DFD"/>
    <w:rsid w:val="008710FB"/>
    <w:rsid w:val="0087262D"/>
    <w:rsid w:val="00872CE7"/>
    <w:rsid w:val="00872E0D"/>
    <w:rsid w:val="00875DAE"/>
    <w:rsid w:val="0088215E"/>
    <w:rsid w:val="00883219"/>
    <w:rsid w:val="00887C81"/>
    <w:rsid w:val="00887DC9"/>
    <w:rsid w:val="00891850"/>
    <w:rsid w:val="00891E0F"/>
    <w:rsid w:val="0089258D"/>
    <w:rsid w:val="00893243"/>
    <w:rsid w:val="00893A25"/>
    <w:rsid w:val="00893F07"/>
    <w:rsid w:val="008945C5"/>
    <w:rsid w:val="0089472D"/>
    <w:rsid w:val="00894F20"/>
    <w:rsid w:val="0089507C"/>
    <w:rsid w:val="00895536"/>
    <w:rsid w:val="00895BE7"/>
    <w:rsid w:val="008967BC"/>
    <w:rsid w:val="008A1878"/>
    <w:rsid w:val="008A3EA2"/>
    <w:rsid w:val="008A6AD5"/>
    <w:rsid w:val="008A728A"/>
    <w:rsid w:val="008B4070"/>
    <w:rsid w:val="008B40CA"/>
    <w:rsid w:val="008B49EC"/>
    <w:rsid w:val="008B506B"/>
    <w:rsid w:val="008B5091"/>
    <w:rsid w:val="008B520A"/>
    <w:rsid w:val="008B5404"/>
    <w:rsid w:val="008B54E5"/>
    <w:rsid w:val="008B7742"/>
    <w:rsid w:val="008B7A5D"/>
    <w:rsid w:val="008C0284"/>
    <w:rsid w:val="008C1E95"/>
    <w:rsid w:val="008C2B34"/>
    <w:rsid w:val="008C2E2E"/>
    <w:rsid w:val="008C3733"/>
    <w:rsid w:val="008C5F0E"/>
    <w:rsid w:val="008C67FF"/>
    <w:rsid w:val="008C7067"/>
    <w:rsid w:val="008D045C"/>
    <w:rsid w:val="008D082B"/>
    <w:rsid w:val="008D2188"/>
    <w:rsid w:val="008D3A92"/>
    <w:rsid w:val="008D4826"/>
    <w:rsid w:val="008D486F"/>
    <w:rsid w:val="008D49EE"/>
    <w:rsid w:val="008D58CA"/>
    <w:rsid w:val="008E2EAD"/>
    <w:rsid w:val="008E361D"/>
    <w:rsid w:val="008E367D"/>
    <w:rsid w:val="008E40A5"/>
    <w:rsid w:val="008E4F22"/>
    <w:rsid w:val="008E66D1"/>
    <w:rsid w:val="008E7328"/>
    <w:rsid w:val="008F2569"/>
    <w:rsid w:val="008F26CD"/>
    <w:rsid w:val="008F2F60"/>
    <w:rsid w:val="008F57DF"/>
    <w:rsid w:val="008F5D3E"/>
    <w:rsid w:val="008F6436"/>
    <w:rsid w:val="008F7937"/>
    <w:rsid w:val="008F7998"/>
    <w:rsid w:val="00900686"/>
    <w:rsid w:val="00903987"/>
    <w:rsid w:val="00906F30"/>
    <w:rsid w:val="0090741C"/>
    <w:rsid w:val="00912D32"/>
    <w:rsid w:val="00915171"/>
    <w:rsid w:val="009157FD"/>
    <w:rsid w:val="00915EC0"/>
    <w:rsid w:val="009172B9"/>
    <w:rsid w:val="00917E03"/>
    <w:rsid w:val="00921516"/>
    <w:rsid w:val="00921666"/>
    <w:rsid w:val="00921A12"/>
    <w:rsid w:val="00922230"/>
    <w:rsid w:val="00925A8C"/>
    <w:rsid w:val="00925AF0"/>
    <w:rsid w:val="009278FE"/>
    <w:rsid w:val="00930BC7"/>
    <w:rsid w:val="0093185C"/>
    <w:rsid w:val="00931E82"/>
    <w:rsid w:val="009356D1"/>
    <w:rsid w:val="009362EB"/>
    <w:rsid w:val="00937FA6"/>
    <w:rsid w:val="0094191D"/>
    <w:rsid w:val="00943F2C"/>
    <w:rsid w:val="00944AFD"/>
    <w:rsid w:val="00944DE6"/>
    <w:rsid w:val="00947451"/>
    <w:rsid w:val="009502BF"/>
    <w:rsid w:val="009527B1"/>
    <w:rsid w:val="009534FD"/>
    <w:rsid w:val="0095392E"/>
    <w:rsid w:val="00954B3C"/>
    <w:rsid w:val="0095562E"/>
    <w:rsid w:val="009559FF"/>
    <w:rsid w:val="00956C57"/>
    <w:rsid w:val="009570F8"/>
    <w:rsid w:val="00957C21"/>
    <w:rsid w:val="00960E8F"/>
    <w:rsid w:val="009643AD"/>
    <w:rsid w:val="009646F7"/>
    <w:rsid w:val="00964D2C"/>
    <w:rsid w:val="009659C2"/>
    <w:rsid w:val="00965C71"/>
    <w:rsid w:val="00965FA7"/>
    <w:rsid w:val="0096605C"/>
    <w:rsid w:val="009671BC"/>
    <w:rsid w:val="00970183"/>
    <w:rsid w:val="00970D17"/>
    <w:rsid w:val="00970F0C"/>
    <w:rsid w:val="0097120E"/>
    <w:rsid w:val="009735A2"/>
    <w:rsid w:val="00974F0D"/>
    <w:rsid w:val="00975AF4"/>
    <w:rsid w:val="00976814"/>
    <w:rsid w:val="009805D9"/>
    <w:rsid w:val="0098110F"/>
    <w:rsid w:val="00981191"/>
    <w:rsid w:val="009820D3"/>
    <w:rsid w:val="0098296E"/>
    <w:rsid w:val="009840DD"/>
    <w:rsid w:val="0098453D"/>
    <w:rsid w:val="00985989"/>
    <w:rsid w:val="00986D1A"/>
    <w:rsid w:val="00987074"/>
    <w:rsid w:val="009932F9"/>
    <w:rsid w:val="0099335A"/>
    <w:rsid w:val="0099537E"/>
    <w:rsid w:val="00996946"/>
    <w:rsid w:val="00997662"/>
    <w:rsid w:val="00997F7C"/>
    <w:rsid w:val="009A10F3"/>
    <w:rsid w:val="009A26B1"/>
    <w:rsid w:val="009A6CB7"/>
    <w:rsid w:val="009A705B"/>
    <w:rsid w:val="009A75F7"/>
    <w:rsid w:val="009A7D3B"/>
    <w:rsid w:val="009B0C9F"/>
    <w:rsid w:val="009B252A"/>
    <w:rsid w:val="009B2993"/>
    <w:rsid w:val="009B3553"/>
    <w:rsid w:val="009B380E"/>
    <w:rsid w:val="009B3FA3"/>
    <w:rsid w:val="009B41F5"/>
    <w:rsid w:val="009B4FB0"/>
    <w:rsid w:val="009B5629"/>
    <w:rsid w:val="009B5E92"/>
    <w:rsid w:val="009B6A03"/>
    <w:rsid w:val="009B6EDB"/>
    <w:rsid w:val="009C233E"/>
    <w:rsid w:val="009C236E"/>
    <w:rsid w:val="009C2929"/>
    <w:rsid w:val="009C39A8"/>
    <w:rsid w:val="009C4BD0"/>
    <w:rsid w:val="009C57B9"/>
    <w:rsid w:val="009C5B06"/>
    <w:rsid w:val="009C6170"/>
    <w:rsid w:val="009C66DD"/>
    <w:rsid w:val="009D0BBF"/>
    <w:rsid w:val="009D1402"/>
    <w:rsid w:val="009D3AE3"/>
    <w:rsid w:val="009D3D0B"/>
    <w:rsid w:val="009D42A1"/>
    <w:rsid w:val="009D4854"/>
    <w:rsid w:val="009D4E57"/>
    <w:rsid w:val="009D633F"/>
    <w:rsid w:val="009D65EE"/>
    <w:rsid w:val="009D6D90"/>
    <w:rsid w:val="009E03C2"/>
    <w:rsid w:val="009E0675"/>
    <w:rsid w:val="009E1767"/>
    <w:rsid w:val="009E4E03"/>
    <w:rsid w:val="009E5D0F"/>
    <w:rsid w:val="009E7985"/>
    <w:rsid w:val="009E7B7D"/>
    <w:rsid w:val="009F06B7"/>
    <w:rsid w:val="009F15C3"/>
    <w:rsid w:val="009F1BF6"/>
    <w:rsid w:val="009F22A9"/>
    <w:rsid w:val="009F28A7"/>
    <w:rsid w:val="009F28E2"/>
    <w:rsid w:val="009F475E"/>
    <w:rsid w:val="009F546B"/>
    <w:rsid w:val="009F5973"/>
    <w:rsid w:val="009F5B2D"/>
    <w:rsid w:val="00A0178A"/>
    <w:rsid w:val="00A028AD"/>
    <w:rsid w:val="00A02CE5"/>
    <w:rsid w:val="00A04AB0"/>
    <w:rsid w:val="00A07463"/>
    <w:rsid w:val="00A10CE4"/>
    <w:rsid w:val="00A1287F"/>
    <w:rsid w:val="00A13B3A"/>
    <w:rsid w:val="00A13ECF"/>
    <w:rsid w:val="00A1435A"/>
    <w:rsid w:val="00A146D0"/>
    <w:rsid w:val="00A14B72"/>
    <w:rsid w:val="00A150CE"/>
    <w:rsid w:val="00A1513F"/>
    <w:rsid w:val="00A15F9E"/>
    <w:rsid w:val="00A20462"/>
    <w:rsid w:val="00A20997"/>
    <w:rsid w:val="00A21091"/>
    <w:rsid w:val="00A2171A"/>
    <w:rsid w:val="00A25D9C"/>
    <w:rsid w:val="00A262A3"/>
    <w:rsid w:val="00A27498"/>
    <w:rsid w:val="00A315B0"/>
    <w:rsid w:val="00A3173B"/>
    <w:rsid w:val="00A327CE"/>
    <w:rsid w:val="00A328C7"/>
    <w:rsid w:val="00A33A40"/>
    <w:rsid w:val="00A35306"/>
    <w:rsid w:val="00A4163F"/>
    <w:rsid w:val="00A41EA8"/>
    <w:rsid w:val="00A41EB2"/>
    <w:rsid w:val="00A42963"/>
    <w:rsid w:val="00A430FB"/>
    <w:rsid w:val="00A43751"/>
    <w:rsid w:val="00A43C90"/>
    <w:rsid w:val="00A4552B"/>
    <w:rsid w:val="00A46FC6"/>
    <w:rsid w:val="00A5148F"/>
    <w:rsid w:val="00A52C8D"/>
    <w:rsid w:val="00A5320A"/>
    <w:rsid w:val="00A53AA4"/>
    <w:rsid w:val="00A53AFE"/>
    <w:rsid w:val="00A54008"/>
    <w:rsid w:val="00A56A50"/>
    <w:rsid w:val="00A57F38"/>
    <w:rsid w:val="00A60EFF"/>
    <w:rsid w:val="00A622DC"/>
    <w:rsid w:val="00A6273B"/>
    <w:rsid w:val="00A62E69"/>
    <w:rsid w:val="00A634FE"/>
    <w:rsid w:val="00A63D01"/>
    <w:rsid w:val="00A64D54"/>
    <w:rsid w:val="00A66E0B"/>
    <w:rsid w:val="00A66E1E"/>
    <w:rsid w:val="00A6794A"/>
    <w:rsid w:val="00A71C6F"/>
    <w:rsid w:val="00A77151"/>
    <w:rsid w:val="00A8139A"/>
    <w:rsid w:val="00A8143C"/>
    <w:rsid w:val="00A8212E"/>
    <w:rsid w:val="00A83C04"/>
    <w:rsid w:val="00A85057"/>
    <w:rsid w:val="00A87B01"/>
    <w:rsid w:val="00A9061F"/>
    <w:rsid w:val="00A90855"/>
    <w:rsid w:val="00A90F76"/>
    <w:rsid w:val="00A9113F"/>
    <w:rsid w:val="00A91E8A"/>
    <w:rsid w:val="00A91EAA"/>
    <w:rsid w:val="00A92577"/>
    <w:rsid w:val="00A92EBA"/>
    <w:rsid w:val="00A931C5"/>
    <w:rsid w:val="00A93D78"/>
    <w:rsid w:val="00A9430C"/>
    <w:rsid w:val="00A9575F"/>
    <w:rsid w:val="00A96E0A"/>
    <w:rsid w:val="00A97548"/>
    <w:rsid w:val="00A97FDD"/>
    <w:rsid w:val="00AA0D73"/>
    <w:rsid w:val="00AA0DCB"/>
    <w:rsid w:val="00AA16AB"/>
    <w:rsid w:val="00AA2E7B"/>
    <w:rsid w:val="00AA43E2"/>
    <w:rsid w:val="00AA491D"/>
    <w:rsid w:val="00AA5F7F"/>
    <w:rsid w:val="00AA783E"/>
    <w:rsid w:val="00AA7929"/>
    <w:rsid w:val="00AB0AF2"/>
    <w:rsid w:val="00AB24C7"/>
    <w:rsid w:val="00AB2E83"/>
    <w:rsid w:val="00AB3C0B"/>
    <w:rsid w:val="00AB556D"/>
    <w:rsid w:val="00AB639D"/>
    <w:rsid w:val="00AB6725"/>
    <w:rsid w:val="00AB717D"/>
    <w:rsid w:val="00AB7252"/>
    <w:rsid w:val="00AB7858"/>
    <w:rsid w:val="00AB7CCE"/>
    <w:rsid w:val="00AC0D23"/>
    <w:rsid w:val="00AC141A"/>
    <w:rsid w:val="00AC21ED"/>
    <w:rsid w:val="00AC45B1"/>
    <w:rsid w:val="00AC5BEF"/>
    <w:rsid w:val="00AC6ACE"/>
    <w:rsid w:val="00AC7EB2"/>
    <w:rsid w:val="00AD0ED5"/>
    <w:rsid w:val="00AD2586"/>
    <w:rsid w:val="00AD2EFA"/>
    <w:rsid w:val="00AD4AEF"/>
    <w:rsid w:val="00AD519F"/>
    <w:rsid w:val="00AD5505"/>
    <w:rsid w:val="00AD748A"/>
    <w:rsid w:val="00AE196B"/>
    <w:rsid w:val="00AE3318"/>
    <w:rsid w:val="00AE3B8F"/>
    <w:rsid w:val="00AE4306"/>
    <w:rsid w:val="00AE5B3D"/>
    <w:rsid w:val="00AE6C6A"/>
    <w:rsid w:val="00AF0A3D"/>
    <w:rsid w:val="00AF19E5"/>
    <w:rsid w:val="00AF2093"/>
    <w:rsid w:val="00AF20C6"/>
    <w:rsid w:val="00AF7C8B"/>
    <w:rsid w:val="00B00D91"/>
    <w:rsid w:val="00B01207"/>
    <w:rsid w:val="00B01CF2"/>
    <w:rsid w:val="00B01FFC"/>
    <w:rsid w:val="00B040D6"/>
    <w:rsid w:val="00B0487A"/>
    <w:rsid w:val="00B06662"/>
    <w:rsid w:val="00B074C2"/>
    <w:rsid w:val="00B11E41"/>
    <w:rsid w:val="00B12023"/>
    <w:rsid w:val="00B220AA"/>
    <w:rsid w:val="00B22E25"/>
    <w:rsid w:val="00B23551"/>
    <w:rsid w:val="00B26005"/>
    <w:rsid w:val="00B273A8"/>
    <w:rsid w:val="00B27B96"/>
    <w:rsid w:val="00B302E7"/>
    <w:rsid w:val="00B309CC"/>
    <w:rsid w:val="00B32E92"/>
    <w:rsid w:val="00B338D3"/>
    <w:rsid w:val="00B3539D"/>
    <w:rsid w:val="00B36B65"/>
    <w:rsid w:val="00B409CB"/>
    <w:rsid w:val="00B415E4"/>
    <w:rsid w:val="00B428E6"/>
    <w:rsid w:val="00B44A63"/>
    <w:rsid w:val="00B45B84"/>
    <w:rsid w:val="00B524DD"/>
    <w:rsid w:val="00B52FEA"/>
    <w:rsid w:val="00B538DD"/>
    <w:rsid w:val="00B53999"/>
    <w:rsid w:val="00B53ADE"/>
    <w:rsid w:val="00B53C5B"/>
    <w:rsid w:val="00B53F0C"/>
    <w:rsid w:val="00B541FB"/>
    <w:rsid w:val="00B548A3"/>
    <w:rsid w:val="00B561D4"/>
    <w:rsid w:val="00B5647B"/>
    <w:rsid w:val="00B579F2"/>
    <w:rsid w:val="00B620BE"/>
    <w:rsid w:val="00B62117"/>
    <w:rsid w:val="00B6260E"/>
    <w:rsid w:val="00B634D8"/>
    <w:rsid w:val="00B64573"/>
    <w:rsid w:val="00B64F8F"/>
    <w:rsid w:val="00B65EC8"/>
    <w:rsid w:val="00B669E5"/>
    <w:rsid w:val="00B66CE0"/>
    <w:rsid w:val="00B712CB"/>
    <w:rsid w:val="00B73C07"/>
    <w:rsid w:val="00B7529F"/>
    <w:rsid w:val="00B75406"/>
    <w:rsid w:val="00B75928"/>
    <w:rsid w:val="00B80706"/>
    <w:rsid w:val="00B80D15"/>
    <w:rsid w:val="00B81A67"/>
    <w:rsid w:val="00B81E23"/>
    <w:rsid w:val="00B834B6"/>
    <w:rsid w:val="00B840FC"/>
    <w:rsid w:val="00B85987"/>
    <w:rsid w:val="00B859CD"/>
    <w:rsid w:val="00B877E6"/>
    <w:rsid w:val="00B95593"/>
    <w:rsid w:val="00B97FB2"/>
    <w:rsid w:val="00BA2A42"/>
    <w:rsid w:val="00BA2F2D"/>
    <w:rsid w:val="00BA3B03"/>
    <w:rsid w:val="00BA50D3"/>
    <w:rsid w:val="00BA52D6"/>
    <w:rsid w:val="00BA68E2"/>
    <w:rsid w:val="00BB00F3"/>
    <w:rsid w:val="00BB14A4"/>
    <w:rsid w:val="00BB6158"/>
    <w:rsid w:val="00BB66E1"/>
    <w:rsid w:val="00BB7539"/>
    <w:rsid w:val="00BC085E"/>
    <w:rsid w:val="00BC16AB"/>
    <w:rsid w:val="00BC269F"/>
    <w:rsid w:val="00BC3BDE"/>
    <w:rsid w:val="00BC3DF7"/>
    <w:rsid w:val="00BC428F"/>
    <w:rsid w:val="00BC4C60"/>
    <w:rsid w:val="00BC5EA0"/>
    <w:rsid w:val="00BD0381"/>
    <w:rsid w:val="00BD18EF"/>
    <w:rsid w:val="00BD3ED2"/>
    <w:rsid w:val="00BD46F5"/>
    <w:rsid w:val="00BD481D"/>
    <w:rsid w:val="00BD7AA4"/>
    <w:rsid w:val="00BE011F"/>
    <w:rsid w:val="00BE378A"/>
    <w:rsid w:val="00BE6083"/>
    <w:rsid w:val="00BF11B6"/>
    <w:rsid w:val="00BF2FAE"/>
    <w:rsid w:val="00BF3A58"/>
    <w:rsid w:val="00BF4426"/>
    <w:rsid w:val="00BF48F7"/>
    <w:rsid w:val="00BF4C2A"/>
    <w:rsid w:val="00BF7929"/>
    <w:rsid w:val="00BF7AA5"/>
    <w:rsid w:val="00C0099E"/>
    <w:rsid w:val="00C01237"/>
    <w:rsid w:val="00C018F3"/>
    <w:rsid w:val="00C0221C"/>
    <w:rsid w:val="00C0365A"/>
    <w:rsid w:val="00C04609"/>
    <w:rsid w:val="00C05443"/>
    <w:rsid w:val="00C064E7"/>
    <w:rsid w:val="00C06FFC"/>
    <w:rsid w:val="00C101E5"/>
    <w:rsid w:val="00C1041C"/>
    <w:rsid w:val="00C110A7"/>
    <w:rsid w:val="00C13965"/>
    <w:rsid w:val="00C15620"/>
    <w:rsid w:val="00C15D07"/>
    <w:rsid w:val="00C16495"/>
    <w:rsid w:val="00C17164"/>
    <w:rsid w:val="00C2044E"/>
    <w:rsid w:val="00C20741"/>
    <w:rsid w:val="00C212B6"/>
    <w:rsid w:val="00C214E7"/>
    <w:rsid w:val="00C22BC8"/>
    <w:rsid w:val="00C303EB"/>
    <w:rsid w:val="00C305DC"/>
    <w:rsid w:val="00C3103F"/>
    <w:rsid w:val="00C31549"/>
    <w:rsid w:val="00C316DA"/>
    <w:rsid w:val="00C32685"/>
    <w:rsid w:val="00C3468A"/>
    <w:rsid w:val="00C36078"/>
    <w:rsid w:val="00C36AEF"/>
    <w:rsid w:val="00C37BDE"/>
    <w:rsid w:val="00C37EA0"/>
    <w:rsid w:val="00C40703"/>
    <w:rsid w:val="00C4150D"/>
    <w:rsid w:val="00C429D0"/>
    <w:rsid w:val="00C4581B"/>
    <w:rsid w:val="00C462B8"/>
    <w:rsid w:val="00C46EEF"/>
    <w:rsid w:val="00C50DA5"/>
    <w:rsid w:val="00C51647"/>
    <w:rsid w:val="00C51DDA"/>
    <w:rsid w:val="00C52086"/>
    <w:rsid w:val="00C52CD5"/>
    <w:rsid w:val="00C52E42"/>
    <w:rsid w:val="00C534BA"/>
    <w:rsid w:val="00C53CEC"/>
    <w:rsid w:val="00C564B4"/>
    <w:rsid w:val="00C56E26"/>
    <w:rsid w:val="00C57A6E"/>
    <w:rsid w:val="00C62844"/>
    <w:rsid w:val="00C63A2B"/>
    <w:rsid w:val="00C6477D"/>
    <w:rsid w:val="00C651FC"/>
    <w:rsid w:val="00C71917"/>
    <w:rsid w:val="00C725DB"/>
    <w:rsid w:val="00C734C7"/>
    <w:rsid w:val="00C734DF"/>
    <w:rsid w:val="00C7505A"/>
    <w:rsid w:val="00C75406"/>
    <w:rsid w:val="00C75C27"/>
    <w:rsid w:val="00C7621D"/>
    <w:rsid w:val="00C76AFC"/>
    <w:rsid w:val="00C81ABF"/>
    <w:rsid w:val="00C82CA1"/>
    <w:rsid w:val="00C830F8"/>
    <w:rsid w:val="00C834DB"/>
    <w:rsid w:val="00C83B4C"/>
    <w:rsid w:val="00C87D0D"/>
    <w:rsid w:val="00C904F4"/>
    <w:rsid w:val="00C9062F"/>
    <w:rsid w:val="00C90ACA"/>
    <w:rsid w:val="00C91AFB"/>
    <w:rsid w:val="00C92C04"/>
    <w:rsid w:val="00C94E58"/>
    <w:rsid w:val="00CA07E9"/>
    <w:rsid w:val="00CA0853"/>
    <w:rsid w:val="00CA0955"/>
    <w:rsid w:val="00CA1254"/>
    <w:rsid w:val="00CA17AD"/>
    <w:rsid w:val="00CA1DDE"/>
    <w:rsid w:val="00CA1F35"/>
    <w:rsid w:val="00CA3A58"/>
    <w:rsid w:val="00CA5CC6"/>
    <w:rsid w:val="00CA7428"/>
    <w:rsid w:val="00CA7C6E"/>
    <w:rsid w:val="00CA7ECB"/>
    <w:rsid w:val="00CB26AC"/>
    <w:rsid w:val="00CB27EB"/>
    <w:rsid w:val="00CB5172"/>
    <w:rsid w:val="00CB56F7"/>
    <w:rsid w:val="00CB7C4D"/>
    <w:rsid w:val="00CC05C3"/>
    <w:rsid w:val="00CC0887"/>
    <w:rsid w:val="00CC0EBB"/>
    <w:rsid w:val="00CC1C8E"/>
    <w:rsid w:val="00CC3052"/>
    <w:rsid w:val="00CC38E3"/>
    <w:rsid w:val="00CC3CA5"/>
    <w:rsid w:val="00CC50E6"/>
    <w:rsid w:val="00CC62D3"/>
    <w:rsid w:val="00CC796D"/>
    <w:rsid w:val="00CC7CD7"/>
    <w:rsid w:val="00CD252A"/>
    <w:rsid w:val="00CD29FA"/>
    <w:rsid w:val="00CD3CF7"/>
    <w:rsid w:val="00CD51E3"/>
    <w:rsid w:val="00CD5A24"/>
    <w:rsid w:val="00CD5FF8"/>
    <w:rsid w:val="00CD6FD9"/>
    <w:rsid w:val="00CD7297"/>
    <w:rsid w:val="00CD76A5"/>
    <w:rsid w:val="00CD7B7B"/>
    <w:rsid w:val="00CE16E2"/>
    <w:rsid w:val="00CE2644"/>
    <w:rsid w:val="00CE4328"/>
    <w:rsid w:val="00CE45C0"/>
    <w:rsid w:val="00CE644C"/>
    <w:rsid w:val="00CF0888"/>
    <w:rsid w:val="00CF0D53"/>
    <w:rsid w:val="00CF1750"/>
    <w:rsid w:val="00CF2B84"/>
    <w:rsid w:val="00CF2E19"/>
    <w:rsid w:val="00CF4A20"/>
    <w:rsid w:val="00CF5AE5"/>
    <w:rsid w:val="00CF7A3C"/>
    <w:rsid w:val="00D0173C"/>
    <w:rsid w:val="00D032BB"/>
    <w:rsid w:val="00D0519C"/>
    <w:rsid w:val="00D0727B"/>
    <w:rsid w:val="00D077B5"/>
    <w:rsid w:val="00D07864"/>
    <w:rsid w:val="00D10CF7"/>
    <w:rsid w:val="00D13A57"/>
    <w:rsid w:val="00D13BDE"/>
    <w:rsid w:val="00D13DFD"/>
    <w:rsid w:val="00D14EBB"/>
    <w:rsid w:val="00D16936"/>
    <w:rsid w:val="00D212A9"/>
    <w:rsid w:val="00D22916"/>
    <w:rsid w:val="00D22CEE"/>
    <w:rsid w:val="00D230C8"/>
    <w:rsid w:val="00D230D8"/>
    <w:rsid w:val="00D23E95"/>
    <w:rsid w:val="00D254C5"/>
    <w:rsid w:val="00D25D60"/>
    <w:rsid w:val="00D262BB"/>
    <w:rsid w:val="00D30962"/>
    <w:rsid w:val="00D32007"/>
    <w:rsid w:val="00D3215D"/>
    <w:rsid w:val="00D323FF"/>
    <w:rsid w:val="00D3333E"/>
    <w:rsid w:val="00D33E9F"/>
    <w:rsid w:val="00D346DB"/>
    <w:rsid w:val="00D3486E"/>
    <w:rsid w:val="00D35D4D"/>
    <w:rsid w:val="00D36D36"/>
    <w:rsid w:val="00D401E9"/>
    <w:rsid w:val="00D40ABC"/>
    <w:rsid w:val="00D423E3"/>
    <w:rsid w:val="00D4297C"/>
    <w:rsid w:val="00D42F26"/>
    <w:rsid w:val="00D44353"/>
    <w:rsid w:val="00D44B86"/>
    <w:rsid w:val="00D457F1"/>
    <w:rsid w:val="00D46F0D"/>
    <w:rsid w:val="00D47061"/>
    <w:rsid w:val="00D4733C"/>
    <w:rsid w:val="00D512C4"/>
    <w:rsid w:val="00D5192E"/>
    <w:rsid w:val="00D52697"/>
    <w:rsid w:val="00D5396E"/>
    <w:rsid w:val="00D558FF"/>
    <w:rsid w:val="00D55AFE"/>
    <w:rsid w:val="00D56B67"/>
    <w:rsid w:val="00D57E97"/>
    <w:rsid w:val="00D6082F"/>
    <w:rsid w:val="00D60D14"/>
    <w:rsid w:val="00D612CD"/>
    <w:rsid w:val="00D629C9"/>
    <w:rsid w:val="00D63758"/>
    <w:rsid w:val="00D64560"/>
    <w:rsid w:val="00D650D0"/>
    <w:rsid w:val="00D658AB"/>
    <w:rsid w:val="00D7046C"/>
    <w:rsid w:val="00D71ED8"/>
    <w:rsid w:val="00D7346F"/>
    <w:rsid w:val="00D7376A"/>
    <w:rsid w:val="00D73E72"/>
    <w:rsid w:val="00D754A9"/>
    <w:rsid w:val="00D76DBE"/>
    <w:rsid w:val="00D77701"/>
    <w:rsid w:val="00D77769"/>
    <w:rsid w:val="00D77C86"/>
    <w:rsid w:val="00D77F0B"/>
    <w:rsid w:val="00D8028C"/>
    <w:rsid w:val="00D82B0E"/>
    <w:rsid w:val="00D849D8"/>
    <w:rsid w:val="00D84B3B"/>
    <w:rsid w:val="00D8635E"/>
    <w:rsid w:val="00D9078B"/>
    <w:rsid w:val="00D912D9"/>
    <w:rsid w:val="00D92387"/>
    <w:rsid w:val="00D9254C"/>
    <w:rsid w:val="00D93A20"/>
    <w:rsid w:val="00D93F12"/>
    <w:rsid w:val="00D942DA"/>
    <w:rsid w:val="00D95EF6"/>
    <w:rsid w:val="00D962FD"/>
    <w:rsid w:val="00D96505"/>
    <w:rsid w:val="00D970B0"/>
    <w:rsid w:val="00D97B71"/>
    <w:rsid w:val="00DA168D"/>
    <w:rsid w:val="00DA1AA6"/>
    <w:rsid w:val="00DA1F23"/>
    <w:rsid w:val="00DB178C"/>
    <w:rsid w:val="00DB181E"/>
    <w:rsid w:val="00DB2C12"/>
    <w:rsid w:val="00DB2EE8"/>
    <w:rsid w:val="00DB347F"/>
    <w:rsid w:val="00DB5838"/>
    <w:rsid w:val="00DB5CCA"/>
    <w:rsid w:val="00DB5E05"/>
    <w:rsid w:val="00DB7ED7"/>
    <w:rsid w:val="00DC04B0"/>
    <w:rsid w:val="00DC08C3"/>
    <w:rsid w:val="00DC0964"/>
    <w:rsid w:val="00DC0E43"/>
    <w:rsid w:val="00DC21FC"/>
    <w:rsid w:val="00DC3EDF"/>
    <w:rsid w:val="00DC428D"/>
    <w:rsid w:val="00DC437F"/>
    <w:rsid w:val="00DC4EDE"/>
    <w:rsid w:val="00DC502D"/>
    <w:rsid w:val="00DC53CA"/>
    <w:rsid w:val="00DC570E"/>
    <w:rsid w:val="00DC59CD"/>
    <w:rsid w:val="00DC5A95"/>
    <w:rsid w:val="00DC5EC0"/>
    <w:rsid w:val="00DC7097"/>
    <w:rsid w:val="00DC78B4"/>
    <w:rsid w:val="00DD029B"/>
    <w:rsid w:val="00DD052A"/>
    <w:rsid w:val="00DD1F09"/>
    <w:rsid w:val="00DD36B9"/>
    <w:rsid w:val="00DD6D92"/>
    <w:rsid w:val="00DE0D60"/>
    <w:rsid w:val="00DE14F3"/>
    <w:rsid w:val="00DE1904"/>
    <w:rsid w:val="00DE23D8"/>
    <w:rsid w:val="00DE2539"/>
    <w:rsid w:val="00DE40F6"/>
    <w:rsid w:val="00DE4733"/>
    <w:rsid w:val="00DE5866"/>
    <w:rsid w:val="00DE59DD"/>
    <w:rsid w:val="00DE7168"/>
    <w:rsid w:val="00DF0150"/>
    <w:rsid w:val="00DF0D9F"/>
    <w:rsid w:val="00DF1D1C"/>
    <w:rsid w:val="00DF4356"/>
    <w:rsid w:val="00DF68AB"/>
    <w:rsid w:val="00DF7378"/>
    <w:rsid w:val="00E0072D"/>
    <w:rsid w:val="00E0096F"/>
    <w:rsid w:val="00E0137A"/>
    <w:rsid w:val="00E0172C"/>
    <w:rsid w:val="00E01B69"/>
    <w:rsid w:val="00E02130"/>
    <w:rsid w:val="00E02B38"/>
    <w:rsid w:val="00E04F4D"/>
    <w:rsid w:val="00E053CB"/>
    <w:rsid w:val="00E05CC5"/>
    <w:rsid w:val="00E10B70"/>
    <w:rsid w:val="00E12BF6"/>
    <w:rsid w:val="00E12CAA"/>
    <w:rsid w:val="00E1378F"/>
    <w:rsid w:val="00E157C6"/>
    <w:rsid w:val="00E16869"/>
    <w:rsid w:val="00E173AD"/>
    <w:rsid w:val="00E17581"/>
    <w:rsid w:val="00E175D9"/>
    <w:rsid w:val="00E1799C"/>
    <w:rsid w:val="00E17ED0"/>
    <w:rsid w:val="00E22617"/>
    <w:rsid w:val="00E27044"/>
    <w:rsid w:val="00E30A72"/>
    <w:rsid w:val="00E3156C"/>
    <w:rsid w:val="00E317A1"/>
    <w:rsid w:val="00E33F86"/>
    <w:rsid w:val="00E33FCF"/>
    <w:rsid w:val="00E34BE4"/>
    <w:rsid w:val="00E359CC"/>
    <w:rsid w:val="00E36A75"/>
    <w:rsid w:val="00E37899"/>
    <w:rsid w:val="00E37C1A"/>
    <w:rsid w:val="00E40829"/>
    <w:rsid w:val="00E4133A"/>
    <w:rsid w:val="00E4143B"/>
    <w:rsid w:val="00E414B6"/>
    <w:rsid w:val="00E41DEA"/>
    <w:rsid w:val="00E45E0A"/>
    <w:rsid w:val="00E46FA7"/>
    <w:rsid w:val="00E47DA1"/>
    <w:rsid w:val="00E50580"/>
    <w:rsid w:val="00E5168B"/>
    <w:rsid w:val="00E52547"/>
    <w:rsid w:val="00E54C3E"/>
    <w:rsid w:val="00E54F4A"/>
    <w:rsid w:val="00E61226"/>
    <w:rsid w:val="00E61565"/>
    <w:rsid w:val="00E61A15"/>
    <w:rsid w:val="00E660B3"/>
    <w:rsid w:val="00E667FA"/>
    <w:rsid w:val="00E70180"/>
    <w:rsid w:val="00E704A3"/>
    <w:rsid w:val="00E7131D"/>
    <w:rsid w:val="00E72F64"/>
    <w:rsid w:val="00E73915"/>
    <w:rsid w:val="00E75207"/>
    <w:rsid w:val="00E755F8"/>
    <w:rsid w:val="00E75CF7"/>
    <w:rsid w:val="00E763B4"/>
    <w:rsid w:val="00E77000"/>
    <w:rsid w:val="00E852C3"/>
    <w:rsid w:val="00E85A3A"/>
    <w:rsid w:val="00E86B99"/>
    <w:rsid w:val="00E876E8"/>
    <w:rsid w:val="00E90ED4"/>
    <w:rsid w:val="00E9170E"/>
    <w:rsid w:val="00E91892"/>
    <w:rsid w:val="00E92920"/>
    <w:rsid w:val="00E92CCB"/>
    <w:rsid w:val="00E93739"/>
    <w:rsid w:val="00E95DD1"/>
    <w:rsid w:val="00E9739B"/>
    <w:rsid w:val="00E9767F"/>
    <w:rsid w:val="00EA05C8"/>
    <w:rsid w:val="00EA1A00"/>
    <w:rsid w:val="00EA2920"/>
    <w:rsid w:val="00EA41E3"/>
    <w:rsid w:val="00EA43E4"/>
    <w:rsid w:val="00EA4B6A"/>
    <w:rsid w:val="00EA4F19"/>
    <w:rsid w:val="00EA732A"/>
    <w:rsid w:val="00EA74A6"/>
    <w:rsid w:val="00EA79CE"/>
    <w:rsid w:val="00EB13BF"/>
    <w:rsid w:val="00EB1544"/>
    <w:rsid w:val="00EB19BA"/>
    <w:rsid w:val="00EB1C20"/>
    <w:rsid w:val="00EB4E73"/>
    <w:rsid w:val="00EB50D4"/>
    <w:rsid w:val="00EB5327"/>
    <w:rsid w:val="00EB7A18"/>
    <w:rsid w:val="00EC0983"/>
    <w:rsid w:val="00EC1DFA"/>
    <w:rsid w:val="00EC21F3"/>
    <w:rsid w:val="00EC729F"/>
    <w:rsid w:val="00ED1297"/>
    <w:rsid w:val="00ED163A"/>
    <w:rsid w:val="00ED176A"/>
    <w:rsid w:val="00ED2FC0"/>
    <w:rsid w:val="00ED3E9F"/>
    <w:rsid w:val="00ED4C21"/>
    <w:rsid w:val="00ED5DEE"/>
    <w:rsid w:val="00ED5EC6"/>
    <w:rsid w:val="00EE3B05"/>
    <w:rsid w:val="00EE4DC3"/>
    <w:rsid w:val="00EE4FB7"/>
    <w:rsid w:val="00EE5BC5"/>
    <w:rsid w:val="00EE5D8A"/>
    <w:rsid w:val="00EE65F1"/>
    <w:rsid w:val="00EF097B"/>
    <w:rsid w:val="00EF2CA1"/>
    <w:rsid w:val="00EF3C4F"/>
    <w:rsid w:val="00EF3E9B"/>
    <w:rsid w:val="00EF49FA"/>
    <w:rsid w:val="00EF4E4A"/>
    <w:rsid w:val="00EF5975"/>
    <w:rsid w:val="00EF63EE"/>
    <w:rsid w:val="00EF6881"/>
    <w:rsid w:val="00F003DC"/>
    <w:rsid w:val="00F0061E"/>
    <w:rsid w:val="00F02F4D"/>
    <w:rsid w:val="00F02F9F"/>
    <w:rsid w:val="00F038B2"/>
    <w:rsid w:val="00F0592D"/>
    <w:rsid w:val="00F05A47"/>
    <w:rsid w:val="00F07A0A"/>
    <w:rsid w:val="00F07A13"/>
    <w:rsid w:val="00F11508"/>
    <w:rsid w:val="00F12445"/>
    <w:rsid w:val="00F128D6"/>
    <w:rsid w:val="00F132FD"/>
    <w:rsid w:val="00F13842"/>
    <w:rsid w:val="00F13CC3"/>
    <w:rsid w:val="00F13F7E"/>
    <w:rsid w:val="00F140EA"/>
    <w:rsid w:val="00F16FE1"/>
    <w:rsid w:val="00F205F0"/>
    <w:rsid w:val="00F2065E"/>
    <w:rsid w:val="00F20E38"/>
    <w:rsid w:val="00F21013"/>
    <w:rsid w:val="00F2165B"/>
    <w:rsid w:val="00F22AD5"/>
    <w:rsid w:val="00F23102"/>
    <w:rsid w:val="00F2338D"/>
    <w:rsid w:val="00F24F3E"/>
    <w:rsid w:val="00F270B7"/>
    <w:rsid w:val="00F31CC6"/>
    <w:rsid w:val="00F3278A"/>
    <w:rsid w:val="00F334E1"/>
    <w:rsid w:val="00F343B7"/>
    <w:rsid w:val="00F34481"/>
    <w:rsid w:val="00F34CAD"/>
    <w:rsid w:val="00F34E31"/>
    <w:rsid w:val="00F36EAD"/>
    <w:rsid w:val="00F4004D"/>
    <w:rsid w:val="00F420D1"/>
    <w:rsid w:val="00F42BDC"/>
    <w:rsid w:val="00F43F0C"/>
    <w:rsid w:val="00F443BD"/>
    <w:rsid w:val="00F461F3"/>
    <w:rsid w:val="00F47613"/>
    <w:rsid w:val="00F519CA"/>
    <w:rsid w:val="00F520C2"/>
    <w:rsid w:val="00F53329"/>
    <w:rsid w:val="00F53D5C"/>
    <w:rsid w:val="00F55093"/>
    <w:rsid w:val="00F574FC"/>
    <w:rsid w:val="00F57A6E"/>
    <w:rsid w:val="00F608BD"/>
    <w:rsid w:val="00F61720"/>
    <w:rsid w:val="00F6410D"/>
    <w:rsid w:val="00F651B4"/>
    <w:rsid w:val="00F662DE"/>
    <w:rsid w:val="00F6650E"/>
    <w:rsid w:val="00F667D5"/>
    <w:rsid w:val="00F702C9"/>
    <w:rsid w:val="00F70908"/>
    <w:rsid w:val="00F72102"/>
    <w:rsid w:val="00F72C77"/>
    <w:rsid w:val="00F7324B"/>
    <w:rsid w:val="00F73CE8"/>
    <w:rsid w:val="00F74120"/>
    <w:rsid w:val="00F74CF7"/>
    <w:rsid w:val="00F74F2D"/>
    <w:rsid w:val="00F768D3"/>
    <w:rsid w:val="00F76CD6"/>
    <w:rsid w:val="00F77CAD"/>
    <w:rsid w:val="00F80EE5"/>
    <w:rsid w:val="00F83AC6"/>
    <w:rsid w:val="00F83BBE"/>
    <w:rsid w:val="00F84340"/>
    <w:rsid w:val="00F84423"/>
    <w:rsid w:val="00F84945"/>
    <w:rsid w:val="00F84B49"/>
    <w:rsid w:val="00F84D73"/>
    <w:rsid w:val="00F858BE"/>
    <w:rsid w:val="00F85CCC"/>
    <w:rsid w:val="00F86123"/>
    <w:rsid w:val="00F905BA"/>
    <w:rsid w:val="00F91019"/>
    <w:rsid w:val="00F93AB5"/>
    <w:rsid w:val="00F971AD"/>
    <w:rsid w:val="00F976DD"/>
    <w:rsid w:val="00FA06C8"/>
    <w:rsid w:val="00FA0C83"/>
    <w:rsid w:val="00FA0DC1"/>
    <w:rsid w:val="00FA3647"/>
    <w:rsid w:val="00FA710C"/>
    <w:rsid w:val="00FA7B1C"/>
    <w:rsid w:val="00FA7EC6"/>
    <w:rsid w:val="00FB09C8"/>
    <w:rsid w:val="00FB18E6"/>
    <w:rsid w:val="00FB4A6B"/>
    <w:rsid w:val="00FB4BBD"/>
    <w:rsid w:val="00FB66A8"/>
    <w:rsid w:val="00FC1321"/>
    <w:rsid w:val="00FC14E9"/>
    <w:rsid w:val="00FC4182"/>
    <w:rsid w:val="00FC5CAC"/>
    <w:rsid w:val="00FC5F6C"/>
    <w:rsid w:val="00FC6149"/>
    <w:rsid w:val="00FC70A4"/>
    <w:rsid w:val="00FC7688"/>
    <w:rsid w:val="00FC7875"/>
    <w:rsid w:val="00FC7BC5"/>
    <w:rsid w:val="00FD1419"/>
    <w:rsid w:val="00FD1C45"/>
    <w:rsid w:val="00FD2E54"/>
    <w:rsid w:val="00FD3493"/>
    <w:rsid w:val="00FD44A1"/>
    <w:rsid w:val="00FD5755"/>
    <w:rsid w:val="00FD7DEB"/>
    <w:rsid w:val="00FE0587"/>
    <w:rsid w:val="00FE46F5"/>
    <w:rsid w:val="00FE4852"/>
    <w:rsid w:val="00FE4E43"/>
    <w:rsid w:val="00FE50AF"/>
    <w:rsid w:val="00FE5E83"/>
    <w:rsid w:val="00FE7AC3"/>
    <w:rsid w:val="00FF03A0"/>
    <w:rsid w:val="00FF0590"/>
    <w:rsid w:val="00FF14D7"/>
    <w:rsid w:val="00FF237D"/>
    <w:rsid w:val="00FF3023"/>
    <w:rsid w:val="00FF4FF2"/>
    <w:rsid w:val="00FF59E4"/>
    <w:rsid w:val="08774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9A8"/>
    <w:rPr>
      <w:sz w:val="24"/>
      <w:szCs w:val="24"/>
    </w:rPr>
  </w:style>
  <w:style w:type="paragraph" w:styleId="1">
    <w:name w:val="heading 1"/>
    <w:basedOn w:val="a"/>
    <w:next w:val="a"/>
    <w:link w:val="10"/>
    <w:qFormat/>
    <w:rsid w:val="009C39A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C39A8"/>
    <w:pPr>
      <w:keepNext/>
      <w:jc w:val="center"/>
      <w:outlineLvl w:val="1"/>
    </w:pPr>
    <w:rPr>
      <w:sz w:val="28"/>
      <w:szCs w:val="28"/>
    </w:rPr>
  </w:style>
  <w:style w:type="paragraph" w:styleId="3">
    <w:name w:val="heading 3"/>
    <w:basedOn w:val="a"/>
    <w:next w:val="a"/>
    <w:link w:val="30"/>
    <w:qFormat/>
    <w:rsid w:val="009C39A8"/>
    <w:pPr>
      <w:keepNext/>
      <w:jc w:val="center"/>
      <w:outlineLvl w:val="2"/>
    </w:pPr>
    <w:rPr>
      <w:u w:val="single"/>
    </w:rPr>
  </w:style>
  <w:style w:type="paragraph" w:styleId="5">
    <w:name w:val="heading 5"/>
    <w:basedOn w:val="a"/>
    <w:next w:val="a"/>
    <w:link w:val="50"/>
    <w:qFormat/>
    <w:rsid w:val="009C39A8"/>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11BEF"/>
    <w:rPr>
      <w:rFonts w:ascii="Cambria" w:hAnsi="Cambria" w:cs="Cambria"/>
      <w:b/>
      <w:bCs/>
      <w:kern w:val="32"/>
      <w:sz w:val="32"/>
      <w:szCs w:val="32"/>
    </w:rPr>
  </w:style>
  <w:style w:type="character" w:customStyle="1" w:styleId="20">
    <w:name w:val="Заголовок 2 Знак"/>
    <w:basedOn w:val="a0"/>
    <w:link w:val="2"/>
    <w:semiHidden/>
    <w:locked/>
    <w:rsid w:val="00511BEF"/>
    <w:rPr>
      <w:rFonts w:ascii="Cambria" w:hAnsi="Cambria" w:cs="Cambria"/>
      <w:b/>
      <w:bCs/>
      <w:i/>
      <w:iCs/>
      <w:sz w:val="28"/>
      <w:szCs w:val="28"/>
    </w:rPr>
  </w:style>
  <w:style w:type="character" w:customStyle="1" w:styleId="30">
    <w:name w:val="Заголовок 3 Знак"/>
    <w:basedOn w:val="a0"/>
    <w:link w:val="3"/>
    <w:semiHidden/>
    <w:locked/>
    <w:rsid w:val="00511BEF"/>
    <w:rPr>
      <w:rFonts w:ascii="Cambria" w:hAnsi="Cambria" w:cs="Cambria"/>
      <w:b/>
      <w:bCs/>
      <w:sz w:val="26"/>
      <w:szCs w:val="26"/>
    </w:rPr>
  </w:style>
  <w:style w:type="character" w:customStyle="1" w:styleId="50">
    <w:name w:val="Заголовок 5 Знак"/>
    <w:basedOn w:val="a0"/>
    <w:link w:val="5"/>
    <w:semiHidden/>
    <w:locked/>
    <w:rsid w:val="00511BEF"/>
    <w:rPr>
      <w:rFonts w:ascii="Calibri" w:hAnsi="Calibri" w:cs="Calibri"/>
      <w:b/>
      <w:bCs/>
      <w:i/>
      <w:iCs/>
      <w:sz w:val="26"/>
      <w:szCs w:val="26"/>
    </w:rPr>
  </w:style>
  <w:style w:type="paragraph" w:styleId="a3">
    <w:name w:val="Body Text Indent"/>
    <w:basedOn w:val="a"/>
    <w:link w:val="a4"/>
    <w:uiPriority w:val="99"/>
    <w:rsid w:val="009C39A8"/>
    <w:pPr>
      <w:spacing w:after="120"/>
      <w:ind w:left="283"/>
    </w:pPr>
  </w:style>
  <w:style w:type="character" w:customStyle="1" w:styleId="a4">
    <w:name w:val="Основной текст с отступом Знак"/>
    <w:basedOn w:val="a0"/>
    <w:link w:val="a3"/>
    <w:uiPriority w:val="99"/>
    <w:locked/>
    <w:rsid w:val="009C39A8"/>
    <w:rPr>
      <w:rFonts w:cs="Times New Roman"/>
      <w:sz w:val="24"/>
      <w:szCs w:val="24"/>
      <w:lang w:val="ru-RU" w:eastAsia="ru-RU"/>
    </w:rPr>
  </w:style>
  <w:style w:type="paragraph" w:styleId="a5">
    <w:name w:val="Title"/>
    <w:basedOn w:val="a"/>
    <w:link w:val="a6"/>
    <w:qFormat/>
    <w:rsid w:val="009C39A8"/>
    <w:pPr>
      <w:jc w:val="center"/>
    </w:pPr>
    <w:rPr>
      <w:b/>
      <w:bCs/>
      <w:sz w:val="28"/>
      <w:szCs w:val="28"/>
    </w:rPr>
  </w:style>
  <w:style w:type="character" w:customStyle="1" w:styleId="TitleChar">
    <w:name w:val="Title Char"/>
    <w:basedOn w:val="a0"/>
    <w:link w:val="a5"/>
    <w:locked/>
    <w:rsid w:val="009C39A8"/>
    <w:rPr>
      <w:rFonts w:cs="Times New Roman"/>
      <w:b/>
      <w:bCs/>
      <w:sz w:val="28"/>
      <w:szCs w:val="28"/>
      <w:lang w:val="ru-RU" w:eastAsia="ru-RU"/>
    </w:rPr>
  </w:style>
  <w:style w:type="character" w:customStyle="1" w:styleId="a6">
    <w:name w:val="Название Знак"/>
    <w:basedOn w:val="a0"/>
    <w:link w:val="a5"/>
    <w:locked/>
    <w:rsid w:val="009C39A8"/>
    <w:rPr>
      <w:rFonts w:cs="Times New Roman"/>
      <w:b/>
      <w:bCs/>
      <w:sz w:val="28"/>
      <w:szCs w:val="28"/>
      <w:lang w:val="ru-RU" w:eastAsia="ru-RU"/>
    </w:rPr>
  </w:style>
  <w:style w:type="paragraph" w:styleId="a7">
    <w:name w:val="Normal (Web)"/>
    <w:basedOn w:val="a"/>
    <w:rsid w:val="009C39A8"/>
    <w:pPr>
      <w:spacing w:before="100" w:beforeAutospacing="1" w:after="100" w:afterAutospacing="1"/>
    </w:pPr>
  </w:style>
  <w:style w:type="paragraph" w:customStyle="1" w:styleId="11">
    <w:name w:val="Обычный1"/>
    <w:link w:val="12"/>
    <w:uiPriority w:val="99"/>
    <w:rsid w:val="009C39A8"/>
  </w:style>
  <w:style w:type="character" w:customStyle="1" w:styleId="12">
    <w:name w:val="Обычный1 Знак"/>
    <w:basedOn w:val="a0"/>
    <w:link w:val="11"/>
    <w:uiPriority w:val="99"/>
    <w:locked/>
    <w:rsid w:val="009C39A8"/>
    <w:rPr>
      <w:lang w:val="ru-RU" w:eastAsia="ru-RU" w:bidi="ar-SA"/>
    </w:rPr>
  </w:style>
  <w:style w:type="paragraph" w:styleId="a8">
    <w:name w:val="header"/>
    <w:basedOn w:val="a"/>
    <w:link w:val="a9"/>
    <w:rsid w:val="009C39A8"/>
    <w:pPr>
      <w:tabs>
        <w:tab w:val="center" w:pos="4677"/>
        <w:tab w:val="right" w:pos="9355"/>
      </w:tabs>
    </w:pPr>
  </w:style>
  <w:style w:type="character" w:customStyle="1" w:styleId="a9">
    <w:name w:val="Верхний колонтитул Знак"/>
    <w:basedOn w:val="a0"/>
    <w:link w:val="a8"/>
    <w:semiHidden/>
    <w:locked/>
    <w:rsid w:val="00511BEF"/>
    <w:rPr>
      <w:rFonts w:cs="Times New Roman"/>
      <w:sz w:val="24"/>
      <w:szCs w:val="24"/>
    </w:rPr>
  </w:style>
  <w:style w:type="character" w:styleId="aa">
    <w:name w:val="page number"/>
    <w:basedOn w:val="a0"/>
    <w:rsid w:val="009C39A8"/>
    <w:rPr>
      <w:rFonts w:cs="Times New Roman"/>
    </w:rPr>
  </w:style>
  <w:style w:type="paragraph" w:styleId="31">
    <w:name w:val="Body Text Indent 3"/>
    <w:basedOn w:val="a"/>
    <w:link w:val="32"/>
    <w:rsid w:val="009C39A8"/>
    <w:pPr>
      <w:spacing w:after="120"/>
      <w:ind w:left="283"/>
    </w:pPr>
    <w:rPr>
      <w:sz w:val="16"/>
      <w:szCs w:val="16"/>
    </w:rPr>
  </w:style>
  <w:style w:type="character" w:customStyle="1" w:styleId="32">
    <w:name w:val="Основной текст с отступом 3 Знак"/>
    <w:basedOn w:val="a0"/>
    <w:link w:val="31"/>
    <w:semiHidden/>
    <w:locked/>
    <w:rsid w:val="00511BEF"/>
    <w:rPr>
      <w:rFonts w:cs="Times New Roman"/>
      <w:sz w:val="16"/>
      <w:szCs w:val="16"/>
    </w:rPr>
  </w:style>
  <w:style w:type="character" w:styleId="ab">
    <w:name w:val="Hyperlink"/>
    <w:basedOn w:val="a0"/>
    <w:rsid w:val="009C39A8"/>
    <w:rPr>
      <w:rFonts w:cs="Times New Roman"/>
      <w:color w:val="0000FF"/>
      <w:u w:val="single"/>
    </w:rPr>
  </w:style>
  <w:style w:type="paragraph" w:customStyle="1" w:styleId="ConsPlusTitle">
    <w:name w:val="ConsPlusTitle"/>
    <w:rsid w:val="009C39A8"/>
    <w:pPr>
      <w:widowControl w:val="0"/>
      <w:autoSpaceDE w:val="0"/>
      <w:autoSpaceDN w:val="0"/>
      <w:adjustRightInd w:val="0"/>
    </w:pPr>
    <w:rPr>
      <w:rFonts w:ascii="Arial" w:hAnsi="Arial" w:cs="Arial"/>
      <w:b/>
      <w:bCs/>
    </w:rPr>
  </w:style>
  <w:style w:type="paragraph" w:styleId="ac">
    <w:name w:val="Block Text"/>
    <w:basedOn w:val="a"/>
    <w:rsid w:val="009C39A8"/>
    <w:pPr>
      <w:ind w:left="1400" w:right="992"/>
      <w:jc w:val="center"/>
    </w:pPr>
    <w:rPr>
      <w:b/>
      <w:bC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
    <w:rsid w:val="009C39A8"/>
    <w:pPr>
      <w:widowControl w:val="0"/>
      <w:adjustRightInd w:val="0"/>
      <w:spacing w:after="160" w:line="240" w:lineRule="exact"/>
      <w:jc w:val="right"/>
    </w:pPr>
    <w:rPr>
      <w:sz w:val="20"/>
      <w:szCs w:val="20"/>
      <w:lang w:val="en-GB" w:eastAsia="en-US"/>
    </w:rPr>
  </w:style>
  <w:style w:type="character" w:styleId="ae">
    <w:name w:val="Strong"/>
    <w:basedOn w:val="a0"/>
    <w:qFormat/>
    <w:rsid w:val="009C39A8"/>
    <w:rPr>
      <w:rFonts w:cs="Times New Roman"/>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9C39A8"/>
    <w:pPr>
      <w:widowControl w:val="0"/>
      <w:adjustRightInd w:val="0"/>
      <w:spacing w:after="160" w:line="240" w:lineRule="exact"/>
      <w:jc w:val="right"/>
    </w:pPr>
    <w:rPr>
      <w:sz w:val="20"/>
      <w:szCs w:val="20"/>
      <w:lang w:val="en-GB" w:eastAsia="en-US"/>
    </w:rPr>
  </w:style>
  <w:style w:type="paragraph" w:styleId="af">
    <w:name w:val="footer"/>
    <w:basedOn w:val="a"/>
    <w:link w:val="af0"/>
    <w:rsid w:val="009C39A8"/>
    <w:pPr>
      <w:tabs>
        <w:tab w:val="center" w:pos="4677"/>
        <w:tab w:val="right" w:pos="9355"/>
      </w:tabs>
    </w:pPr>
  </w:style>
  <w:style w:type="character" w:customStyle="1" w:styleId="af0">
    <w:name w:val="Нижний колонтитул Знак"/>
    <w:basedOn w:val="a0"/>
    <w:link w:val="af"/>
    <w:semiHidden/>
    <w:locked/>
    <w:rsid w:val="00511BEF"/>
    <w:rPr>
      <w:rFonts w:cs="Times New Roman"/>
      <w:sz w:val="24"/>
      <w:szCs w:val="24"/>
    </w:rPr>
  </w:style>
  <w:style w:type="table" w:styleId="af1">
    <w:name w:val="Table Grid"/>
    <w:basedOn w:val="a1"/>
    <w:rsid w:val="009C3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9C39A8"/>
    <w:pPr>
      <w:widowControl w:val="0"/>
      <w:adjustRightInd w:val="0"/>
      <w:spacing w:after="160" w:line="240" w:lineRule="exact"/>
      <w:jc w:val="right"/>
    </w:pPr>
    <w:rPr>
      <w:sz w:val="20"/>
      <w:szCs w:val="20"/>
      <w:lang w:val="en-GB" w:eastAsia="en-US"/>
    </w:rPr>
  </w:style>
  <w:style w:type="paragraph" w:customStyle="1" w:styleId="af3">
    <w:name w:val="Знак Знак"/>
    <w:basedOn w:val="a"/>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9C39A8"/>
    <w:pPr>
      <w:overflowPunct w:val="0"/>
      <w:autoSpaceDE w:val="0"/>
      <w:autoSpaceDN w:val="0"/>
      <w:adjustRightInd w:val="0"/>
      <w:ind w:firstLine="720"/>
      <w:jc w:val="both"/>
      <w:textAlignment w:val="baseline"/>
    </w:pPr>
    <w:rPr>
      <w:sz w:val="28"/>
      <w:szCs w:val="28"/>
    </w:rPr>
  </w:style>
  <w:style w:type="paragraph" w:customStyle="1" w:styleId="af4">
    <w:name w:val="Знак"/>
    <w:basedOn w:val="a"/>
    <w:rsid w:val="009C39A8"/>
    <w:pPr>
      <w:widowControl w:val="0"/>
      <w:adjustRightInd w:val="0"/>
      <w:spacing w:after="160" w:line="240" w:lineRule="exact"/>
      <w:jc w:val="right"/>
    </w:pPr>
    <w:rPr>
      <w:sz w:val="20"/>
      <w:szCs w:val="20"/>
      <w:lang w:val="en-GB" w:eastAsia="en-US"/>
    </w:rPr>
  </w:style>
  <w:style w:type="paragraph" w:customStyle="1" w:styleId="af5">
    <w:name w:val="???????"/>
    <w:rsid w:val="009C39A8"/>
  </w:style>
  <w:style w:type="paragraph" w:styleId="af6">
    <w:name w:val="Body Text"/>
    <w:basedOn w:val="a"/>
    <w:link w:val="af7"/>
    <w:rsid w:val="009C39A8"/>
    <w:pPr>
      <w:spacing w:after="120"/>
    </w:pPr>
  </w:style>
  <w:style w:type="character" w:customStyle="1" w:styleId="af7">
    <w:name w:val="Основной текст Знак"/>
    <w:basedOn w:val="a0"/>
    <w:link w:val="af6"/>
    <w:locked/>
    <w:rsid w:val="009C39A8"/>
    <w:rPr>
      <w:rFonts w:cs="Times New Roman"/>
      <w:sz w:val="24"/>
      <w:szCs w:val="24"/>
      <w:lang w:val="ru-RU" w:eastAsia="ru-RU"/>
    </w:rPr>
  </w:style>
  <w:style w:type="paragraph" w:customStyle="1" w:styleId="13">
    <w:name w:val="Абзац списка1"/>
    <w:basedOn w:val="a"/>
    <w:rsid w:val="009C39A8"/>
    <w:pPr>
      <w:spacing w:after="200" w:line="276" w:lineRule="auto"/>
      <w:ind w:left="720"/>
    </w:pPr>
    <w:rPr>
      <w:rFonts w:ascii="Calibri" w:hAnsi="Calibri" w:cs="Calibri"/>
      <w:sz w:val="22"/>
      <w:szCs w:val="22"/>
    </w:rPr>
  </w:style>
  <w:style w:type="paragraph" w:customStyle="1" w:styleId="14">
    <w:name w:val="Знак Знак Знак Знак Знак Знак1 Знак Знак Знак"/>
    <w:basedOn w:val="a"/>
    <w:rsid w:val="009C39A8"/>
    <w:pPr>
      <w:widowControl w:val="0"/>
      <w:adjustRightInd w:val="0"/>
      <w:spacing w:after="160" w:line="240" w:lineRule="exact"/>
      <w:jc w:val="right"/>
    </w:pPr>
    <w:rPr>
      <w:sz w:val="20"/>
      <w:szCs w:val="20"/>
      <w:lang w:val="en-GB" w:eastAsia="en-US"/>
    </w:rPr>
  </w:style>
  <w:style w:type="paragraph" w:styleId="af8">
    <w:name w:val="Balloon Text"/>
    <w:basedOn w:val="a"/>
    <w:link w:val="af9"/>
    <w:semiHidden/>
    <w:rsid w:val="009C39A8"/>
    <w:rPr>
      <w:rFonts w:ascii="Tahoma" w:hAnsi="Tahoma" w:cs="Tahoma"/>
      <w:sz w:val="16"/>
      <w:szCs w:val="16"/>
    </w:rPr>
  </w:style>
  <w:style w:type="character" w:customStyle="1" w:styleId="af9">
    <w:name w:val="Текст выноски Знак"/>
    <w:basedOn w:val="a0"/>
    <w:link w:val="af8"/>
    <w:locked/>
    <w:rsid w:val="009C39A8"/>
    <w:rPr>
      <w:rFonts w:ascii="Tahoma" w:hAnsi="Tahoma" w:cs="Tahoma"/>
      <w:sz w:val="16"/>
      <w:szCs w:val="16"/>
      <w:lang w:val="ru-RU" w:eastAsia="ru-RU"/>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rsid w:val="009C39A8"/>
    <w:pPr>
      <w:widowControl w:val="0"/>
      <w:adjustRightInd w:val="0"/>
      <w:spacing w:after="160" w:line="240" w:lineRule="exact"/>
      <w:jc w:val="right"/>
    </w:pPr>
    <w:rPr>
      <w:sz w:val="20"/>
      <w:szCs w:val="20"/>
      <w:lang w:val="en-GB" w:eastAsia="en-US"/>
    </w:rPr>
  </w:style>
  <w:style w:type="character" w:customStyle="1" w:styleId="15">
    <w:name w:val="Основной текст Знак1"/>
    <w:basedOn w:val="a0"/>
    <w:locked/>
    <w:rsid w:val="009C39A8"/>
    <w:rPr>
      <w:rFonts w:cs="Times New Roman"/>
      <w:sz w:val="24"/>
      <w:szCs w:val="24"/>
      <w:lang w:val="ru-RU" w:eastAsia="ru-RU"/>
    </w:rPr>
  </w:style>
  <w:style w:type="paragraph" w:customStyle="1" w:styleId="16">
    <w:name w:val="Без интервала1"/>
    <w:rsid w:val="009C39A8"/>
    <w:rPr>
      <w:rFonts w:ascii="Calibri" w:hAnsi="Calibri" w:cs="Calibri"/>
      <w:sz w:val="22"/>
      <w:szCs w:val="22"/>
    </w:rPr>
  </w:style>
  <w:style w:type="paragraph" w:customStyle="1" w:styleId="17">
    <w:name w:val="Знак Знак Знак Знак Знак Знак Знак1"/>
    <w:basedOn w:val="a"/>
    <w:rsid w:val="009C39A8"/>
    <w:pPr>
      <w:widowControl w:val="0"/>
      <w:adjustRightInd w:val="0"/>
      <w:spacing w:after="160" w:line="240" w:lineRule="exact"/>
      <w:jc w:val="right"/>
    </w:pPr>
    <w:rPr>
      <w:sz w:val="20"/>
      <w:szCs w:val="20"/>
      <w:lang w:val="en-GB" w:eastAsia="en-US"/>
    </w:rPr>
  </w:style>
  <w:style w:type="character" w:styleId="afa">
    <w:name w:val="Emphasis"/>
    <w:basedOn w:val="a0"/>
    <w:qFormat/>
    <w:rsid w:val="009C39A8"/>
    <w:rPr>
      <w:rFonts w:cs="Times New Roman"/>
      <w:i/>
      <w:iCs/>
    </w:rPr>
  </w:style>
  <w:style w:type="paragraph" w:styleId="afb">
    <w:name w:val="Document Map"/>
    <w:basedOn w:val="a"/>
    <w:link w:val="afc"/>
    <w:semiHidden/>
    <w:rsid w:val="009C39A8"/>
    <w:pPr>
      <w:shd w:val="clear" w:color="auto" w:fill="000080"/>
    </w:pPr>
    <w:rPr>
      <w:rFonts w:ascii="Tahoma" w:hAnsi="Tahoma" w:cs="Tahoma"/>
      <w:sz w:val="20"/>
      <w:szCs w:val="20"/>
    </w:rPr>
  </w:style>
  <w:style w:type="character" w:customStyle="1" w:styleId="afc">
    <w:name w:val="Схема документа Знак"/>
    <w:basedOn w:val="a0"/>
    <w:link w:val="afb"/>
    <w:semiHidden/>
    <w:locked/>
    <w:rsid w:val="00511BEF"/>
    <w:rPr>
      <w:rFonts w:cs="Times New Roman"/>
      <w:sz w:val="2"/>
      <w:szCs w:val="2"/>
    </w:rPr>
  </w:style>
  <w:style w:type="paragraph" w:customStyle="1" w:styleId="110">
    <w:name w:val="Без интервала11"/>
    <w:rsid w:val="006C5A49"/>
    <w:rPr>
      <w:sz w:val="24"/>
      <w:szCs w:val="24"/>
    </w:rPr>
  </w:style>
  <w:style w:type="paragraph" w:customStyle="1" w:styleId="18">
    <w:name w:val="1"/>
    <w:basedOn w:val="a"/>
    <w:rsid w:val="0056102D"/>
    <w:pPr>
      <w:widowControl w:val="0"/>
      <w:adjustRightInd w:val="0"/>
      <w:spacing w:after="160" w:line="240" w:lineRule="exact"/>
      <w:jc w:val="right"/>
    </w:pPr>
    <w:rPr>
      <w:sz w:val="20"/>
      <w:szCs w:val="20"/>
      <w:lang w:val="en-GB" w:eastAsia="en-US"/>
    </w:rPr>
  </w:style>
  <w:style w:type="paragraph" w:customStyle="1" w:styleId="19">
    <w:name w:val="Знак Знак1"/>
    <w:basedOn w:val="a"/>
    <w:rsid w:val="008A3EA2"/>
    <w:pPr>
      <w:widowControl w:val="0"/>
      <w:adjustRightInd w:val="0"/>
      <w:spacing w:after="160" w:line="240" w:lineRule="exact"/>
      <w:jc w:val="right"/>
    </w:pPr>
    <w:rPr>
      <w:sz w:val="20"/>
      <w:szCs w:val="20"/>
      <w:lang w:val="en-GB" w:eastAsia="en-US"/>
    </w:rPr>
  </w:style>
  <w:style w:type="character" w:customStyle="1" w:styleId="day">
    <w:name w:val="day"/>
    <w:basedOn w:val="a0"/>
    <w:rsid w:val="00DE23D8"/>
    <w:rPr>
      <w:rFonts w:cs="Times New Roman"/>
    </w:rPr>
  </w:style>
  <w:style w:type="character" w:styleId="afd">
    <w:name w:val="FollowedHyperlink"/>
    <w:basedOn w:val="a0"/>
    <w:rsid w:val="00DE23D8"/>
    <w:rPr>
      <w:rFonts w:cs="Times New Roman"/>
      <w:color w:val="800080"/>
      <w:u w:val="single"/>
    </w:rPr>
  </w:style>
  <w:style w:type="paragraph" w:customStyle="1" w:styleId="1a">
    <w:name w:val="1 Знак"/>
    <w:basedOn w:val="a"/>
    <w:rsid w:val="00DE23D8"/>
    <w:pPr>
      <w:widowControl w:val="0"/>
      <w:adjustRightInd w:val="0"/>
      <w:spacing w:after="160" w:line="240" w:lineRule="exact"/>
      <w:jc w:val="right"/>
    </w:pPr>
    <w:rPr>
      <w:sz w:val="20"/>
      <w:szCs w:val="20"/>
      <w:lang w:val="en-GB" w:eastAsia="en-US"/>
    </w:rPr>
  </w:style>
  <w:style w:type="paragraph" w:styleId="afe">
    <w:name w:val="List Bullet"/>
    <w:basedOn w:val="a"/>
    <w:autoRedefine/>
    <w:rsid w:val="00DE23D8"/>
    <w:pPr>
      <w:ind w:firstLine="720"/>
      <w:jc w:val="both"/>
    </w:pPr>
    <w:rPr>
      <w:color w:val="0000FF"/>
      <w:u w:val="single"/>
    </w:rPr>
  </w:style>
  <w:style w:type="paragraph" w:customStyle="1" w:styleId="22">
    <w:name w:val="Знак Знак2 Знак Знак"/>
    <w:basedOn w:val="a"/>
    <w:rsid w:val="00DE23D8"/>
    <w:pPr>
      <w:widowControl w:val="0"/>
      <w:adjustRightInd w:val="0"/>
      <w:spacing w:after="160" w:line="240" w:lineRule="exact"/>
      <w:jc w:val="right"/>
    </w:pPr>
    <w:rPr>
      <w:sz w:val="20"/>
      <w:szCs w:val="20"/>
      <w:lang w:val="en-GB" w:eastAsia="en-US"/>
    </w:rPr>
  </w:style>
  <w:style w:type="paragraph" w:customStyle="1" w:styleId="23">
    <w:name w:val="Знак2"/>
    <w:basedOn w:val="a"/>
    <w:rsid w:val="00DE23D8"/>
    <w:pPr>
      <w:widowControl w:val="0"/>
      <w:adjustRightInd w:val="0"/>
      <w:spacing w:after="160" w:line="240" w:lineRule="exact"/>
      <w:jc w:val="right"/>
    </w:pPr>
    <w:rPr>
      <w:sz w:val="20"/>
      <w:szCs w:val="20"/>
      <w:lang w:val="en-GB" w:eastAsia="en-US"/>
    </w:rPr>
  </w:style>
  <w:style w:type="paragraph" w:customStyle="1" w:styleId="24">
    <w:name w:val="Абзац списка2"/>
    <w:basedOn w:val="a"/>
    <w:rsid w:val="00DE23D8"/>
    <w:pPr>
      <w:ind w:left="720"/>
    </w:pPr>
  </w:style>
  <w:style w:type="paragraph" w:customStyle="1" w:styleId="220">
    <w:name w:val="Основной текст 22"/>
    <w:basedOn w:val="a"/>
    <w:rsid w:val="00DE23D8"/>
    <w:pPr>
      <w:overflowPunct w:val="0"/>
      <w:autoSpaceDE w:val="0"/>
      <w:autoSpaceDN w:val="0"/>
      <w:adjustRightInd w:val="0"/>
      <w:ind w:firstLine="720"/>
      <w:jc w:val="both"/>
      <w:textAlignment w:val="baseline"/>
    </w:pPr>
    <w:rPr>
      <w:sz w:val="28"/>
      <w:szCs w:val="28"/>
    </w:rPr>
  </w:style>
  <w:style w:type="paragraph" w:customStyle="1" w:styleId="aff">
    <w:name w:val="Знак Знак Знак"/>
    <w:basedOn w:val="a"/>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rsid w:val="00AB7CCE"/>
    <w:pPr>
      <w:widowControl w:val="0"/>
      <w:adjustRightInd w:val="0"/>
      <w:spacing w:after="160" w:line="240" w:lineRule="exact"/>
      <w:jc w:val="right"/>
    </w:pPr>
    <w:rPr>
      <w:sz w:val="20"/>
      <w:szCs w:val="20"/>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rsid w:val="002446B1"/>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 Знак1 Знак Знак Знак2"/>
    <w:basedOn w:val="a"/>
    <w:rsid w:val="00202121"/>
    <w:pPr>
      <w:widowControl w:val="0"/>
      <w:adjustRightInd w:val="0"/>
      <w:spacing w:after="160" w:line="240" w:lineRule="exact"/>
      <w:jc w:val="right"/>
    </w:pPr>
    <w:rPr>
      <w:sz w:val="20"/>
      <w:szCs w:val="20"/>
      <w:lang w:val="en-GB" w:eastAsia="en-US"/>
    </w:rPr>
  </w:style>
  <w:style w:type="paragraph" w:customStyle="1" w:styleId="111">
    <w:name w:val="Знак Знак Знак Знак Знак Знак1 Знак Знак Знак1"/>
    <w:basedOn w:val="a"/>
    <w:rsid w:val="00EC21F3"/>
    <w:pPr>
      <w:widowControl w:val="0"/>
      <w:adjustRightInd w:val="0"/>
      <w:spacing w:after="160" w:line="240" w:lineRule="exact"/>
      <w:jc w:val="right"/>
    </w:pPr>
    <w:rPr>
      <w:sz w:val="20"/>
      <w:szCs w:val="20"/>
      <w:lang w:val="en-GB" w:eastAsia="en-US"/>
    </w:rPr>
  </w:style>
  <w:style w:type="paragraph" w:customStyle="1" w:styleId="1110">
    <w:name w:val="Знак1 Знак Знак Знак Знак Знак Знак1 Знак Знак Знак Знак Знак Знак1 Знак Знак Знак"/>
    <w:basedOn w:val="a"/>
    <w:rsid w:val="00392F94"/>
    <w:pPr>
      <w:widowControl w:val="0"/>
      <w:adjustRightInd w:val="0"/>
      <w:spacing w:after="160" w:line="240" w:lineRule="exact"/>
      <w:jc w:val="right"/>
    </w:pPr>
    <w:rPr>
      <w:sz w:val="20"/>
      <w:szCs w:val="20"/>
      <w:lang w:val="en-GB" w:eastAsia="en-US"/>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3"/>
    <w:basedOn w:val="a"/>
    <w:rsid w:val="007B774A"/>
    <w:pPr>
      <w:widowControl w:val="0"/>
      <w:adjustRightInd w:val="0"/>
      <w:spacing w:after="160" w:line="240" w:lineRule="exact"/>
      <w:jc w:val="right"/>
    </w:pPr>
    <w:rPr>
      <w:sz w:val="20"/>
      <w:szCs w:val="20"/>
      <w:lang w:val="en-GB" w:eastAsia="en-US"/>
    </w:rPr>
  </w:style>
  <w:style w:type="paragraph" w:customStyle="1" w:styleId="51">
    <w:name w:val="Знак Знак5"/>
    <w:basedOn w:val="a"/>
    <w:rsid w:val="00485C36"/>
    <w:pPr>
      <w:widowControl w:val="0"/>
      <w:adjustRightInd w:val="0"/>
      <w:spacing w:after="160" w:line="240" w:lineRule="exact"/>
      <w:jc w:val="right"/>
    </w:pPr>
    <w:rPr>
      <w:sz w:val="20"/>
      <w:szCs w:val="20"/>
      <w:lang w:val="en-GB" w:eastAsia="en-US"/>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2"/>
    <w:basedOn w:val="a"/>
    <w:rsid w:val="001C05BC"/>
    <w:pPr>
      <w:widowControl w:val="0"/>
      <w:adjustRightInd w:val="0"/>
      <w:spacing w:after="160" w:line="240" w:lineRule="exact"/>
      <w:jc w:val="right"/>
    </w:pPr>
    <w:rPr>
      <w:sz w:val="20"/>
      <w:szCs w:val="20"/>
      <w:lang w:val="en-GB" w:eastAsia="en-US"/>
    </w:rPr>
  </w:style>
  <w:style w:type="paragraph" w:customStyle="1" w:styleId="25">
    <w:name w:val="Знак Знак2"/>
    <w:basedOn w:val="a"/>
    <w:rsid w:val="00034293"/>
    <w:pPr>
      <w:widowControl w:val="0"/>
      <w:adjustRightInd w:val="0"/>
      <w:spacing w:after="160" w:line="240" w:lineRule="exact"/>
      <w:jc w:val="right"/>
    </w:pPr>
    <w:rPr>
      <w:sz w:val="20"/>
      <w:szCs w:val="20"/>
      <w:lang w:val="en-GB" w:eastAsia="en-US"/>
    </w:rPr>
  </w:style>
  <w:style w:type="paragraph" w:styleId="aff0">
    <w:name w:val="footnote text"/>
    <w:basedOn w:val="a"/>
    <w:link w:val="aff1"/>
    <w:semiHidden/>
    <w:rsid w:val="0093185C"/>
    <w:rPr>
      <w:sz w:val="20"/>
      <w:szCs w:val="20"/>
    </w:rPr>
  </w:style>
  <w:style w:type="character" w:customStyle="1" w:styleId="aff1">
    <w:name w:val="Текст сноски Знак"/>
    <w:basedOn w:val="a0"/>
    <w:link w:val="aff0"/>
    <w:semiHidden/>
    <w:locked/>
    <w:rsid w:val="0093185C"/>
    <w:rPr>
      <w:rFonts w:cs="Times New Roman"/>
      <w:sz w:val="20"/>
      <w:szCs w:val="20"/>
    </w:rPr>
  </w:style>
  <w:style w:type="character" w:styleId="aff2">
    <w:name w:val="footnote reference"/>
    <w:basedOn w:val="a0"/>
    <w:semiHidden/>
    <w:rsid w:val="0093185C"/>
    <w:rPr>
      <w:rFonts w:cs="Times New Roman"/>
      <w:vertAlign w:val="superscript"/>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0"/>
    <w:basedOn w:val="a"/>
    <w:rsid w:val="00363231"/>
    <w:pPr>
      <w:widowControl w:val="0"/>
      <w:adjustRightInd w:val="0"/>
      <w:spacing w:after="160" w:line="240" w:lineRule="exact"/>
      <w:jc w:val="right"/>
    </w:pPr>
    <w:rPr>
      <w:sz w:val="20"/>
      <w:szCs w:val="20"/>
      <w:lang w:val="en-GB" w:eastAsia="en-US"/>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9"/>
    <w:basedOn w:val="a"/>
    <w:rsid w:val="00391F16"/>
    <w:pPr>
      <w:widowControl w:val="0"/>
      <w:adjustRightInd w:val="0"/>
      <w:spacing w:after="160" w:line="240" w:lineRule="exact"/>
      <w:jc w:val="right"/>
    </w:pPr>
    <w:rPr>
      <w:sz w:val="20"/>
      <w:szCs w:val="20"/>
      <w:lang w:val="en-GB" w:eastAsia="en-US"/>
    </w:rPr>
  </w:style>
  <w:style w:type="paragraph" w:customStyle="1" w:styleId="4">
    <w:name w:val="Знак Знак4"/>
    <w:basedOn w:val="a"/>
    <w:rsid w:val="006B4B44"/>
    <w:pPr>
      <w:widowControl w:val="0"/>
      <w:adjustRightInd w:val="0"/>
      <w:spacing w:after="160" w:line="240" w:lineRule="exact"/>
      <w:jc w:val="right"/>
    </w:pPr>
    <w:rPr>
      <w:sz w:val="20"/>
      <w:szCs w:val="20"/>
      <w:lang w:val="en-GB" w:eastAsia="en-US"/>
    </w:rPr>
  </w:style>
  <w:style w:type="paragraph" w:customStyle="1" w:styleId="33">
    <w:name w:val="Знак Знак3"/>
    <w:basedOn w:val="a"/>
    <w:rsid w:val="003F2F1A"/>
    <w:pPr>
      <w:widowControl w:val="0"/>
      <w:adjustRightInd w:val="0"/>
      <w:spacing w:after="160" w:line="240" w:lineRule="exact"/>
      <w:jc w:val="right"/>
    </w:pPr>
    <w:rPr>
      <w:sz w:val="20"/>
      <w:szCs w:val="20"/>
      <w:lang w:val="en-GB" w:eastAsia="en-US"/>
    </w:rPr>
  </w:style>
  <w:style w:type="paragraph" w:styleId="aff3">
    <w:name w:val="caption"/>
    <w:basedOn w:val="a"/>
    <w:next w:val="a"/>
    <w:qFormat/>
    <w:locked/>
    <w:rsid w:val="000C58D3"/>
    <w:pPr>
      <w:spacing w:after="200"/>
    </w:pPr>
    <w:rPr>
      <w:b/>
      <w:bCs/>
      <w:color w:val="4F81BD"/>
      <w:sz w:val="18"/>
      <w:szCs w:val="18"/>
    </w:rPr>
  </w:style>
  <w:style w:type="paragraph" w:customStyle="1" w:styleId="210">
    <w:name w:val="Абзац списка21"/>
    <w:basedOn w:val="a"/>
    <w:rsid w:val="009B252A"/>
    <w:pPr>
      <w:ind w:left="720"/>
    </w:pPr>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8"/>
    <w:basedOn w:val="a"/>
    <w:rsid w:val="008A6AD5"/>
    <w:pPr>
      <w:widowControl w:val="0"/>
      <w:adjustRightInd w:val="0"/>
      <w:spacing w:after="160" w:line="240" w:lineRule="exact"/>
      <w:jc w:val="right"/>
    </w:pPr>
    <w:rPr>
      <w:sz w:val="20"/>
      <w:szCs w:val="20"/>
      <w:lang w:val="en-GB" w:eastAsia="en-US"/>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a"/>
    <w:rsid w:val="008D4826"/>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7"/>
    <w:basedOn w:val="a"/>
    <w:rsid w:val="00DF7378"/>
    <w:pPr>
      <w:widowControl w:val="0"/>
      <w:adjustRightInd w:val="0"/>
      <w:spacing w:after="160" w:line="240" w:lineRule="exact"/>
      <w:jc w:val="right"/>
    </w:pPr>
    <w:rPr>
      <w:sz w:val="20"/>
      <w:szCs w:val="20"/>
      <w:lang w:val="en-GB" w:eastAsia="en-US"/>
    </w:rPr>
  </w:style>
  <w:style w:type="paragraph" w:customStyle="1" w:styleId="26">
    <w:name w:val="Обычный2"/>
    <w:rsid w:val="00F72C77"/>
    <w:pPr>
      <w:snapToGrid w:val="0"/>
    </w:pPr>
  </w:style>
  <w:style w:type="paragraph" w:customStyle="1" w:styleId="6">
    <w:name w:val="Знак Знак6"/>
    <w:basedOn w:val="a"/>
    <w:rsid w:val="00895536"/>
    <w:pPr>
      <w:widowControl w:val="0"/>
      <w:adjustRightInd w:val="0"/>
      <w:spacing w:after="160" w:line="240" w:lineRule="exact"/>
      <w:jc w:val="right"/>
    </w:pPr>
    <w:rPr>
      <w:sz w:val="20"/>
      <w:szCs w:val="20"/>
      <w:lang w:val="en-GB" w:eastAsia="en-US"/>
    </w:rPr>
  </w:style>
  <w:style w:type="paragraph" w:customStyle="1" w:styleId="27">
    <w:name w:val="Без интервала2"/>
    <w:rsid w:val="00D7046C"/>
    <w:rPr>
      <w:sz w:val="24"/>
      <w:szCs w:val="24"/>
    </w:rPr>
  </w:style>
  <w:style w:type="paragraph" w:customStyle="1" w:styleId="34">
    <w:name w:val="Абзац списка3"/>
    <w:basedOn w:val="a"/>
    <w:rsid w:val="00CC50E6"/>
    <w:pPr>
      <w:ind w:left="720"/>
    </w:pPr>
  </w:style>
  <w:style w:type="paragraph" w:customStyle="1" w:styleId="p12">
    <w:name w:val="p12"/>
    <w:basedOn w:val="a"/>
    <w:rsid w:val="00CC50E6"/>
    <w:pPr>
      <w:spacing w:before="100" w:beforeAutospacing="1" w:after="100" w:afterAutospacing="1"/>
    </w:pPr>
  </w:style>
  <w:style w:type="paragraph"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7"/>
    <w:basedOn w:val="a"/>
    <w:rsid w:val="006025BA"/>
    <w:pPr>
      <w:widowControl w:val="0"/>
      <w:adjustRightInd w:val="0"/>
      <w:spacing w:after="160" w:line="240" w:lineRule="exact"/>
      <w:jc w:val="right"/>
    </w:pPr>
    <w:rPr>
      <w:sz w:val="20"/>
      <w:szCs w:val="20"/>
      <w:lang w:val="en-GB" w:eastAsia="en-US"/>
    </w:rPr>
  </w:style>
  <w:style w:type="paragraph" w:customStyle="1" w:styleId="7">
    <w:name w:val="Знак Знак7"/>
    <w:basedOn w:val="a"/>
    <w:rsid w:val="00785968"/>
    <w:pPr>
      <w:widowControl w:val="0"/>
      <w:adjustRightInd w:val="0"/>
      <w:spacing w:after="160" w:line="240" w:lineRule="exact"/>
      <w:jc w:val="right"/>
    </w:pPr>
    <w:rPr>
      <w:sz w:val="20"/>
      <w:szCs w:val="20"/>
      <w:lang w:val="en-GB" w:eastAsia="en-US"/>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6"/>
    <w:basedOn w:val="a"/>
    <w:rsid w:val="0037458B"/>
    <w:pPr>
      <w:widowControl w:val="0"/>
      <w:adjustRightInd w:val="0"/>
      <w:spacing w:after="160" w:line="240" w:lineRule="exact"/>
      <w:jc w:val="right"/>
    </w:pPr>
    <w:rPr>
      <w:sz w:val="20"/>
      <w:szCs w:val="20"/>
      <w:lang w:val="en-GB" w:eastAsia="en-US"/>
    </w:rPr>
  </w:style>
  <w:style w:type="paragraph" w:customStyle="1" w:styleId="Default">
    <w:name w:val="Default"/>
    <w:uiPriority w:val="99"/>
    <w:rsid w:val="005C0ACD"/>
    <w:pPr>
      <w:autoSpaceDE w:val="0"/>
      <w:autoSpaceDN w:val="0"/>
      <w:adjustRightInd w:val="0"/>
    </w:pPr>
    <w:rPr>
      <w:color w:val="000000"/>
      <w:sz w:val="24"/>
      <w:szCs w:val="24"/>
    </w:rPr>
  </w:style>
  <w:style w:type="paragraph" w:customStyle="1" w:styleId="35">
    <w:name w:val="Без интервала3"/>
    <w:rsid w:val="00146FF5"/>
    <w:rPr>
      <w:rFonts w:ascii="Calibri" w:hAnsi="Calibri" w:cs="Calibri"/>
      <w:sz w:val="22"/>
      <w:szCs w:val="22"/>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5"/>
    <w:basedOn w:val="a"/>
    <w:rsid w:val="00410A8E"/>
    <w:pPr>
      <w:widowControl w:val="0"/>
      <w:adjustRightInd w:val="0"/>
      <w:spacing w:after="160" w:line="240" w:lineRule="exact"/>
      <w:jc w:val="right"/>
    </w:pPr>
    <w:rPr>
      <w:sz w:val="20"/>
      <w:szCs w:val="20"/>
      <w:lang w:val="en-GB" w:eastAsia="en-US"/>
    </w:rPr>
  </w:style>
  <w:style w:type="character" w:customStyle="1" w:styleId="aff4">
    <w:name w:val="Основной текст_"/>
    <w:basedOn w:val="a0"/>
    <w:link w:val="1b"/>
    <w:locked/>
    <w:rsid w:val="00D82B0E"/>
    <w:rPr>
      <w:rFonts w:cs="Times New Roman"/>
      <w:sz w:val="21"/>
      <w:szCs w:val="21"/>
      <w:shd w:val="clear" w:color="auto" w:fill="FFFFFF"/>
    </w:rPr>
  </w:style>
  <w:style w:type="paragraph" w:customStyle="1" w:styleId="1b">
    <w:name w:val="Основной текст1"/>
    <w:basedOn w:val="a"/>
    <w:link w:val="aff4"/>
    <w:rsid w:val="00D82B0E"/>
    <w:pPr>
      <w:shd w:val="clear" w:color="auto" w:fill="FFFFFF"/>
      <w:spacing w:line="254" w:lineRule="exact"/>
      <w:ind w:hanging="340"/>
      <w:jc w:val="right"/>
    </w:pPr>
    <w:rPr>
      <w:sz w:val="21"/>
      <w:szCs w:val="21"/>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4"/>
    <w:basedOn w:val="a"/>
    <w:rsid w:val="00140607"/>
    <w:pPr>
      <w:widowControl w:val="0"/>
      <w:adjustRightInd w:val="0"/>
      <w:spacing w:after="160" w:line="240" w:lineRule="exact"/>
      <w:jc w:val="right"/>
    </w:pPr>
    <w:rPr>
      <w:sz w:val="20"/>
      <w:szCs w:val="20"/>
      <w:lang w:val="en-GB" w:eastAsia="en-US"/>
    </w:rPr>
  </w:style>
  <w:style w:type="paragraph" w:customStyle="1" w:styleId="31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8"/>
    <w:basedOn w:val="a"/>
    <w:rsid w:val="00472744"/>
    <w:pPr>
      <w:widowControl w:val="0"/>
      <w:adjustRightInd w:val="0"/>
      <w:spacing w:after="160" w:line="240" w:lineRule="exact"/>
      <w:jc w:val="right"/>
    </w:pPr>
    <w:rPr>
      <w:sz w:val="20"/>
      <w:szCs w:val="20"/>
      <w:lang w:val="en-GB" w:eastAsia="en-US"/>
    </w:rPr>
  </w:style>
  <w:style w:type="paragraph" w:customStyle="1" w:styleId="31a">
    <w:name w:val="Абзац списка31"/>
    <w:basedOn w:val="a"/>
    <w:rsid w:val="00E92CCB"/>
    <w:pPr>
      <w:ind w:left="720"/>
    </w:pPr>
  </w:style>
  <w:style w:type="paragraph" w:customStyle="1" w:styleId="28">
    <w:name w:val="Знак Знак Знак Знак2"/>
    <w:basedOn w:val="a"/>
    <w:rsid w:val="00E92CCB"/>
    <w:pPr>
      <w:widowControl w:val="0"/>
      <w:adjustRightInd w:val="0"/>
      <w:spacing w:after="160" w:line="240" w:lineRule="exact"/>
      <w:jc w:val="right"/>
    </w:pPr>
    <w:rPr>
      <w:sz w:val="20"/>
      <w:szCs w:val="20"/>
      <w:lang w:val="en-GB" w:eastAsia="en-US"/>
    </w:rPr>
  </w:style>
  <w:style w:type="paragraph" w:customStyle="1" w:styleId="1c">
    <w:name w:val="Знак Знак Знак Знак1"/>
    <w:basedOn w:val="a"/>
    <w:rsid w:val="002A61E7"/>
    <w:pPr>
      <w:widowControl w:val="0"/>
      <w:adjustRightInd w:val="0"/>
      <w:spacing w:after="160" w:line="240" w:lineRule="exact"/>
      <w:jc w:val="right"/>
    </w:pPr>
    <w:rPr>
      <w:sz w:val="20"/>
      <w:szCs w:val="20"/>
      <w:lang w:val="en-GB" w:eastAsia="en-US"/>
    </w:rPr>
  </w:style>
  <w:style w:type="paragraph" w:customStyle="1" w:styleId="31b">
    <w:name w:val="Без интервала31"/>
    <w:rsid w:val="00710300"/>
    <w:rPr>
      <w:sz w:val="24"/>
      <w:szCs w:val="24"/>
    </w:rPr>
  </w:style>
  <w:style w:type="paragraph" w:customStyle="1" w:styleId="312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a"/>
    <w:rsid w:val="001C266C"/>
    <w:pPr>
      <w:widowControl w:val="0"/>
      <w:adjustRightInd w:val="0"/>
      <w:spacing w:after="160" w:line="240" w:lineRule="exact"/>
      <w:jc w:val="right"/>
    </w:pPr>
    <w:rPr>
      <w:sz w:val="20"/>
      <w:szCs w:val="20"/>
      <w:lang w:val="en-GB" w:eastAsia="en-US"/>
    </w:rPr>
  </w:style>
  <w:style w:type="paragraph" w:customStyle="1" w:styleId="312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0"/>
    <w:basedOn w:val="a"/>
    <w:rsid w:val="00EA2920"/>
    <w:pPr>
      <w:widowControl w:val="0"/>
      <w:adjustRightInd w:val="0"/>
      <w:spacing w:after="160" w:line="240" w:lineRule="exact"/>
      <w:jc w:val="right"/>
    </w:pPr>
    <w:rPr>
      <w:sz w:val="20"/>
      <w:szCs w:val="20"/>
      <w:lang w:val="en-GB" w:eastAsia="en-US"/>
    </w:rPr>
  </w:style>
  <w:style w:type="paragraph" w:customStyle="1" w:styleId="31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9"/>
    <w:basedOn w:val="a"/>
    <w:rsid w:val="006A7441"/>
    <w:pPr>
      <w:widowControl w:val="0"/>
      <w:adjustRightInd w:val="0"/>
      <w:spacing w:after="160" w:line="240" w:lineRule="exact"/>
      <w:jc w:val="right"/>
    </w:pPr>
    <w:rPr>
      <w:sz w:val="20"/>
      <w:szCs w:val="20"/>
      <w:lang w:val="en-GB" w:eastAsia="en-US"/>
    </w:rPr>
  </w:style>
  <w:style w:type="paragraph" w:customStyle="1" w:styleId="312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2"/>
    <w:basedOn w:val="a"/>
    <w:rsid w:val="0074075E"/>
    <w:pPr>
      <w:widowControl w:val="0"/>
      <w:adjustRightInd w:val="0"/>
      <w:spacing w:after="160" w:line="240" w:lineRule="exact"/>
      <w:jc w:val="right"/>
    </w:pPr>
    <w:rPr>
      <w:sz w:val="20"/>
      <w:szCs w:val="20"/>
      <w:lang w:val="en-GB" w:eastAsia="en-US"/>
    </w:rPr>
  </w:style>
  <w:style w:type="paragraph" w:customStyle="1" w:styleId="36">
    <w:name w:val="Знак Знак Знак Знак3"/>
    <w:basedOn w:val="a"/>
    <w:rsid w:val="00274BFF"/>
    <w:pPr>
      <w:widowControl w:val="0"/>
      <w:adjustRightInd w:val="0"/>
      <w:spacing w:after="160" w:line="240" w:lineRule="exact"/>
      <w:jc w:val="right"/>
    </w:pPr>
    <w:rPr>
      <w:sz w:val="20"/>
      <w:szCs w:val="20"/>
      <w:lang w:val="en-GB" w:eastAsia="en-US"/>
    </w:rPr>
  </w:style>
  <w:style w:type="paragraph" w:styleId="aff5">
    <w:name w:val="List Paragraph"/>
    <w:basedOn w:val="a"/>
    <w:uiPriority w:val="34"/>
    <w:qFormat/>
    <w:rsid w:val="00F02F9F"/>
    <w:pPr>
      <w:ind w:left="720"/>
      <w:contextualSpacing/>
    </w:pPr>
  </w:style>
  <w:style w:type="paragraph" w:styleId="29">
    <w:name w:val="Body Text 2"/>
    <w:basedOn w:val="a"/>
    <w:link w:val="2a"/>
    <w:locked/>
    <w:rsid w:val="003E76A8"/>
    <w:pPr>
      <w:spacing w:after="120" w:line="480" w:lineRule="auto"/>
    </w:pPr>
  </w:style>
  <w:style w:type="character" w:customStyle="1" w:styleId="2a">
    <w:name w:val="Основной текст 2 Знак"/>
    <w:basedOn w:val="a0"/>
    <w:link w:val="29"/>
    <w:rsid w:val="003E76A8"/>
    <w:rPr>
      <w:sz w:val="24"/>
      <w:szCs w:val="24"/>
    </w:rPr>
  </w:style>
  <w:style w:type="paragraph" w:customStyle="1" w:styleId="BodyText21">
    <w:name w:val="Body Text 21"/>
    <w:basedOn w:val="a"/>
    <w:uiPriority w:val="99"/>
    <w:rsid w:val="003E76A8"/>
    <w:pPr>
      <w:overflowPunct w:val="0"/>
      <w:autoSpaceDE w:val="0"/>
      <w:autoSpaceDN w:val="0"/>
      <w:adjustRightInd w:val="0"/>
      <w:ind w:firstLine="720"/>
      <w:jc w:val="both"/>
      <w:textAlignment w:val="baseline"/>
    </w:pPr>
    <w:rPr>
      <w:sz w:val="28"/>
      <w:szCs w:val="28"/>
    </w:rPr>
  </w:style>
  <w:style w:type="paragraph" w:customStyle="1" w:styleId="60">
    <w:name w:val="Без интервала6"/>
    <w:rsid w:val="003E76A8"/>
    <w:rPr>
      <w:rFonts w:eastAsia="Calibri"/>
      <w:sz w:val="24"/>
      <w:szCs w:val="24"/>
    </w:rPr>
  </w:style>
  <w:style w:type="paragraph" w:customStyle="1" w:styleId="312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3"/>
    <w:basedOn w:val="a"/>
    <w:rsid w:val="004A3B32"/>
    <w:pPr>
      <w:widowControl w:val="0"/>
      <w:adjustRightInd w:val="0"/>
      <w:spacing w:after="160" w:line="240" w:lineRule="exact"/>
      <w:jc w:val="right"/>
    </w:pPr>
    <w:rPr>
      <w:sz w:val="20"/>
      <w:szCs w:val="20"/>
      <w:lang w:val="en-GB" w:eastAsia="en-US"/>
    </w:rPr>
  </w:style>
  <w:style w:type="paragraph" w:customStyle="1" w:styleId="40">
    <w:name w:val="Без интервала4"/>
    <w:rsid w:val="004A3B32"/>
    <w:rPr>
      <w:rFonts w:eastAsia="Calibri"/>
      <w:sz w:val="24"/>
      <w:szCs w:val="24"/>
    </w:rPr>
  </w:style>
  <w:style w:type="paragraph" w:customStyle="1" w:styleId="western">
    <w:name w:val="western"/>
    <w:basedOn w:val="a"/>
    <w:rsid w:val="00050BD5"/>
    <w:pPr>
      <w:spacing w:before="100" w:beforeAutospacing="1" w:after="100" w:afterAutospacing="1"/>
    </w:pPr>
  </w:style>
  <w:style w:type="paragraph" w:customStyle="1" w:styleId="312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4"/>
    <w:basedOn w:val="a"/>
    <w:rsid w:val="00A8212E"/>
    <w:pPr>
      <w:widowControl w:val="0"/>
      <w:adjustRightInd w:val="0"/>
      <w:spacing w:after="160" w:line="240" w:lineRule="exact"/>
      <w:jc w:val="right"/>
    </w:pPr>
    <w:rPr>
      <w:sz w:val="20"/>
      <w:szCs w:val="20"/>
      <w:lang w:val="en-GB" w:eastAsia="en-US"/>
    </w:rPr>
  </w:style>
  <w:style w:type="paragraph" w:customStyle="1" w:styleId="37">
    <w:name w:val="Обычный3"/>
    <w:rsid w:val="00C04609"/>
    <w:rPr>
      <w:snapToGrid w:val="0"/>
    </w:rPr>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24D6"/>
    <w:pPr>
      <w:widowControl w:val="0"/>
      <w:adjustRightInd w:val="0"/>
      <w:spacing w:after="160" w:line="240" w:lineRule="exact"/>
      <w:jc w:val="right"/>
    </w:pPr>
    <w:rPr>
      <w:sz w:val="20"/>
      <w:szCs w:val="20"/>
      <w:lang w:val="en-GB" w:eastAsia="en-US"/>
    </w:rPr>
  </w:style>
  <w:style w:type="paragraph" w:customStyle="1" w:styleId="1d">
    <w:name w:val="Знак Знак Знак1"/>
    <w:basedOn w:val="a"/>
    <w:uiPriority w:val="99"/>
    <w:rsid w:val="000924D6"/>
    <w:pPr>
      <w:widowControl w:val="0"/>
      <w:adjustRightInd w:val="0"/>
      <w:spacing w:after="160" w:line="240" w:lineRule="exact"/>
      <w:jc w:val="right"/>
    </w:pPr>
    <w:rPr>
      <w:sz w:val="20"/>
      <w:szCs w:val="20"/>
      <w:lang w:val="en-GB" w:eastAsia="en-US"/>
    </w:rPr>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317A1"/>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107743279">
      <w:bodyDiv w:val="1"/>
      <w:marLeft w:val="0"/>
      <w:marRight w:val="0"/>
      <w:marTop w:val="0"/>
      <w:marBottom w:val="0"/>
      <w:divBdr>
        <w:top w:val="none" w:sz="0" w:space="0" w:color="auto"/>
        <w:left w:val="none" w:sz="0" w:space="0" w:color="auto"/>
        <w:bottom w:val="none" w:sz="0" w:space="0" w:color="auto"/>
        <w:right w:val="none" w:sz="0" w:space="0" w:color="auto"/>
      </w:divBdr>
    </w:div>
    <w:div w:id="135995852">
      <w:bodyDiv w:val="1"/>
      <w:marLeft w:val="0"/>
      <w:marRight w:val="0"/>
      <w:marTop w:val="0"/>
      <w:marBottom w:val="0"/>
      <w:divBdr>
        <w:top w:val="none" w:sz="0" w:space="0" w:color="auto"/>
        <w:left w:val="none" w:sz="0" w:space="0" w:color="auto"/>
        <w:bottom w:val="none" w:sz="0" w:space="0" w:color="auto"/>
        <w:right w:val="none" w:sz="0" w:space="0" w:color="auto"/>
      </w:divBdr>
    </w:div>
    <w:div w:id="141780705">
      <w:bodyDiv w:val="1"/>
      <w:marLeft w:val="0"/>
      <w:marRight w:val="0"/>
      <w:marTop w:val="0"/>
      <w:marBottom w:val="0"/>
      <w:divBdr>
        <w:top w:val="none" w:sz="0" w:space="0" w:color="auto"/>
        <w:left w:val="none" w:sz="0" w:space="0" w:color="auto"/>
        <w:bottom w:val="none" w:sz="0" w:space="0" w:color="auto"/>
        <w:right w:val="none" w:sz="0" w:space="0" w:color="auto"/>
      </w:divBdr>
    </w:div>
    <w:div w:id="197161046">
      <w:bodyDiv w:val="1"/>
      <w:marLeft w:val="0"/>
      <w:marRight w:val="0"/>
      <w:marTop w:val="0"/>
      <w:marBottom w:val="0"/>
      <w:divBdr>
        <w:top w:val="none" w:sz="0" w:space="0" w:color="auto"/>
        <w:left w:val="none" w:sz="0" w:space="0" w:color="auto"/>
        <w:bottom w:val="none" w:sz="0" w:space="0" w:color="auto"/>
        <w:right w:val="none" w:sz="0" w:space="0" w:color="auto"/>
      </w:divBdr>
    </w:div>
    <w:div w:id="224029381">
      <w:bodyDiv w:val="1"/>
      <w:marLeft w:val="0"/>
      <w:marRight w:val="0"/>
      <w:marTop w:val="0"/>
      <w:marBottom w:val="0"/>
      <w:divBdr>
        <w:top w:val="none" w:sz="0" w:space="0" w:color="auto"/>
        <w:left w:val="none" w:sz="0" w:space="0" w:color="auto"/>
        <w:bottom w:val="none" w:sz="0" w:space="0" w:color="auto"/>
        <w:right w:val="none" w:sz="0" w:space="0" w:color="auto"/>
      </w:divBdr>
    </w:div>
    <w:div w:id="253167934">
      <w:bodyDiv w:val="1"/>
      <w:marLeft w:val="0"/>
      <w:marRight w:val="0"/>
      <w:marTop w:val="0"/>
      <w:marBottom w:val="0"/>
      <w:divBdr>
        <w:top w:val="none" w:sz="0" w:space="0" w:color="auto"/>
        <w:left w:val="none" w:sz="0" w:space="0" w:color="auto"/>
        <w:bottom w:val="none" w:sz="0" w:space="0" w:color="auto"/>
        <w:right w:val="none" w:sz="0" w:space="0" w:color="auto"/>
      </w:divBdr>
    </w:div>
    <w:div w:id="260993559">
      <w:bodyDiv w:val="1"/>
      <w:marLeft w:val="0"/>
      <w:marRight w:val="0"/>
      <w:marTop w:val="0"/>
      <w:marBottom w:val="0"/>
      <w:divBdr>
        <w:top w:val="none" w:sz="0" w:space="0" w:color="auto"/>
        <w:left w:val="none" w:sz="0" w:space="0" w:color="auto"/>
        <w:bottom w:val="none" w:sz="0" w:space="0" w:color="auto"/>
        <w:right w:val="none" w:sz="0" w:space="0" w:color="auto"/>
      </w:divBdr>
    </w:div>
    <w:div w:id="417168249">
      <w:bodyDiv w:val="1"/>
      <w:marLeft w:val="0"/>
      <w:marRight w:val="0"/>
      <w:marTop w:val="0"/>
      <w:marBottom w:val="0"/>
      <w:divBdr>
        <w:top w:val="none" w:sz="0" w:space="0" w:color="auto"/>
        <w:left w:val="none" w:sz="0" w:space="0" w:color="auto"/>
        <w:bottom w:val="none" w:sz="0" w:space="0" w:color="auto"/>
        <w:right w:val="none" w:sz="0" w:space="0" w:color="auto"/>
      </w:divBdr>
    </w:div>
    <w:div w:id="512576262">
      <w:bodyDiv w:val="1"/>
      <w:marLeft w:val="0"/>
      <w:marRight w:val="0"/>
      <w:marTop w:val="0"/>
      <w:marBottom w:val="0"/>
      <w:divBdr>
        <w:top w:val="none" w:sz="0" w:space="0" w:color="auto"/>
        <w:left w:val="none" w:sz="0" w:space="0" w:color="auto"/>
        <w:bottom w:val="none" w:sz="0" w:space="0" w:color="auto"/>
        <w:right w:val="none" w:sz="0" w:space="0" w:color="auto"/>
      </w:divBdr>
    </w:div>
    <w:div w:id="552934861">
      <w:bodyDiv w:val="1"/>
      <w:marLeft w:val="0"/>
      <w:marRight w:val="0"/>
      <w:marTop w:val="0"/>
      <w:marBottom w:val="0"/>
      <w:divBdr>
        <w:top w:val="none" w:sz="0" w:space="0" w:color="auto"/>
        <w:left w:val="none" w:sz="0" w:space="0" w:color="auto"/>
        <w:bottom w:val="none" w:sz="0" w:space="0" w:color="auto"/>
        <w:right w:val="none" w:sz="0" w:space="0" w:color="auto"/>
      </w:divBdr>
    </w:div>
    <w:div w:id="597298536">
      <w:bodyDiv w:val="1"/>
      <w:marLeft w:val="0"/>
      <w:marRight w:val="0"/>
      <w:marTop w:val="0"/>
      <w:marBottom w:val="0"/>
      <w:divBdr>
        <w:top w:val="none" w:sz="0" w:space="0" w:color="auto"/>
        <w:left w:val="none" w:sz="0" w:space="0" w:color="auto"/>
        <w:bottom w:val="none" w:sz="0" w:space="0" w:color="auto"/>
        <w:right w:val="none" w:sz="0" w:space="0" w:color="auto"/>
      </w:divBdr>
    </w:div>
    <w:div w:id="667709482">
      <w:bodyDiv w:val="1"/>
      <w:marLeft w:val="0"/>
      <w:marRight w:val="0"/>
      <w:marTop w:val="0"/>
      <w:marBottom w:val="0"/>
      <w:divBdr>
        <w:top w:val="none" w:sz="0" w:space="0" w:color="auto"/>
        <w:left w:val="none" w:sz="0" w:space="0" w:color="auto"/>
        <w:bottom w:val="none" w:sz="0" w:space="0" w:color="auto"/>
        <w:right w:val="none" w:sz="0" w:space="0" w:color="auto"/>
      </w:divBdr>
    </w:div>
    <w:div w:id="707796065">
      <w:bodyDiv w:val="1"/>
      <w:marLeft w:val="0"/>
      <w:marRight w:val="0"/>
      <w:marTop w:val="0"/>
      <w:marBottom w:val="0"/>
      <w:divBdr>
        <w:top w:val="none" w:sz="0" w:space="0" w:color="auto"/>
        <w:left w:val="none" w:sz="0" w:space="0" w:color="auto"/>
        <w:bottom w:val="none" w:sz="0" w:space="0" w:color="auto"/>
        <w:right w:val="none" w:sz="0" w:space="0" w:color="auto"/>
      </w:divBdr>
    </w:div>
    <w:div w:id="713845715">
      <w:bodyDiv w:val="1"/>
      <w:marLeft w:val="0"/>
      <w:marRight w:val="0"/>
      <w:marTop w:val="0"/>
      <w:marBottom w:val="0"/>
      <w:divBdr>
        <w:top w:val="none" w:sz="0" w:space="0" w:color="auto"/>
        <w:left w:val="none" w:sz="0" w:space="0" w:color="auto"/>
        <w:bottom w:val="none" w:sz="0" w:space="0" w:color="auto"/>
        <w:right w:val="none" w:sz="0" w:space="0" w:color="auto"/>
      </w:divBdr>
    </w:div>
    <w:div w:id="760759393">
      <w:bodyDiv w:val="1"/>
      <w:marLeft w:val="0"/>
      <w:marRight w:val="0"/>
      <w:marTop w:val="0"/>
      <w:marBottom w:val="0"/>
      <w:divBdr>
        <w:top w:val="none" w:sz="0" w:space="0" w:color="auto"/>
        <w:left w:val="none" w:sz="0" w:space="0" w:color="auto"/>
        <w:bottom w:val="none" w:sz="0" w:space="0" w:color="auto"/>
        <w:right w:val="none" w:sz="0" w:space="0" w:color="auto"/>
      </w:divBdr>
    </w:div>
    <w:div w:id="891624401">
      <w:bodyDiv w:val="1"/>
      <w:marLeft w:val="0"/>
      <w:marRight w:val="0"/>
      <w:marTop w:val="0"/>
      <w:marBottom w:val="0"/>
      <w:divBdr>
        <w:top w:val="none" w:sz="0" w:space="0" w:color="auto"/>
        <w:left w:val="none" w:sz="0" w:space="0" w:color="auto"/>
        <w:bottom w:val="none" w:sz="0" w:space="0" w:color="auto"/>
        <w:right w:val="none" w:sz="0" w:space="0" w:color="auto"/>
      </w:divBdr>
    </w:div>
    <w:div w:id="945381408">
      <w:bodyDiv w:val="1"/>
      <w:marLeft w:val="0"/>
      <w:marRight w:val="0"/>
      <w:marTop w:val="0"/>
      <w:marBottom w:val="0"/>
      <w:divBdr>
        <w:top w:val="none" w:sz="0" w:space="0" w:color="auto"/>
        <w:left w:val="none" w:sz="0" w:space="0" w:color="auto"/>
        <w:bottom w:val="none" w:sz="0" w:space="0" w:color="auto"/>
        <w:right w:val="none" w:sz="0" w:space="0" w:color="auto"/>
      </w:divBdr>
    </w:div>
    <w:div w:id="957492718">
      <w:bodyDiv w:val="1"/>
      <w:marLeft w:val="0"/>
      <w:marRight w:val="0"/>
      <w:marTop w:val="0"/>
      <w:marBottom w:val="0"/>
      <w:divBdr>
        <w:top w:val="none" w:sz="0" w:space="0" w:color="auto"/>
        <w:left w:val="none" w:sz="0" w:space="0" w:color="auto"/>
        <w:bottom w:val="none" w:sz="0" w:space="0" w:color="auto"/>
        <w:right w:val="none" w:sz="0" w:space="0" w:color="auto"/>
      </w:divBdr>
    </w:div>
    <w:div w:id="965505788">
      <w:bodyDiv w:val="1"/>
      <w:marLeft w:val="0"/>
      <w:marRight w:val="0"/>
      <w:marTop w:val="0"/>
      <w:marBottom w:val="0"/>
      <w:divBdr>
        <w:top w:val="none" w:sz="0" w:space="0" w:color="auto"/>
        <w:left w:val="none" w:sz="0" w:space="0" w:color="auto"/>
        <w:bottom w:val="none" w:sz="0" w:space="0" w:color="auto"/>
        <w:right w:val="none" w:sz="0" w:space="0" w:color="auto"/>
      </w:divBdr>
    </w:div>
    <w:div w:id="980426984">
      <w:bodyDiv w:val="1"/>
      <w:marLeft w:val="0"/>
      <w:marRight w:val="0"/>
      <w:marTop w:val="0"/>
      <w:marBottom w:val="0"/>
      <w:divBdr>
        <w:top w:val="none" w:sz="0" w:space="0" w:color="auto"/>
        <w:left w:val="none" w:sz="0" w:space="0" w:color="auto"/>
        <w:bottom w:val="none" w:sz="0" w:space="0" w:color="auto"/>
        <w:right w:val="none" w:sz="0" w:space="0" w:color="auto"/>
      </w:divBdr>
    </w:div>
    <w:div w:id="1036733795">
      <w:bodyDiv w:val="1"/>
      <w:marLeft w:val="0"/>
      <w:marRight w:val="0"/>
      <w:marTop w:val="0"/>
      <w:marBottom w:val="0"/>
      <w:divBdr>
        <w:top w:val="none" w:sz="0" w:space="0" w:color="auto"/>
        <w:left w:val="none" w:sz="0" w:space="0" w:color="auto"/>
        <w:bottom w:val="none" w:sz="0" w:space="0" w:color="auto"/>
        <w:right w:val="none" w:sz="0" w:space="0" w:color="auto"/>
      </w:divBdr>
    </w:div>
    <w:div w:id="1145271262">
      <w:bodyDiv w:val="1"/>
      <w:marLeft w:val="0"/>
      <w:marRight w:val="0"/>
      <w:marTop w:val="0"/>
      <w:marBottom w:val="0"/>
      <w:divBdr>
        <w:top w:val="none" w:sz="0" w:space="0" w:color="auto"/>
        <w:left w:val="none" w:sz="0" w:space="0" w:color="auto"/>
        <w:bottom w:val="none" w:sz="0" w:space="0" w:color="auto"/>
        <w:right w:val="none" w:sz="0" w:space="0" w:color="auto"/>
      </w:divBdr>
    </w:div>
    <w:div w:id="1171792135">
      <w:bodyDiv w:val="1"/>
      <w:marLeft w:val="0"/>
      <w:marRight w:val="0"/>
      <w:marTop w:val="0"/>
      <w:marBottom w:val="0"/>
      <w:divBdr>
        <w:top w:val="none" w:sz="0" w:space="0" w:color="auto"/>
        <w:left w:val="none" w:sz="0" w:space="0" w:color="auto"/>
        <w:bottom w:val="none" w:sz="0" w:space="0" w:color="auto"/>
        <w:right w:val="none" w:sz="0" w:space="0" w:color="auto"/>
      </w:divBdr>
    </w:div>
    <w:div w:id="1191719206">
      <w:bodyDiv w:val="1"/>
      <w:marLeft w:val="0"/>
      <w:marRight w:val="0"/>
      <w:marTop w:val="0"/>
      <w:marBottom w:val="0"/>
      <w:divBdr>
        <w:top w:val="none" w:sz="0" w:space="0" w:color="auto"/>
        <w:left w:val="none" w:sz="0" w:space="0" w:color="auto"/>
        <w:bottom w:val="none" w:sz="0" w:space="0" w:color="auto"/>
        <w:right w:val="none" w:sz="0" w:space="0" w:color="auto"/>
      </w:divBdr>
    </w:div>
    <w:div w:id="1253659776">
      <w:bodyDiv w:val="1"/>
      <w:marLeft w:val="0"/>
      <w:marRight w:val="0"/>
      <w:marTop w:val="0"/>
      <w:marBottom w:val="0"/>
      <w:divBdr>
        <w:top w:val="none" w:sz="0" w:space="0" w:color="auto"/>
        <w:left w:val="none" w:sz="0" w:space="0" w:color="auto"/>
        <w:bottom w:val="none" w:sz="0" w:space="0" w:color="auto"/>
        <w:right w:val="none" w:sz="0" w:space="0" w:color="auto"/>
      </w:divBdr>
    </w:div>
    <w:div w:id="1373651707">
      <w:bodyDiv w:val="1"/>
      <w:marLeft w:val="0"/>
      <w:marRight w:val="0"/>
      <w:marTop w:val="0"/>
      <w:marBottom w:val="0"/>
      <w:divBdr>
        <w:top w:val="none" w:sz="0" w:space="0" w:color="auto"/>
        <w:left w:val="none" w:sz="0" w:space="0" w:color="auto"/>
        <w:bottom w:val="none" w:sz="0" w:space="0" w:color="auto"/>
        <w:right w:val="none" w:sz="0" w:space="0" w:color="auto"/>
      </w:divBdr>
    </w:div>
    <w:div w:id="1451588753">
      <w:bodyDiv w:val="1"/>
      <w:marLeft w:val="0"/>
      <w:marRight w:val="0"/>
      <w:marTop w:val="0"/>
      <w:marBottom w:val="0"/>
      <w:divBdr>
        <w:top w:val="none" w:sz="0" w:space="0" w:color="auto"/>
        <w:left w:val="none" w:sz="0" w:space="0" w:color="auto"/>
        <w:bottom w:val="none" w:sz="0" w:space="0" w:color="auto"/>
        <w:right w:val="none" w:sz="0" w:space="0" w:color="auto"/>
      </w:divBdr>
    </w:div>
    <w:div w:id="1511409161">
      <w:bodyDiv w:val="1"/>
      <w:marLeft w:val="0"/>
      <w:marRight w:val="0"/>
      <w:marTop w:val="0"/>
      <w:marBottom w:val="0"/>
      <w:divBdr>
        <w:top w:val="none" w:sz="0" w:space="0" w:color="auto"/>
        <w:left w:val="none" w:sz="0" w:space="0" w:color="auto"/>
        <w:bottom w:val="none" w:sz="0" w:space="0" w:color="auto"/>
        <w:right w:val="none" w:sz="0" w:space="0" w:color="auto"/>
      </w:divBdr>
    </w:div>
    <w:div w:id="1574779543">
      <w:bodyDiv w:val="1"/>
      <w:marLeft w:val="0"/>
      <w:marRight w:val="0"/>
      <w:marTop w:val="0"/>
      <w:marBottom w:val="0"/>
      <w:divBdr>
        <w:top w:val="none" w:sz="0" w:space="0" w:color="auto"/>
        <w:left w:val="none" w:sz="0" w:space="0" w:color="auto"/>
        <w:bottom w:val="none" w:sz="0" w:space="0" w:color="auto"/>
        <w:right w:val="none" w:sz="0" w:space="0" w:color="auto"/>
      </w:divBdr>
    </w:div>
    <w:div w:id="1895313028">
      <w:bodyDiv w:val="1"/>
      <w:marLeft w:val="0"/>
      <w:marRight w:val="0"/>
      <w:marTop w:val="0"/>
      <w:marBottom w:val="0"/>
      <w:divBdr>
        <w:top w:val="none" w:sz="0" w:space="0" w:color="auto"/>
        <w:left w:val="none" w:sz="0" w:space="0" w:color="auto"/>
        <w:bottom w:val="none" w:sz="0" w:space="0" w:color="auto"/>
        <w:right w:val="none" w:sz="0" w:space="0" w:color="auto"/>
      </w:divBdr>
    </w:div>
    <w:div w:id="1938248834">
      <w:bodyDiv w:val="1"/>
      <w:marLeft w:val="0"/>
      <w:marRight w:val="0"/>
      <w:marTop w:val="0"/>
      <w:marBottom w:val="0"/>
      <w:divBdr>
        <w:top w:val="none" w:sz="0" w:space="0" w:color="auto"/>
        <w:left w:val="none" w:sz="0" w:space="0" w:color="auto"/>
        <w:bottom w:val="none" w:sz="0" w:space="0" w:color="auto"/>
        <w:right w:val="none" w:sz="0" w:space="0" w:color="auto"/>
      </w:divBdr>
    </w:div>
    <w:div w:id="1955945154">
      <w:bodyDiv w:val="1"/>
      <w:marLeft w:val="0"/>
      <w:marRight w:val="0"/>
      <w:marTop w:val="0"/>
      <w:marBottom w:val="0"/>
      <w:divBdr>
        <w:top w:val="none" w:sz="0" w:space="0" w:color="auto"/>
        <w:left w:val="none" w:sz="0" w:space="0" w:color="auto"/>
        <w:bottom w:val="none" w:sz="0" w:space="0" w:color="auto"/>
        <w:right w:val="none" w:sz="0" w:space="0" w:color="auto"/>
      </w:divBdr>
    </w:div>
    <w:div w:id="19831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image" Target="../media/image3.jpeg"/></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626758478595132"/>
          <c:y val="2.9656249665337212E-2"/>
          <c:w val="0.82962093451654173"/>
          <c:h val="0.63896103896103895"/>
        </c:manualLayout>
      </c:layout>
      <c:barChart>
        <c:barDir val="col"/>
        <c:grouping val="clustered"/>
        <c:ser>
          <c:idx val="0"/>
          <c:order val="0"/>
          <c:tx>
            <c:strRef>
              <c:f>Sheet1!$A$2</c:f>
              <c:strCache>
                <c:ptCount val="1"/>
                <c:pt idx="0">
                  <c:v>Количество</c:v>
                </c:pt>
              </c:strCache>
            </c:strRef>
          </c:tx>
          <c:spPr>
            <a:solidFill>
              <a:srgbClr val="9999FF"/>
            </a:solidFill>
            <a:ln w="12692">
              <a:solidFill>
                <a:srgbClr val="000000"/>
              </a:solidFill>
              <a:prstDash val="solid"/>
            </a:ln>
          </c:spPr>
          <c:dLbls>
            <c:spPr>
              <a:noFill/>
              <a:ln w="25384">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Sheet1!$B$2:$G$2</c:f>
              <c:numCache>
                <c:formatCode>General</c:formatCode>
                <c:ptCount val="6"/>
                <c:pt idx="0">
                  <c:v>47</c:v>
                </c:pt>
                <c:pt idx="1">
                  <c:v>38</c:v>
                </c:pt>
                <c:pt idx="2">
                  <c:v>41</c:v>
                </c:pt>
                <c:pt idx="3">
                  <c:v>63</c:v>
                </c:pt>
                <c:pt idx="4">
                  <c:v>39</c:v>
                </c:pt>
                <c:pt idx="5">
                  <c:v>83</c:v>
                </c:pt>
              </c:numCache>
            </c:numRef>
          </c:val>
        </c:ser>
        <c:ser>
          <c:idx val="1"/>
          <c:order val="1"/>
          <c:tx>
            <c:strRef>
              <c:f>Sheet1!$A$3</c:f>
              <c:strCache>
                <c:ptCount val="1"/>
                <c:pt idx="0">
                  <c:v>Погибло</c:v>
                </c:pt>
              </c:strCache>
            </c:strRef>
          </c:tx>
          <c:spPr>
            <a:solidFill>
              <a:srgbClr val="993366"/>
            </a:solidFill>
            <a:ln w="12692">
              <a:solidFill>
                <a:srgbClr val="000000"/>
              </a:solidFill>
              <a:prstDash val="solid"/>
            </a:ln>
          </c:spPr>
          <c:dLbls>
            <c:spPr>
              <a:noFill/>
              <a:ln w="25384">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Sheet1!$B$3:$G$3</c:f>
              <c:numCache>
                <c:formatCode>General</c:formatCode>
                <c:ptCount val="6"/>
                <c:pt idx="0">
                  <c:v>4</c:v>
                </c:pt>
                <c:pt idx="1">
                  <c:v>5</c:v>
                </c:pt>
                <c:pt idx="2">
                  <c:v>3</c:v>
                </c:pt>
                <c:pt idx="3">
                  <c:v>3</c:v>
                </c:pt>
                <c:pt idx="4">
                  <c:v>6</c:v>
                </c:pt>
                <c:pt idx="5">
                  <c:v>5</c:v>
                </c:pt>
              </c:numCache>
            </c:numRef>
          </c:val>
        </c:ser>
        <c:ser>
          <c:idx val="2"/>
          <c:order val="2"/>
          <c:tx>
            <c:strRef>
              <c:f>Sheet1!$A$4</c:f>
              <c:strCache>
                <c:ptCount val="1"/>
                <c:pt idx="0">
                  <c:v>Травмировано</c:v>
                </c:pt>
              </c:strCache>
            </c:strRef>
          </c:tx>
          <c:spPr>
            <a:solidFill>
              <a:srgbClr val="FFFFCC"/>
            </a:solidFill>
            <a:ln w="12692">
              <a:solidFill>
                <a:srgbClr val="000000"/>
              </a:solidFill>
              <a:prstDash val="solid"/>
            </a:ln>
          </c:spPr>
          <c:dLbls>
            <c:spPr>
              <a:noFill/>
              <a:ln w="25384">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Sheet1!$B$4:$G$4</c:f>
              <c:numCache>
                <c:formatCode>General</c:formatCode>
                <c:ptCount val="6"/>
                <c:pt idx="0">
                  <c:v>1</c:v>
                </c:pt>
                <c:pt idx="1">
                  <c:v>4</c:v>
                </c:pt>
                <c:pt idx="2">
                  <c:v>2</c:v>
                </c:pt>
                <c:pt idx="3">
                  <c:v>2</c:v>
                </c:pt>
                <c:pt idx="4">
                  <c:v>1</c:v>
                </c:pt>
                <c:pt idx="5">
                  <c:v>13</c:v>
                </c:pt>
              </c:numCache>
            </c:numRef>
          </c:val>
        </c:ser>
        <c:ser>
          <c:idx val="3"/>
          <c:order val="3"/>
          <c:tx>
            <c:strRef>
              <c:f>Sheet1!$A$5</c:f>
              <c:strCache>
                <c:ptCount val="1"/>
                <c:pt idx="0">
                  <c:v>Спасено</c:v>
                </c:pt>
              </c:strCache>
            </c:strRef>
          </c:tx>
          <c:spPr>
            <a:solidFill>
              <a:srgbClr val="CCFFFF"/>
            </a:solidFill>
            <a:ln w="12692">
              <a:solidFill>
                <a:srgbClr val="000000"/>
              </a:solidFill>
              <a:prstDash val="solid"/>
            </a:ln>
          </c:spPr>
          <c:dLbls>
            <c:spPr>
              <a:noFill/>
              <a:ln w="25384">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Sheet1!$B$5:$G$5</c:f>
              <c:numCache>
                <c:formatCode>General</c:formatCode>
                <c:ptCount val="6"/>
                <c:pt idx="0">
                  <c:v>1</c:v>
                </c:pt>
                <c:pt idx="1">
                  <c:v>14</c:v>
                </c:pt>
                <c:pt idx="2">
                  <c:v>1</c:v>
                </c:pt>
                <c:pt idx="3">
                  <c:v>3</c:v>
                </c:pt>
                <c:pt idx="4">
                  <c:v>0</c:v>
                </c:pt>
                <c:pt idx="5">
                  <c:v>39</c:v>
                </c:pt>
              </c:numCache>
            </c:numRef>
          </c:val>
        </c:ser>
        <c:axId val="83104896"/>
        <c:axId val="83106432"/>
      </c:barChart>
      <c:catAx>
        <c:axId val="83104896"/>
        <c:scaling>
          <c:orientation val="minMax"/>
        </c:scaling>
        <c:axPos val="b"/>
        <c:numFmt formatCode="General" sourceLinked="1"/>
        <c:tickLblPos val="nextTo"/>
        <c:spPr>
          <a:ln w="3173">
            <a:solidFill>
              <a:srgbClr val="000000"/>
            </a:solidFill>
            <a:prstDash val="solid"/>
          </a:ln>
        </c:spPr>
        <c:txPr>
          <a:bodyPr rot="-2700000" vert="horz"/>
          <a:lstStyle/>
          <a:p>
            <a:pPr>
              <a:defRPr sz="800" b="1" i="0" u="none" strike="noStrike" baseline="0">
                <a:solidFill>
                  <a:srgbClr val="000000"/>
                </a:solidFill>
                <a:latin typeface="Arial Cyr"/>
                <a:ea typeface="Arial Cyr"/>
                <a:cs typeface="Arial Cyr"/>
              </a:defRPr>
            </a:pPr>
            <a:endParaRPr lang="ru-RU"/>
          </a:p>
        </c:txPr>
        <c:crossAx val="83106432"/>
        <c:crosses val="autoZero"/>
        <c:auto val="1"/>
        <c:lblAlgn val="ctr"/>
        <c:lblOffset val="100"/>
        <c:tickMarkSkip val="1"/>
      </c:catAx>
      <c:valAx>
        <c:axId val="83106432"/>
        <c:scaling>
          <c:orientation val="minMax"/>
          <c:max val="100"/>
          <c:min val="0"/>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3104896"/>
        <c:crosses val="autoZero"/>
        <c:crossBetween val="between"/>
        <c:majorUnit val="20"/>
        <c:minorUnit val="10"/>
      </c:valAx>
      <c:dTable>
        <c:showHorzBorder val="1"/>
        <c:showVertBorder val="1"/>
        <c:showOutline val="1"/>
        <c:showKeys val="1"/>
        <c:spPr>
          <a:ln w="3173">
            <a:solidFill>
              <a:srgbClr val="000000"/>
            </a:solidFill>
            <a:prstDash val="solid"/>
          </a:ln>
        </c:spPr>
        <c:txPr>
          <a:bodyPr/>
          <a:lstStyle/>
          <a:p>
            <a:pPr rtl="0">
              <a:defRPr sz="800" b="0" i="0" u="none" strike="noStrike" baseline="0">
                <a:solidFill>
                  <a:srgbClr val="000000"/>
                </a:solidFill>
                <a:latin typeface="Arial Cyr"/>
                <a:ea typeface="Arial Cyr"/>
                <a:cs typeface="Arial Cyr"/>
              </a:defRPr>
            </a:pPr>
            <a:endParaRPr lang="ru-RU"/>
          </a:p>
        </c:txPr>
      </c:dTable>
      <c:spPr>
        <a:gradFill rotWithShape="0">
          <a:gsLst>
            <a:gs pos="0">
              <a:srgbClr val="CC99FF"/>
            </a:gs>
            <a:gs pos="50000">
              <a:srgbClr val="FFFF99"/>
            </a:gs>
            <a:gs pos="100000">
              <a:srgbClr val="CC99FF"/>
            </a:gs>
          </a:gsLst>
          <a:lin ang="18900000" scaled="1"/>
        </a:gradFill>
        <a:ln w="12692">
          <a:solidFill>
            <a:srgbClr val="808080"/>
          </a:solidFill>
          <a:prstDash val="solid"/>
        </a:ln>
      </c:spPr>
    </c:plotArea>
    <c:plotVisOnly val="1"/>
    <c:dispBlanksAs val="gap"/>
  </c:chart>
  <c:spPr>
    <a:noFill/>
    <a:ln>
      <a:noFill/>
    </a:ln>
  </c:spPr>
  <c:txPr>
    <a:bodyPr/>
    <a:lstStyle/>
    <a:p>
      <a:pPr>
        <a:defRPr sz="1674"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pattFill prst="pct90">
          <a:fgClr>
            <a:srgbClr val="CCFFFF"/>
          </a:fgClr>
          <a:bgClr>
            <a:srgbClr val="000000"/>
          </a:bgClr>
        </a:pattFill>
        <a:ln w="12700">
          <a:solidFill>
            <a:srgbClr val="808080"/>
          </a:solidFill>
          <a:prstDash val="solid"/>
        </a:ln>
      </c:spPr>
    </c:sideWall>
    <c:backWall>
      <c:spPr>
        <a:pattFill prst="pct90">
          <a:fgClr>
            <a:srgbClr val="CCFFFF"/>
          </a:fgClr>
          <a:bgClr>
            <a:srgbClr val="000000"/>
          </a:bgClr>
        </a:pattFill>
        <a:ln w="12700">
          <a:solidFill>
            <a:srgbClr val="808080"/>
          </a:solidFill>
          <a:prstDash val="solid"/>
        </a:ln>
      </c:spPr>
    </c:backWall>
    <c:plotArea>
      <c:layout>
        <c:manualLayout>
          <c:layoutTarget val="inner"/>
          <c:xMode val="edge"/>
          <c:yMode val="edge"/>
          <c:x val="0.10526315789473686"/>
          <c:y val="4.8571428571428557E-2"/>
          <c:w val="0.87775891341257095"/>
          <c:h val="0.67428571428572048"/>
        </c:manualLayout>
      </c:layout>
      <c:bar3DChart>
        <c:barDir val="col"/>
        <c:grouping val="clustered"/>
        <c:ser>
          <c:idx val="0"/>
          <c:order val="0"/>
          <c:tx>
            <c:strRef>
              <c:f>Sheet1!$A$2</c:f>
              <c:strCache>
                <c:ptCount val="1"/>
                <c:pt idx="0">
                  <c:v>Количество чрезвычайных ситуаций за период с 2006 по 2015 гг.</c:v>
                </c:pt>
              </c:strCache>
            </c:strRef>
          </c:tx>
          <c:spPr>
            <a:solidFill>
              <a:srgbClr val="FF6600"/>
            </a:solidFill>
            <a:ln w="12693">
              <a:solidFill>
                <a:srgbClr val="000000"/>
              </a:solidFill>
              <a:prstDash val="solid"/>
            </a:ln>
          </c:spPr>
          <c:dLbls>
            <c:dLbl>
              <c:idx val="0"/>
              <c:layout>
                <c:manualLayout>
                  <c:x val="8.3697566367406558E-3"/>
                  <c:y val="4.7595412441150432E-3"/>
                </c:manualLayout>
              </c:layout>
              <c:showVal val="1"/>
            </c:dLbl>
            <c:dLbl>
              <c:idx val="1"/>
              <c:layout>
                <c:manualLayout>
                  <c:x val="7.648712187934557E-3"/>
                  <c:y val="-1.6256333717040241E-3"/>
                </c:manualLayout>
              </c:layout>
              <c:showVal val="1"/>
            </c:dLbl>
            <c:dLbl>
              <c:idx val="2"/>
              <c:layout>
                <c:manualLayout>
                  <c:x val="7.7540733157781981E-3"/>
                  <c:y val="-1.2489382406965713E-2"/>
                </c:manualLayout>
              </c:layout>
              <c:showVal val="1"/>
            </c:dLbl>
            <c:dLbl>
              <c:idx val="3"/>
              <c:layout>
                <c:manualLayout>
                  <c:x val="8.6858400202709726E-3"/>
                  <c:y val="2.8193265725053448E-3"/>
                </c:manualLayout>
              </c:layout>
              <c:showVal val="1"/>
            </c:dLbl>
            <c:dLbl>
              <c:idx val="4"/>
              <c:layout>
                <c:manualLayout>
                  <c:x val="1.0489168937205445E-2"/>
                  <c:y val="-1.0090703642589401E-2"/>
                </c:manualLayout>
              </c:layout>
              <c:showVal val="1"/>
            </c:dLbl>
            <c:dLbl>
              <c:idx val="5"/>
              <c:layout>
                <c:manualLayout>
                  <c:x val="8.8967371957792384E-3"/>
                  <c:y val="1.9023983869720542E-3"/>
                </c:manualLayout>
              </c:layout>
              <c:showVal val="1"/>
            </c:dLbl>
            <c:dLbl>
              <c:idx val="6"/>
              <c:layout>
                <c:manualLayout>
                  <c:x val="9.0020983236224067E-3"/>
                  <c:y val="-1.1466387713208901E-2"/>
                </c:manualLayout>
              </c:layout>
              <c:showVal val="1"/>
            </c:dLbl>
            <c:dLbl>
              <c:idx val="7"/>
              <c:layout>
                <c:manualLayout>
                  <c:x val="9.1074594514657728E-3"/>
                  <c:y val="-5.7521019989232539E-3"/>
                </c:manualLayout>
              </c:layout>
              <c:showVal val="1"/>
            </c:dLbl>
            <c:dLbl>
              <c:idx val="8"/>
              <c:layout>
                <c:manualLayout>
                  <c:x val="7.5150277100394574E-3"/>
                  <c:y val="-2.2436495049014012E-2"/>
                </c:manualLayout>
              </c:layout>
              <c:showVal val="1"/>
            </c:dLbl>
            <c:dLbl>
              <c:idx val="9"/>
              <c:layout>
                <c:manualLayout>
                  <c:x val="1.1015974576422744E-2"/>
                  <c:y val="-9.0677089488326208E-3"/>
                </c:manualLayout>
              </c:layout>
              <c:showVal val="1"/>
            </c:dLbl>
            <c:dLbl>
              <c:idx val="10"/>
              <c:layout>
                <c:manualLayout>
                  <c:x val="9.4235428349963134E-3"/>
                  <c:y val="-1.1924851805975743E-2"/>
                </c:manualLayout>
              </c:layout>
              <c:showVal val="1"/>
            </c:dLbl>
            <c:dLbl>
              <c:idx val="11"/>
              <c:layout>
                <c:manualLayout>
                  <c:x val="1.1226696832109574E-2"/>
                  <c:y val="-8.6092448560661314E-3"/>
                </c:manualLayout>
              </c:layout>
              <c:showVal val="1"/>
            </c:dLbl>
            <c:spPr>
              <a:noFill/>
              <a:ln w="25386">
                <a:noFill/>
              </a:ln>
            </c:spPr>
            <c:txPr>
              <a:bodyPr/>
              <a:lstStyle/>
              <a:p>
                <a:pPr>
                  <a:defRPr sz="1074" b="1" i="0" u="none" strike="noStrike" baseline="0">
                    <a:solidFill>
                      <a:srgbClr val="000000"/>
                    </a:solidFill>
                    <a:latin typeface="Times New Roman"/>
                    <a:ea typeface="Times New Roman"/>
                    <a:cs typeface="Times New Roman"/>
                  </a:defRPr>
                </a:pPr>
                <a:endParaRPr lang="ru-RU"/>
              </a:p>
            </c:txPr>
            <c:showVal val="1"/>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4</c:v>
                </c:pt>
                <c:pt idx="1">
                  <c:v>15</c:v>
                </c:pt>
                <c:pt idx="2">
                  <c:v>10</c:v>
                </c:pt>
                <c:pt idx="3">
                  <c:v>6</c:v>
                </c:pt>
                <c:pt idx="4">
                  <c:v>9</c:v>
                </c:pt>
                <c:pt idx="5">
                  <c:v>4</c:v>
                </c:pt>
                <c:pt idx="6">
                  <c:v>6</c:v>
                </c:pt>
                <c:pt idx="7">
                  <c:v>6</c:v>
                </c:pt>
                <c:pt idx="8">
                  <c:v>7</c:v>
                </c:pt>
                <c:pt idx="9">
                  <c:v>5</c:v>
                </c:pt>
                <c:pt idx="10">
                  <c:v>5</c:v>
                </c:pt>
                <c:pt idx="11">
                  <c:v>6</c:v>
                </c:pt>
              </c:numCache>
            </c:numRef>
          </c:val>
        </c:ser>
        <c:gapDepth val="0"/>
        <c:shape val="box"/>
        <c:axId val="83283968"/>
        <c:axId val="83285504"/>
        <c:axId val="0"/>
      </c:bar3DChart>
      <c:catAx>
        <c:axId val="83283968"/>
        <c:scaling>
          <c:orientation val="minMax"/>
        </c:scaling>
        <c:axPos val="b"/>
        <c:numFmt formatCode="General" sourceLinked="1"/>
        <c:tickLblPos val="low"/>
        <c:spPr>
          <a:ln w="3173">
            <a:solidFill>
              <a:srgbClr val="000000"/>
            </a:solidFill>
            <a:prstDash val="solid"/>
          </a:ln>
        </c:spPr>
        <c:txPr>
          <a:bodyPr rot="-2700000" vert="horz"/>
          <a:lstStyle/>
          <a:p>
            <a:pPr>
              <a:defRPr sz="1049" b="0" i="0" u="none" strike="noStrike" baseline="0">
                <a:solidFill>
                  <a:srgbClr val="000000"/>
                </a:solidFill>
                <a:latin typeface="Times New Roman"/>
                <a:ea typeface="Times New Roman"/>
                <a:cs typeface="Times New Roman"/>
              </a:defRPr>
            </a:pPr>
            <a:endParaRPr lang="ru-RU"/>
          </a:p>
        </c:txPr>
        <c:crossAx val="83285504"/>
        <c:crosses val="autoZero"/>
        <c:auto val="1"/>
        <c:lblAlgn val="ctr"/>
        <c:lblOffset val="100"/>
        <c:tickLblSkip val="1"/>
        <c:tickMarkSkip val="1"/>
      </c:catAx>
      <c:valAx>
        <c:axId val="83285504"/>
        <c:scaling>
          <c:orientation val="minMax"/>
          <c:max val="16"/>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974" b="0" i="0" u="none" strike="noStrike" baseline="0">
                <a:solidFill>
                  <a:srgbClr val="000000"/>
                </a:solidFill>
                <a:latin typeface="Times New Roman"/>
                <a:ea typeface="Times New Roman"/>
                <a:cs typeface="Times New Roman"/>
              </a:defRPr>
            </a:pPr>
            <a:endParaRPr lang="ru-RU"/>
          </a:p>
        </c:txPr>
        <c:crossAx val="83283968"/>
        <c:crosses val="autoZero"/>
        <c:crossBetween val="between"/>
        <c:majorUnit val="4"/>
        <c:minorUnit val="1"/>
      </c:valAx>
      <c:spPr>
        <a:noFill/>
        <a:ln w="25386">
          <a:noFill/>
        </a:ln>
      </c:spPr>
    </c:plotArea>
    <c:legend>
      <c:legendPos val="b"/>
      <c:layout>
        <c:manualLayout>
          <c:xMode val="edge"/>
          <c:yMode val="edge"/>
          <c:x val="0.17826825127334592"/>
          <c:y val="0.92285714285714249"/>
          <c:w val="0.64346349745331544"/>
          <c:h val="6.8571428571428575E-2"/>
        </c:manualLayout>
      </c:layout>
      <c:spPr>
        <a:noFill/>
        <a:ln w="3173">
          <a:solidFill>
            <a:srgbClr val="000000"/>
          </a:solidFill>
          <a:prstDash val="solid"/>
        </a:ln>
      </c:spPr>
      <c:txPr>
        <a:bodyPr/>
        <a:lstStyle/>
        <a:p>
          <a:pPr>
            <a:defRPr sz="89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549"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1020475851528933E-2"/>
          <c:y val="2.4051694140883675E-2"/>
          <c:w val="0.93537414965986398"/>
          <c:h val="0.62798634812286658"/>
        </c:manualLayout>
      </c:layout>
      <c:barChart>
        <c:barDir val="col"/>
        <c:grouping val="clustered"/>
        <c:ser>
          <c:idx val="0"/>
          <c:order val="0"/>
          <c:tx>
            <c:strRef>
              <c:f>Sheet1!$A$2</c:f>
              <c:strCache>
                <c:ptCount val="1"/>
                <c:pt idx="0">
                  <c:v>Восток</c:v>
                </c:pt>
              </c:strCache>
            </c:strRef>
          </c:tx>
          <c:spPr>
            <a:solidFill>
              <a:srgbClr val="99CC00"/>
            </a:solidFill>
            <a:ln w="12713">
              <a:solidFill>
                <a:srgbClr val="000000"/>
              </a:solidFill>
              <a:prstDash val="solid"/>
            </a:ln>
          </c:spPr>
          <c:dLbls>
            <c:spPr>
              <a:noFill/>
              <a:ln w="25425">
                <a:noFill/>
              </a:ln>
            </c:spPr>
            <c:txPr>
              <a:bodyPr/>
              <a:lstStyle/>
              <a:p>
                <a:pPr>
                  <a:defRPr sz="901" b="1" i="0" u="none" strike="noStrike" baseline="0">
                    <a:solidFill>
                      <a:srgbClr val="000000"/>
                    </a:solidFill>
                    <a:latin typeface="Arial"/>
                    <a:ea typeface="Arial"/>
                    <a:cs typeface="Arial"/>
                  </a:defRPr>
                </a:pPr>
                <a:endParaRPr lang="ru-RU"/>
              </a:p>
            </c:txPr>
            <c:showVal val="1"/>
          </c:dLbls>
          <c:cat>
            <c:strRef>
              <c:f>Sheet1!$B$1:$G$1</c:f>
              <c:strCache>
                <c:ptCount val="6"/>
                <c:pt idx="0">
                  <c:v>Восточный УО</c:v>
                </c:pt>
                <c:pt idx="1">
                  <c:v>Горнозаводской УО</c:v>
                </c:pt>
                <c:pt idx="2">
                  <c:v>МО "г. Екатеринбург"</c:v>
                </c:pt>
                <c:pt idx="3">
                  <c:v>Западный УО</c:v>
                </c:pt>
                <c:pt idx="4">
                  <c:v>Северный УО</c:v>
                </c:pt>
                <c:pt idx="5">
                  <c:v>Южный УО</c:v>
                </c:pt>
              </c:strCache>
            </c:strRef>
          </c:cat>
          <c:val>
            <c:numRef>
              <c:f>Sheet1!$B$2:$G$2</c:f>
              <c:numCache>
                <c:formatCode>General</c:formatCode>
                <c:ptCount val="6"/>
                <c:pt idx="0">
                  <c:v>2</c:v>
                </c:pt>
                <c:pt idx="1">
                  <c:v>0</c:v>
                </c:pt>
                <c:pt idx="2">
                  <c:v>1</c:v>
                </c:pt>
                <c:pt idx="3">
                  <c:v>1</c:v>
                </c:pt>
                <c:pt idx="4">
                  <c:v>3</c:v>
                </c:pt>
                <c:pt idx="5">
                  <c:v>2</c:v>
                </c:pt>
              </c:numCache>
            </c:numRef>
          </c:val>
        </c:ser>
        <c:dLbls>
          <c:showVal val="1"/>
          <c:showCatName val="1"/>
        </c:dLbls>
        <c:axId val="74667136"/>
        <c:axId val="74668672"/>
      </c:barChart>
      <c:catAx>
        <c:axId val="74667136"/>
        <c:scaling>
          <c:orientation val="minMax"/>
        </c:scaling>
        <c:axPos val="b"/>
        <c:numFmt formatCode="General" sourceLinked="1"/>
        <c:tickLblPos val="nextTo"/>
        <c:spPr>
          <a:ln w="3178">
            <a:solidFill>
              <a:srgbClr val="000000"/>
            </a:solidFill>
            <a:prstDash val="solid"/>
          </a:ln>
        </c:spPr>
        <c:txPr>
          <a:bodyPr rot="-2700000" vert="horz"/>
          <a:lstStyle/>
          <a:p>
            <a:pPr>
              <a:defRPr sz="801" b="0" i="0" u="none" strike="noStrike" baseline="0">
                <a:solidFill>
                  <a:srgbClr val="000000"/>
                </a:solidFill>
                <a:latin typeface="Times New Roman"/>
                <a:ea typeface="Times New Roman"/>
                <a:cs typeface="Times New Roman"/>
              </a:defRPr>
            </a:pPr>
            <a:endParaRPr lang="ru-RU"/>
          </a:p>
        </c:txPr>
        <c:crossAx val="74668672"/>
        <c:crosses val="autoZero"/>
        <c:auto val="1"/>
        <c:lblAlgn val="ctr"/>
        <c:lblOffset val="100"/>
        <c:tickLblSkip val="1"/>
        <c:tickMarkSkip val="1"/>
      </c:catAx>
      <c:valAx>
        <c:axId val="74668672"/>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801" b="1" i="0" u="none" strike="noStrike" baseline="0">
                <a:solidFill>
                  <a:srgbClr val="000000"/>
                </a:solidFill>
                <a:latin typeface="Times New Roman"/>
                <a:ea typeface="Times New Roman"/>
                <a:cs typeface="Times New Roman"/>
              </a:defRPr>
            </a:pPr>
            <a:endParaRPr lang="ru-RU"/>
          </a:p>
        </c:txPr>
        <c:crossAx val="74667136"/>
        <c:crosses val="autoZero"/>
        <c:crossBetween val="between"/>
        <c:minorUnit val="1"/>
      </c:valAx>
      <c:spPr>
        <a:blipFill dpi="0" rotWithShape="0">
          <a:blip xmlns:r="http://schemas.openxmlformats.org/officeDocument/2006/relationships" r:embed="rId1"/>
          <a:srcRect/>
          <a:tile tx="0" ty="0" sx="100000" sy="100000" flip="none" algn="tl"/>
        </a:blipFill>
        <a:ln w="25425">
          <a:noFill/>
        </a:ln>
      </c:spPr>
    </c:plotArea>
    <c:plotVisOnly val="1"/>
    <c:dispBlanksAs val="gap"/>
  </c:chart>
  <c:spPr>
    <a:solidFill>
      <a:srgbClr val="FFFFFF"/>
    </a:solidFill>
    <a:ln>
      <a:noFill/>
    </a:ln>
  </c:spPr>
  <c:txPr>
    <a:bodyPr/>
    <a:lstStyle/>
    <a:p>
      <a:pPr>
        <a:defRPr sz="901" b="0" i="0" u="none" strike="noStrike" baseline="0">
          <a:solidFill>
            <a:srgbClr val="000000"/>
          </a:solidFill>
          <a:latin typeface="Arial"/>
          <a:ea typeface="Arial"/>
          <a:cs typeface="Arial"/>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gradFill rotWithShape="0">
          <a:gsLst>
            <a:gs pos="0">
              <a:srgbClr val="666699"/>
            </a:gs>
            <a:gs pos="50000">
              <a:srgbClr val="FFFFCC"/>
            </a:gs>
            <a:gs pos="100000">
              <a:srgbClr val="666699"/>
            </a:gs>
          </a:gsLst>
          <a:lin ang="18900000" scaled="1"/>
        </a:gradFill>
        <a:ln w="12700">
          <a:solidFill>
            <a:srgbClr val="808080"/>
          </a:solidFill>
          <a:prstDash val="solid"/>
        </a:ln>
      </c:spPr>
    </c:sideWall>
    <c:backWall>
      <c:spPr>
        <a:gradFill rotWithShape="0">
          <a:gsLst>
            <a:gs pos="0">
              <a:srgbClr val="666699"/>
            </a:gs>
            <a:gs pos="50000">
              <a:srgbClr val="FFFFCC"/>
            </a:gs>
            <a:gs pos="100000">
              <a:srgbClr val="666699"/>
            </a:gs>
          </a:gsLst>
          <a:lin ang="18900000" scaled="1"/>
        </a:gradFill>
        <a:ln w="12700">
          <a:solidFill>
            <a:srgbClr val="808080"/>
          </a:solidFill>
          <a:prstDash val="solid"/>
        </a:ln>
      </c:spPr>
    </c:backWall>
    <c:plotArea>
      <c:layout>
        <c:manualLayout>
          <c:layoutTarget val="inner"/>
          <c:xMode val="edge"/>
          <c:yMode val="edge"/>
          <c:x val="4.0178571428571425E-2"/>
          <c:y val="3.8910505836575876E-3"/>
          <c:w val="0.95758928571428559"/>
          <c:h val="0.89494163424124562"/>
        </c:manualLayout>
      </c:layout>
      <c:bar3DChart>
        <c:barDir val="col"/>
        <c:grouping val="clustered"/>
        <c:ser>
          <c:idx val="0"/>
          <c:order val="0"/>
          <c:tx>
            <c:strRef>
              <c:f>Sheet1!$A$2</c:f>
              <c:strCache>
                <c:ptCount val="1"/>
                <c:pt idx="0">
                  <c:v>Количество зарегистрированных случаев бешенства среди животных</c:v>
                </c:pt>
              </c:strCache>
            </c:strRef>
          </c:tx>
          <c:spPr>
            <a:solidFill>
              <a:srgbClr val="800080"/>
            </a:solidFill>
            <a:ln w="12700">
              <a:solidFill>
                <a:srgbClr val="000000"/>
              </a:solidFill>
              <a:prstDash val="solid"/>
            </a:ln>
          </c:spPr>
          <c:dLbls>
            <c:dLbl>
              <c:idx val="0"/>
              <c:layout>
                <c:manualLayout>
                  <c:x val="1.1165543134722507E-2"/>
                  <c:y val="-3.7111273520312453E-2"/>
                </c:manualLayout>
              </c:layout>
              <c:showVal val="1"/>
            </c:dLbl>
            <c:dLbl>
              <c:idx val="1"/>
              <c:layout>
                <c:manualLayout>
                  <c:x val="1.4926910177894335E-2"/>
                  <c:y val="-4.1294688205508023E-2"/>
                </c:manualLayout>
              </c:layout>
              <c:showVal val="1"/>
            </c:dLbl>
            <c:dLbl>
              <c:idx val="2"/>
              <c:layout>
                <c:manualLayout>
                  <c:x val="7.5275629353520534E-3"/>
                  <c:y val="-2.3038997447926549E-2"/>
                </c:manualLayout>
              </c:layout>
              <c:showVal val="1"/>
            </c:dLbl>
            <c:dLbl>
              <c:idx val="3"/>
              <c:layout>
                <c:manualLayout>
                  <c:x val="1.1288929978523722E-2"/>
                  <c:y val="-4.0416809482341193E-2"/>
                </c:manualLayout>
              </c:layout>
              <c:showVal val="1"/>
            </c:dLbl>
            <c:dLbl>
              <c:idx val="4"/>
              <c:layout>
                <c:manualLayout>
                  <c:x val="1.0586011307409949E-2"/>
                  <c:y val="-4.4307860065998732E-2"/>
                </c:manualLayout>
              </c:layout>
              <c:showVal val="1"/>
            </c:dLbl>
            <c:dLbl>
              <c:idx val="5"/>
              <c:layout>
                <c:manualLayout>
                  <c:x val="9.8830926362965272E-3"/>
                  <c:y val="-3.7111273520312453E-2"/>
                </c:manualLayout>
              </c:layout>
              <c:showVal val="1"/>
            </c:dLbl>
            <c:dLbl>
              <c:idx val="6"/>
              <c:layout>
                <c:manualLayout>
                  <c:xMode val="edge"/>
                  <c:yMode val="edge"/>
                  <c:x val="0.92410714285714257"/>
                  <c:y val="0.23735408560311283"/>
                </c:manualLayout>
              </c:layout>
              <c:showVal val="1"/>
            </c:dLbl>
            <c:spPr>
              <a:noFill/>
              <a:ln w="25400">
                <a:noFill/>
              </a:ln>
            </c:spPr>
            <c:txPr>
              <a:bodyPr/>
              <a:lstStyle/>
              <a:p>
                <a:pPr>
                  <a:defRPr sz="800" b="1" i="0" u="none" strike="noStrike" baseline="0">
                    <a:solidFill>
                      <a:srgbClr val="003300"/>
                    </a:solidFill>
                    <a:latin typeface="Times New Roman"/>
                    <a:ea typeface="Times New Roman"/>
                    <a:cs typeface="Times New Roman"/>
                  </a:defRPr>
                </a:pPr>
                <a:endParaRPr lang="ru-RU"/>
              </a:p>
            </c:txPr>
            <c:showVal val="1"/>
          </c:dLbls>
          <c:cat>
            <c:numRef>
              <c:f>Sheet1!$B$1:$G$1</c:f>
              <c:numCache>
                <c:formatCode>General</c:formatCode>
                <c:ptCount val="6"/>
                <c:pt idx="0">
                  <c:v>2010</c:v>
                </c:pt>
                <c:pt idx="1">
                  <c:v>2011</c:v>
                </c:pt>
                <c:pt idx="2">
                  <c:v>2012</c:v>
                </c:pt>
                <c:pt idx="3">
                  <c:v>2013</c:v>
                </c:pt>
                <c:pt idx="4">
                  <c:v>2014</c:v>
                </c:pt>
                <c:pt idx="5">
                  <c:v>2015</c:v>
                </c:pt>
              </c:numCache>
            </c:numRef>
          </c:cat>
          <c:val>
            <c:numRef>
              <c:f>Sheet1!$B$2:$G$2</c:f>
              <c:numCache>
                <c:formatCode>General</c:formatCode>
                <c:ptCount val="6"/>
                <c:pt idx="0">
                  <c:v>3</c:v>
                </c:pt>
                <c:pt idx="1">
                  <c:v>0</c:v>
                </c:pt>
                <c:pt idx="2">
                  <c:v>1</c:v>
                </c:pt>
                <c:pt idx="3">
                  <c:v>9</c:v>
                </c:pt>
                <c:pt idx="4">
                  <c:v>9</c:v>
                </c:pt>
                <c:pt idx="5">
                  <c:v>3</c:v>
                </c:pt>
              </c:numCache>
            </c:numRef>
          </c:val>
        </c:ser>
        <c:gapDepth val="0"/>
        <c:shape val="box"/>
        <c:axId val="83208448"/>
        <c:axId val="83324928"/>
        <c:axId val="0"/>
      </c:bar3DChart>
      <c:catAx>
        <c:axId val="83208448"/>
        <c:scaling>
          <c:orientation val="minMax"/>
        </c:scaling>
        <c:axPos val="b"/>
        <c:numFmt formatCode="General" sourceLinked="1"/>
        <c:tickLblPos val="low"/>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ru-RU"/>
          </a:p>
        </c:txPr>
        <c:crossAx val="83324928"/>
        <c:crosses val="autoZero"/>
        <c:auto val="1"/>
        <c:lblAlgn val="ctr"/>
        <c:lblOffset val="100"/>
        <c:tickLblSkip val="1"/>
        <c:tickMarkSkip val="1"/>
      </c:catAx>
      <c:valAx>
        <c:axId val="83324928"/>
        <c:scaling>
          <c:orientation val="minMax"/>
          <c:max val="1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83208448"/>
        <c:crosses val="autoZero"/>
        <c:crossBetween val="between"/>
        <c:majorUnit val="2"/>
      </c:valAx>
      <c:spPr>
        <a:noFill/>
        <a:ln w="25400">
          <a:noFill/>
        </a:ln>
      </c:spPr>
    </c:plotArea>
    <c:plotVisOnly val="1"/>
    <c:dispBlanksAs val="gap"/>
  </c:chart>
  <c:spPr>
    <a:noFill/>
    <a:ln>
      <a:noFill/>
    </a:ln>
  </c:spPr>
  <c:txPr>
    <a:bodyPr/>
    <a:lstStyle/>
    <a:p>
      <a:pPr>
        <a:defRPr sz="112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2BA1F-3D83-450B-8108-DC5BFBCA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23</Pages>
  <Words>8284</Words>
  <Characters>47219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ТЦМ</Company>
  <LinksUpToDate>false</LinksUpToDate>
  <CharactersWithSpaces>55393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mozart</cp:lastModifiedBy>
  <cp:revision>32</cp:revision>
  <cp:lastPrinted>2016-05-05T07:14:00Z</cp:lastPrinted>
  <dcterms:created xsi:type="dcterms:W3CDTF">2016-05-04T10:00:00Z</dcterms:created>
  <dcterms:modified xsi:type="dcterms:W3CDTF">2016-05-05T10:05:00Z</dcterms:modified>
</cp:coreProperties>
</file>